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2F166" w14:textId="77777777" w:rsidR="00E86962" w:rsidRDefault="00F87AAB">
      <w:pPr>
        <w:widowControl/>
        <w:snapToGrid w:val="0"/>
        <w:spacing w:line="560" w:lineRule="exact"/>
        <w:jc w:val="center"/>
        <w:rPr>
          <w:rFonts w:ascii="Times New Roman" w:eastAsia="黑体" w:hAnsi="Times New Roman" w:cs="方正公文小标宋"/>
          <w:b/>
          <w:color w:val="FF0000"/>
          <w:kern w:val="0"/>
          <w:sz w:val="44"/>
          <w:szCs w:val="44"/>
        </w:rPr>
      </w:pPr>
      <w:r>
        <w:rPr>
          <w:rFonts w:ascii="Times New Roman" w:eastAsia="黑体" w:hAnsi="Times New Roman" w:cs="方正公文小标宋" w:hint="eastAsia"/>
          <w:b/>
          <w:color w:val="FF0000"/>
          <w:kern w:val="0"/>
          <w:sz w:val="44"/>
          <w:szCs w:val="44"/>
          <w:lang w:bidi="ar"/>
        </w:rPr>
        <w:t>202</w:t>
      </w:r>
      <w:r>
        <w:rPr>
          <w:rFonts w:ascii="Times New Roman" w:eastAsia="黑体" w:hAnsi="Times New Roman" w:cs="方正公文小标宋"/>
          <w:b/>
          <w:color w:val="FF0000"/>
          <w:kern w:val="0"/>
          <w:sz w:val="44"/>
          <w:szCs w:val="44"/>
          <w:lang w:bidi="ar"/>
        </w:rPr>
        <w:t>5</w:t>
      </w:r>
      <w:r>
        <w:rPr>
          <w:rFonts w:ascii="Times New Roman" w:eastAsia="黑体" w:hAnsi="Times New Roman" w:cs="方正公文小标宋" w:hint="eastAsia"/>
          <w:b/>
          <w:color w:val="FF0000"/>
          <w:kern w:val="0"/>
          <w:sz w:val="44"/>
          <w:szCs w:val="44"/>
          <w:lang w:bidi="ar"/>
        </w:rPr>
        <w:t>年国际地下反应溶质运移研讨会</w:t>
      </w:r>
    </w:p>
    <w:p w14:paraId="0A53BCEF" w14:textId="5A57A052" w:rsidR="00E86962" w:rsidRDefault="00F87AAB">
      <w:pPr>
        <w:widowControl/>
        <w:snapToGrid w:val="0"/>
        <w:spacing w:line="560" w:lineRule="exact"/>
        <w:jc w:val="center"/>
        <w:rPr>
          <w:rFonts w:ascii="Times New Roman" w:eastAsia="黑体" w:hAnsi="Times New Roman" w:cs="方正公文小标宋"/>
          <w:b/>
          <w:color w:val="FF0000"/>
          <w:kern w:val="0"/>
          <w:sz w:val="44"/>
          <w:szCs w:val="44"/>
        </w:rPr>
      </w:pPr>
      <w:r>
        <w:rPr>
          <w:rFonts w:ascii="Times New Roman" w:eastAsia="黑体" w:hAnsi="Times New Roman" w:cs="方正公文小标宋" w:hint="eastAsia"/>
          <w:b/>
          <w:color w:val="FF0000"/>
          <w:kern w:val="0"/>
          <w:sz w:val="44"/>
          <w:szCs w:val="44"/>
          <w:lang w:bidi="ar"/>
        </w:rPr>
        <w:t>（</w:t>
      </w:r>
      <w:r w:rsidR="00567D25">
        <w:rPr>
          <w:rFonts w:ascii="Times New Roman" w:eastAsia="黑体" w:hAnsi="Times New Roman" w:cs="方正公文小标宋" w:hint="eastAsia"/>
          <w:b/>
          <w:color w:val="FF0000"/>
          <w:kern w:val="0"/>
          <w:sz w:val="44"/>
          <w:szCs w:val="44"/>
          <w:lang w:bidi="ar"/>
        </w:rPr>
        <w:t>二</w:t>
      </w:r>
      <w:r>
        <w:rPr>
          <w:rFonts w:ascii="Times New Roman" w:eastAsia="黑体" w:hAnsi="Times New Roman" w:cs="方正公文小标宋" w:hint="eastAsia"/>
          <w:b/>
          <w:color w:val="FF0000"/>
          <w:kern w:val="0"/>
          <w:sz w:val="44"/>
          <w:szCs w:val="44"/>
          <w:lang w:bidi="ar"/>
        </w:rPr>
        <w:t>号通知）</w:t>
      </w:r>
    </w:p>
    <w:p w14:paraId="4983DF5C" w14:textId="77777777" w:rsidR="00E86962" w:rsidRDefault="00F87AAB">
      <w:pPr>
        <w:widowControl/>
        <w:snapToGrid w:val="0"/>
        <w:spacing w:line="400" w:lineRule="exact"/>
        <w:jc w:val="left"/>
        <w:rPr>
          <w:rFonts w:ascii="仿宋_GB2312" w:eastAsia="仿宋_GB2312" w:cs="仿宋_GB2312"/>
          <w:color w:val="FF0000"/>
          <w:kern w:val="0"/>
          <w:sz w:val="44"/>
          <w:szCs w:val="44"/>
          <w:u w:val="single"/>
        </w:rPr>
      </w:pPr>
      <w:r>
        <w:rPr>
          <w:rFonts w:ascii="仿宋_GB2312" w:eastAsia="仿宋_GB2312" w:hAnsi="Times New Roman" w:cs="仿宋_GB2312" w:hint="eastAsia"/>
          <w:color w:val="FF0000"/>
          <w:kern w:val="0"/>
          <w:sz w:val="44"/>
          <w:szCs w:val="44"/>
          <w:u w:val="single"/>
          <w:lang w:bidi="ar"/>
        </w:rPr>
        <w:t xml:space="preserve">                                          </w:t>
      </w:r>
    </w:p>
    <w:p w14:paraId="2B36DC91" w14:textId="23BE7B49" w:rsidR="005957BA" w:rsidRDefault="005957BA" w:rsidP="005957BA">
      <w:pPr>
        <w:spacing w:beforeLines="50" w:before="156" w:line="560" w:lineRule="exact"/>
        <w:rPr>
          <w:rFonts w:ascii="宋体" w:hAnsi="宋体" w:cs="宋体"/>
          <w:b/>
          <w:color w:val="4472C4"/>
          <w:sz w:val="32"/>
          <w:szCs w:val="32"/>
        </w:rPr>
      </w:pPr>
      <w:r>
        <w:rPr>
          <w:rFonts w:ascii="宋体" w:hAnsi="宋体" w:cs="宋体" w:hint="eastAsia"/>
          <w:b/>
          <w:color w:val="4472C4"/>
          <w:sz w:val="32"/>
          <w:szCs w:val="32"/>
          <w:lang w:bidi="ar"/>
        </w:rPr>
        <w:t>一、举办单位：</w:t>
      </w:r>
    </w:p>
    <w:p w14:paraId="72B86071" w14:textId="77777777" w:rsidR="005957BA" w:rsidRDefault="005957BA" w:rsidP="005957BA">
      <w:pPr>
        <w:spacing w:before="50" w:line="560" w:lineRule="exact"/>
        <w:ind w:firstLineChars="200" w:firstLine="600"/>
        <w:rPr>
          <w:rFonts w:ascii="宋体" w:hAnsi="宋体" w:cs="宋体"/>
          <w:sz w:val="32"/>
          <w:szCs w:val="32"/>
          <w:lang w:bidi="ar"/>
        </w:rPr>
      </w:pPr>
      <w:r>
        <w:rPr>
          <w:rFonts w:ascii="宋体" w:hAnsi="宋体" w:cs="宋体" w:hint="eastAsia"/>
          <w:sz w:val="30"/>
          <w:szCs w:val="30"/>
          <w:lang w:bidi="ar"/>
        </w:rPr>
        <w:t>1.主办单位：</w:t>
      </w:r>
    </w:p>
    <w:p w14:paraId="2658D0FA" w14:textId="77777777" w:rsidR="005957BA" w:rsidRDefault="005957BA" w:rsidP="005957BA">
      <w:pPr>
        <w:spacing w:before="50" w:line="560" w:lineRule="exact"/>
        <w:ind w:firstLineChars="300" w:firstLine="900"/>
        <w:rPr>
          <w:rFonts w:ascii="宋体" w:hAnsi="宋体" w:cs="宋体"/>
          <w:sz w:val="30"/>
          <w:szCs w:val="30"/>
        </w:rPr>
      </w:pPr>
      <w:r>
        <w:rPr>
          <w:rFonts w:ascii="宋体" w:hAnsi="宋体" w:cs="宋体" w:hint="eastAsia"/>
          <w:sz w:val="30"/>
          <w:szCs w:val="30"/>
          <w:lang w:bidi="ar"/>
        </w:rPr>
        <w:t>吉林大学</w:t>
      </w:r>
    </w:p>
    <w:p w14:paraId="3855DF76" w14:textId="77777777" w:rsidR="005957BA" w:rsidRDefault="005957BA" w:rsidP="005957BA">
      <w:pPr>
        <w:spacing w:before="50" w:line="560" w:lineRule="exact"/>
        <w:ind w:firstLineChars="200" w:firstLine="600"/>
        <w:rPr>
          <w:rFonts w:ascii="宋体" w:hAnsi="宋体" w:cs="宋体"/>
          <w:sz w:val="30"/>
          <w:szCs w:val="30"/>
          <w:lang w:bidi="ar"/>
        </w:rPr>
      </w:pPr>
      <w:r>
        <w:rPr>
          <w:rFonts w:ascii="宋体" w:hAnsi="宋体" w:cs="宋体" w:hint="eastAsia"/>
          <w:sz w:val="30"/>
          <w:szCs w:val="30"/>
          <w:lang w:bidi="ar"/>
        </w:rPr>
        <w:t>2.承办单位：</w:t>
      </w:r>
    </w:p>
    <w:p w14:paraId="516A8723" w14:textId="77777777" w:rsidR="005957BA" w:rsidRDefault="005957BA" w:rsidP="005957BA">
      <w:pPr>
        <w:spacing w:line="560" w:lineRule="exact"/>
        <w:ind w:firstLineChars="300" w:firstLine="900"/>
        <w:rPr>
          <w:rFonts w:ascii="宋体" w:hAnsi="宋体" w:cs="宋体"/>
          <w:sz w:val="30"/>
          <w:szCs w:val="30"/>
          <w:lang w:bidi="ar"/>
        </w:rPr>
      </w:pPr>
      <w:r>
        <w:rPr>
          <w:rFonts w:ascii="宋体" w:hAnsi="宋体" w:cs="宋体" w:hint="eastAsia"/>
          <w:sz w:val="30"/>
          <w:szCs w:val="30"/>
          <w:lang w:bidi="ar"/>
        </w:rPr>
        <w:t>吉林大学地下水资源与环境教育部重点实验室</w:t>
      </w:r>
    </w:p>
    <w:p w14:paraId="7ECF1850" w14:textId="77777777" w:rsidR="005957BA" w:rsidRDefault="005957BA" w:rsidP="005957BA">
      <w:pPr>
        <w:spacing w:line="560" w:lineRule="exact"/>
        <w:ind w:firstLineChars="300" w:firstLine="900"/>
        <w:rPr>
          <w:rFonts w:ascii="宋体" w:hAnsi="宋体" w:cs="宋体"/>
          <w:sz w:val="30"/>
          <w:szCs w:val="30"/>
        </w:rPr>
      </w:pPr>
      <w:r>
        <w:rPr>
          <w:rFonts w:ascii="宋体" w:hAnsi="宋体" w:cs="宋体" w:hint="eastAsia"/>
          <w:sz w:val="30"/>
          <w:szCs w:val="30"/>
        </w:rPr>
        <w:t>地下新能源开发与地质环境修复吉林省国际科技合作基地</w:t>
      </w:r>
    </w:p>
    <w:p w14:paraId="69E4A3A8" w14:textId="77777777" w:rsidR="005957BA" w:rsidRDefault="005957BA" w:rsidP="005957BA">
      <w:pPr>
        <w:spacing w:line="560" w:lineRule="exact"/>
        <w:ind w:firstLineChars="300" w:firstLine="900"/>
        <w:rPr>
          <w:rFonts w:ascii="宋体" w:hAnsi="宋体" w:cs="宋体"/>
          <w:sz w:val="30"/>
          <w:szCs w:val="30"/>
          <w:lang w:bidi="ar"/>
        </w:rPr>
      </w:pPr>
      <w:r>
        <w:rPr>
          <w:rFonts w:ascii="宋体" w:hAnsi="宋体" w:cs="宋体" w:hint="eastAsia"/>
          <w:sz w:val="30"/>
          <w:szCs w:val="30"/>
          <w:lang w:bidi="ar"/>
        </w:rPr>
        <w:t>吉林大学地热资源开发技术与装备教育部工程研究中心</w:t>
      </w:r>
    </w:p>
    <w:p w14:paraId="036741C5" w14:textId="77777777" w:rsidR="005957BA" w:rsidRDefault="005957BA" w:rsidP="005957BA">
      <w:pPr>
        <w:spacing w:line="560" w:lineRule="exact"/>
        <w:ind w:firstLineChars="300" w:firstLine="900"/>
        <w:rPr>
          <w:rFonts w:ascii="宋体" w:hAnsi="宋体" w:cs="宋体"/>
          <w:sz w:val="30"/>
          <w:szCs w:val="30"/>
          <w:lang w:bidi="ar"/>
        </w:rPr>
      </w:pPr>
      <w:r>
        <w:rPr>
          <w:rFonts w:ascii="宋体" w:hAnsi="宋体" w:cs="宋体" w:hint="eastAsia"/>
          <w:sz w:val="30"/>
          <w:szCs w:val="30"/>
          <w:lang w:bidi="ar"/>
        </w:rPr>
        <w:t>吉林大学新能源与环境学院</w:t>
      </w:r>
    </w:p>
    <w:p w14:paraId="2B52DEF6" w14:textId="77777777" w:rsidR="005957BA" w:rsidRDefault="005957BA" w:rsidP="005957BA">
      <w:pPr>
        <w:spacing w:line="560" w:lineRule="exact"/>
        <w:ind w:firstLineChars="200" w:firstLine="600"/>
        <w:rPr>
          <w:rFonts w:ascii="宋体" w:hAnsi="宋体" w:cs="宋体"/>
          <w:sz w:val="30"/>
          <w:szCs w:val="30"/>
          <w:lang w:bidi="ar"/>
        </w:rPr>
      </w:pPr>
      <w:r>
        <w:rPr>
          <w:rFonts w:ascii="宋体" w:hAnsi="宋体" w:cs="宋体" w:hint="eastAsia"/>
          <w:sz w:val="30"/>
          <w:szCs w:val="30"/>
          <w:lang w:bidi="ar"/>
        </w:rPr>
        <w:t>3.协办单位：</w:t>
      </w:r>
    </w:p>
    <w:p w14:paraId="25404648" w14:textId="77777777" w:rsidR="005957BA" w:rsidRDefault="005957BA" w:rsidP="005957BA">
      <w:pPr>
        <w:spacing w:line="560" w:lineRule="exact"/>
        <w:ind w:firstLineChars="300" w:firstLine="900"/>
        <w:rPr>
          <w:rFonts w:ascii="宋体" w:hAnsi="宋体" w:cs="宋体"/>
          <w:sz w:val="30"/>
          <w:szCs w:val="30"/>
        </w:rPr>
      </w:pPr>
      <w:r>
        <w:rPr>
          <w:rFonts w:ascii="宋体" w:hAnsi="宋体" w:cs="宋体" w:hint="eastAsia"/>
          <w:sz w:val="30"/>
          <w:szCs w:val="30"/>
        </w:rPr>
        <w:t>中国石油天然气股份有限公司吉林油田分公司（吉林油田）</w:t>
      </w:r>
    </w:p>
    <w:p w14:paraId="2DD4F380" w14:textId="77777777" w:rsidR="005957BA" w:rsidRDefault="005957BA" w:rsidP="005957BA">
      <w:pPr>
        <w:spacing w:line="560" w:lineRule="exact"/>
        <w:ind w:firstLineChars="300" w:firstLine="900"/>
        <w:rPr>
          <w:rFonts w:ascii="宋体" w:hAnsi="宋体" w:cs="宋体"/>
          <w:sz w:val="30"/>
          <w:szCs w:val="30"/>
        </w:rPr>
      </w:pPr>
      <w:r>
        <w:rPr>
          <w:rFonts w:ascii="宋体" w:hAnsi="宋体" w:cs="宋体" w:hint="eastAsia"/>
          <w:sz w:val="30"/>
          <w:szCs w:val="30"/>
        </w:rPr>
        <w:t>山东省地质矿产勘查开发局第二水文地质工程地质大队</w:t>
      </w:r>
    </w:p>
    <w:p w14:paraId="5D8E49F1" w14:textId="77777777" w:rsidR="005957BA" w:rsidRDefault="005957BA" w:rsidP="005957BA">
      <w:pPr>
        <w:spacing w:line="560" w:lineRule="exact"/>
        <w:ind w:firstLineChars="200" w:firstLine="600"/>
        <w:rPr>
          <w:rFonts w:ascii="宋体" w:hAnsi="宋体" w:cs="宋体"/>
          <w:sz w:val="30"/>
          <w:szCs w:val="30"/>
        </w:rPr>
      </w:pPr>
      <w:r>
        <w:rPr>
          <w:rFonts w:ascii="宋体" w:hAnsi="宋体" w:cs="宋体" w:hint="eastAsia"/>
          <w:sz w:val="30"/>
          <w:szCs w:val="30"/>
        </w:rPr>
        <w:t>4</w:t>
      </w:r>
      <w:r>
        <w:rPr>
          <w:rFonts w:ascii="宋体" w:hAnsi="宋体" w:cs="宋体"/>
          <w:sz w:val="30"/>
          <w:szCs w:val="30"/>
        </w:rPr>
        <w:t>.</w:t>
      </w:r>
      <w:r>
        <w:rPr>
          <w:rFonts w:ascii="宋体" w:hAnsi="宋体" w:cs="宋体" w:hint="eastAsia"/>
          <w:sz w:val="30"/>
          <w:szCs w:val="30"/>
        </w:rPr>
        <w:t>支持机构：</w:t>
      </w:r>
    </w:p>
    <w:p w14:paraId="36B79797" w14:textId="77777777" w:rsidR="005957BA" w:rsidRDefault="005957BA" w:rsidP="005957BA">
      <w:pPr>
        <w:spacing w:line="560" w:lineRule="exact"/>
        <w:ind w:firstLineChars="300" w:firstLine="900"/>
        <w:rPr>
          <w:rFonts w:ascii="宋体" w:hAnsi="宋体" w:cs="宋体"/>
          <w:sz w:val="30"/>
          <w:szCs w:val="30"/>
        </w:rPr>
      </w:pPr>
      <w:r>
        <w:rPr>
          <w:rFonts w:ascii="宋体" w:hAnsi="宋体" w:cs="宋体" w:hint="eastAsia"/>
          <w:sz w:val="30"/>
          <w:szCs w:val="30"/>
        </w:rPr>
        <w:t>国家自然科学基金委员会地球科学部</w:t>
      </w:r>
    </w:p>
    <w:p w14:paraId="3C3F4B0E" w14:textId="77777777" w:rsidR="005957BA" w:rsidRDefault="005957BA" w:rsidP="005957BA">
      <w:pPr>
        <w:spacing w:line="560" w:lineRule="exact"/>
        <w:ind w:firstLineChars="300" w:firstLine="900"/>
        <w:rPr>
          <w:rFonts w:ascii="宋体" w:hAnsi="宋体" w:cs="宋体"/>
          <w:sz w:val="30"/>
          <w:szCs w:val="30"/>
        </w:rPr>
      </w:pPr>
      <w:r>
        <w:rPr>
          <w:rFonts w:ascii="宋体" w:hAnsi="宋体" w:cs="宋体" w:hint="eastAsia"/>
          <w:sz w:val="30"/>
          <w:szCs w:val="30"/>
        </w:rPr>
        <w:t>中国地质调查局水文地质环境地质部</w:t>
      </w:r>
    </w:p>
    <w:p w14:paraId="632F31B3" w14:textId="77777777" w:rsidR="005957BA" w:rsidRDefault="005957BA" w:rsidP="005957BA">
      <w:pPr>
        <w:spacing w:line="560" w:lineRule="exact"/>
        <w:ind w:firstLineChars="300" w:firstLine="900"/>
        <w:rPr>
          <w:rFonts w:ascii="宋体" w:hAnsi="宋体" w:cs="宋体"/>
          <w:sz w:val="30"/>
          <w:szCs w:val="30"/>
        </w:rPr>
      </w:pPr>
      <w:r>
        <w:rPr>
          <w:rFonts w:ascii="宋体" w:hAnsi="宋体" w:cs="宋体" w:hint="eastAsia"/>
          <w:sz w:val="30"/>
          <w:szCs w:val="30"/>
        </w:rPr>
        <w:t>中国地质调查局水文地质环境地质调查中心</w:t>
      </w:r>
    </w:p>
    <w:p w14:paraId="78218864" w14:textId="332FB1F2" w:rsidR="005957BA" w:rsidRDefault="005957BA" w:rsidP="005957BA">
      <w:pPr>
        <w:spacing w:beforeLines="50" w:before="156" w:line="560" w:lineRule="exact"/>
        <w:rPr>
          <w:rFonts w:ascii="宋体" w:hAnsi="宋体" w:cs="宋体"/>
          <w:b/>
          <w:color w:val="4472C4"/>
          <w:sz w:val="32"/>
          <w:szCs w:val="32"/>
        </w:rPr>
      </w:pPr>
      <w:bookmarkStart w:id="0" w:name="OLE_LINK7"/>
      <w:r>
        <w:rPr>
          <w:rFonts w:ascii="宋体" w:hAnsi="宋体" w:cs="宋体" w:hint="eastAsia"/>
          <w:b/>
          <w:color w:val="4472C4"/>
          <w:sz w:val="32"/>
          <w:szCs w:val="32"/>
          <w:lang w:bidi="ar"/>
        </w:rPr>
        <w:t>二、会议主旨</w:t>
      </w:r>
    </w:p>
    <w:bookmarkEnd w:id="0"/>
    <w:p w14:paraId="3C0978CD" w14:textId="77777777" w:rsidR="005957BA" w:rsidRDefault="005957BA" w:rsidP="005957BA">
      <w:pPr>
        <w:snapToGrid w:val="0"/>
        <w:spacing w:line="432" w:lineRule="auto"/>
        <w:ind w:firstLineChars="200" w:firstLine="600"/>
        <w:rPr>
          <w:rFonts w:ascii="Times New Roman" w:hAnsi="Times New Roman" w:cs="宋体"/>
          <w:sz w:val="30"/>
          <w:szCs w:val="30"/>
          <w:lang w:bidi="ar"/>
        </w:rPr>
      </w:pPr>
      <w:r w:rsidRPr="002F1BEF">
        <w:rPr>
          <w:rFonts w:ascii="Times New Roman" w:hAnsi="Times New Roman" w:cs="宋体" w:hint="eastAsia"/>
          <w:sz w:val="30"/>
          <w:szCs w:val="30"/>
          <w:lang w:bidi="ar"/>
        </w:rPr>
        <w:t>地下反应溶质运移（</w:t>
      </w:r>
      <w:r w:rsidRPr="002F1BEF">
        <w:rPr>
          <w:rFonts w:ascii="Times New Roman" w:hAnsi="Times New Roman" w:cs="宋体" w:hint="eastAsia"/>
          <w:sz w:val="30"/>
          <w:szCs w:val="30"/>
          <w:lang w:bidi="ar"/>
        </w:rPr>
        <w:t>Subsurface Reactive Transport, SRT</w:t>
      </w:r>
      <w:r w:rsidRPr="002F1BEF">
        <w:rPr>
          <w:rFonts w:ascii="Times New Roman" w:hAnsi="Times New Roman" w:cs="宋体" w:hint="eastAsia"/>
          <w:sz w:val="30"/>
          <w:szCs w:val="30"/>
          <w:lang w:bidi="ar"/>
        </w:rPr>
        <w:t>）是研究溶解于地下水中的化学物质（溶质）在流动过程中，因物理、化学和生物作用而发生迁移、转化和归趋的复杂过程。</w:t>
      </w:r>
      <w:r>
        <w:rPr>
          <w:rFonts w:ascii="Times New Roman" w:hAnsi="Times New Roman" w:cs="宋体" w:hint="eastAsia"/>
          <w:sz w:val="30"/>
          <w:szCs w:val="30"/>
          <w:lang w:bidi="ar"/>
        </w:rPr>
        <w:t>该过程可以描述多相体系（固体矿物、液相流体、气相流体等）在多孔、裂隙等地质介质中的协同迁移与动态反应的耦合作用。</w:t>
      </w:r>
      <w:r>
        <w:rPr>
          <w:rFonts w:ascii="Times New Roman" w:hAnsi="Times New Roman" w:cs="宋体" w:hint="eastAsia"/>
          <w:sz w:val="30"/>
          <w:szCs w:val="30"/>
          <w:lang w:bidi="ar"/>
        </w:rPr>
        <w:t>S</w:t>
      </w:r>
      <w:r>
        <w:rPr>
          <w:rFonts w:ascii="Times New Roman" w:hAnsi="Times New Roman" w:cs="宋体"/>
          <w:sz w:val="30"/>
          <w:szCs w:val="30"/>
          <w:lang w:bidi="ar"/>
        </w:rPr>
        <w:t>RT</w:t>
      </w:r>
      <w:r>
        <w:rPr>
          <w:rFonts w:ascii="Times New Roman" w:hAnsi="Times New Roman" w:cs="宋体" w:hint="eastAsia"/>
          <w:sz w:val="30"/>
          <w:szCs w:val="30"/>
          <w:lang w:bidi="ar"/>
        </w:rPr>
        <w:t>涉及多学科交叉，包括水文地质学、环境工程、地下</w:t>
      </w:r>
      <w:r>
        <w:rPr>
          <w:rFonts w:ascii="Times New Roman" w:hAnsi="Times New Roman" w:cs="宋体" w:hint="eastAsia"/>
          <w:sz w:val="30"/>
          <w:szCs w:val="30"/>
          <w:lang w:bidi="ar"/>
        </w:rPr>
        <w:lastRenderedPageBreak/>
        <w:t>能源资源工程、地球化学和微生物学等。地下反应溶质运移过程贯穿地下水循环、地下能源与资源开发、土壤及地下水污染修复、二氧化碳及废弃物地质封存等自然与工程活动。</w:t>
      </w:r>
      <w:r>
        <w:rPr>
          <w:rFonts w:ascii="Times New Roman" w:hAnsi="Times New Roman" w:cs="宋体" w:hint="eastAsia"/>
          <w:sz w:val="30"/>
          <w:szCs w:val="30"/>
          <w:lang w:bidi="ar"/>
        </w:rPr>
        <w:t>S</w:t>
      </w:r>
      <w:r>
        <w:rPr>
          <w:rFonts w:ascii="Times New Roman" w:hAnsi="Times New Roman" w:cs="宋体"/>
          <w:sz w:val="30"/>
          <w:szCs w:val="30"/>
          <w:lang w:bidi="ar"/>
        </w:rPr>
        <w:t>RT</w:t>
      </w:r>
      <w:r>
        <w:rPr>
          <w:rFonts w:ascii="Times New Roman" w:hAnsi="Times New Roman" w:cs="宋体" w:hint="eastAsia"/>
          <w:sz w:val="30"/>
          <w:szCs w:val="30"/>
          <w:lang w:bidi="ar"/>
        </w:rPr>
        <w:t>研究不仅可以更好的认识自然规律，还可以为工程实践提供关键支撑，助力能源资源可持续开发和环境保护目标的实现。为总结和交流近年来国内外在地下反应溶质运移理论、方法与技术的前沿成果，探索该领域所面临的重大科学、技术等问题，吉林大学将于</w:t>
      </w:r>
      <w:r>
        <w:rPr>
          <w:rFonts w:ascii="Times New Roman" w:hAnsi="Times New Roman" w:cs="宋体" w:hint="eastAsia"/>
          <w:sz w:val="30"/>
          <w:szCs w:val="30"/>
          <w:lang w:bidi="ar"/>
        </w:rPr>
        <w:t>2025</w:t>
      </w:r>
      <w:r>
        <w:rPr>
          <w:rFonts w:ascii="Times New Roman" w:hAnsi="Times New Roman" w:cs="宋体" w:hint="eastAsia"/>
          <w:sz w:val="30"/>
          <w:szCs w:val="30"/>
          <w:lang w:bidi="ar"/>
        </w:rPr>
        <w:t>年</w:t>
      </w:r>
      <w:r>
        <w:rPr>
          <w:rFonts w:ascii="Times New Roman" w:hAnsi="Times New Roman" w:cs="宋体" w:hint="eastAsia"/>
          <w:sz w:val="30"/>
          <w:szCs w:val="30"/>
          <w:lang w:bidi="ar"/>
        </w:rPr>
        <w:t>9</w:t>
      </w:r>
      <w:r>
        <w:rPr>
          <w:rFonts w:ascii="Times New Roman" w:hAnsi="Times New Roman" w:cs="宋体" w:hint="eastAsia"/>
          <w:sz w:val="30"/>
          <w:szCs w:val="30"/>
          <w:lang w:bidi="ar"/>
        </w:rPr>
        <w:t>月</w:t>
      </w:r>
      <w:r>
        <w:rPr>
          <w:rFonts w:ascii="Times New Roman" w:hAnsi="Times New Roman" w:cs="宋体" w:hint="eastAsia"/>
          <w:sz w:val="30"/>
          <w:szCs w:val="30"/>
          <w:lang w:bidi="ar"/>
        </w:rPr>
        <w:t>19</w:t>
      </w:r>
      <w:r>
        <w:rPr>
          <w:rFonts w:ascii="Times New Roman" w:hAnsi="Times New Roman" w:cs="宋体" w:hint="eastAsia"/>
          <w:sz w:val="30"/>
          <w:szCs w:val="30"/>
          <w:lang w:bidi="ar"/>
        </w:rPr>
        <w:t>日（周五）—</w:t>
      </w:r>
      <w:r>
        <w:rPr>
          <w:rFonts w:ascii="Times New Roman" w:hAnsi="Times New Roman" w:cs="宋体" w:hint="eastAsia"/>
          <w:sz w:val="30"/>
          <w:szCs w:val="30"/>
          <w:lang w:bidi="ar"/>
        </w:rPr>
        <w:t xml:space="preserve"> 21</w:t>
      </w:r>
      <w:r>
        <w:rPr>
          <w:rFonts w:ascii="Times New Roman" w:hAnsi="Times New Roman" w:cs="宋体" w:hint="eastAsia"/>
          <w:sz w:val="30"/>
          <w:szCs w:val="30"/>
          <w:lang w:bidi="ar"/>
        </w:rPr>
        <w:t>日（周日）在长春举办“</w:t>
      </w:r>
      <w:r>
        <w:rPr>
          <w:rFonts w:ascii="Times New Roman" w:hAnsi="Times New Roman" w:cs="宋体" w:hint="eastAsia"/>
          <w:sz w:val="30"/>
          <w:szCs w:val="30"/>
          <w:lang w:bidi="ar"/>
        </w:rPr>
        <w:t>2025</w:t>
      </w:r>
      <w:r>
        <w:rPr>
          <w:rFonts w:ascii="Times New Roman" w:hAnsi="Times New Roman" w:cs="宋体" w:hint="eastAsia"/>
          <w:sz w:val="30"/>
          <w:szCs w:val="30"/>
          <w:lang w:bidi="ar"/>
        </w:rPr>
        <w:t>年国际地下反应溶质运移研讨会”，欢迎各位同行与会。</w:t>
      </w:r>
    </w:p>
    <w:p w14:paraId="1BB40452" w14:textId="3F0128B2" w:rsidR="005957BA" w:rsidRDefault="005957BA" w:rsidP="005957BA">
      <w:pPr>
        <w:spacing w:beforeLines="50" w:before="156" w:line="560" w:lineRule="exact"/>
        <w:rPr>
          <w:rFonts w:ascii="宋体" w:hAnsi="宋体" w:cs="宋体"/>
          <w:b/>
          <w:color w:val="4472C4"/>
          <w:sz w:val="32"/>
          <w:szCs w:val="32"/>
        </w:rPr>
      </w:pPr>
      <w:r>
        <w:rPr>
          <w:rFonts w:ascii="宋体" w:hAnsi="宋体" w:cs="宋体" w:hint="eastAsia"/>
          <w:b/>
          <w:color w:val="4472C4"/>
          <w:sz w:val="32"/>
          <w:szCs w:val="32"/>
          <w:lang w:bidi="ar"/>
        </w:rPr>
        <w:t>三、大会</w:t>
      </w:r>
      <w:r w:rsidR="007979F6">
        <w:rPr>
          <w:rFonts w:ascii="宋体" w:hAnsi="宋体" w:cs="宋体" w:hint="eastAsia"/>
          <w:b/>
          <w:color w:val="4472C4"/>
          <w:sz w:val="32"/>
          <w:szCs w:val="32"/>
          <w:lang w:bidi="ar"/>
        </w:rPr>
        <w:t>特邀</w:t>
      </w:r>
      <w:r w:rsidR="00275362">
        <w:rPr>
          <w:rFonts w:ascii="宋体" w:hAnsi="宋体" w:cs="宋体" w:hint="eastAsia"/>
          <w:b/>
          <w:color w:val="4472C4"/>
          <w:sz w:val="32"/>
          <w:szCs w:val="32"/>
          <w:lang w:bidi="ar"/>
        </w:rPr>
        <w:t>专家及邀请人</w:t>
      </w:r>
    </w:p>
    <w:p w14:paraId="1667EFA8" w14:textId="45CBF5B4" w:rsidR="00075560" w:rsidRDefault="00E34E04" w:rsidP="00E34E04">
      <w:pPr>
        <w:spacing w:afterLines="50" w:after="156" w:line="480" w:lineRule="auto"/>
        <w:ind w:firstLineChars="200" w:firstLine="602"/>
        <w:rPr>
          <w:rFonts w:ascii="宋体" w:hAnsi="宋体" w:cs="宋体"/>
          <w:sz w:val="30"/>
          <w:szCs w:val="30"/>
          <w:lang w:bidi="ar"/>
        </w:rPr>
      </w:pPr>
      <w:r w:rsidRPr="00075560">
        <w:rPr>
          <w:rFonts w:ascii="宋体" w:hAnsi="宋体" w:cs="宋体"/>
          <w:b/>
          <w:sz w:val="30"/>
          <w:szCs w:val="30"/>
          <w:lang w:bidi="ar"/>
        </w:rPr>
        <w:t>1.</w:t>
      </w:r>
      <w:r w:rsidR="00494D1E" w:rsidRPr="00075560">
        <w:rPr>
          <w:rFonts w:ascii="宋体" w:hAnsi="宋体" w:cs="宋体" w:hint="eastAsia"/>
          <w:b/>
          <w:sz w:val="30"/>
          <w:szCs w:val="30"/>
          <w:lang w:bidi="ar"/>
        </w:rPr>
        <w:t>特邀专家</w:t>
      </w:r>
      <w:r w:rsidRPr="00B00672">
        <w:rPr>
          <w:rFonts w:ascii="宋体" w:hAnsi="宋体" w:cs="宋体" w:hint="eastAsia"/>
          <w:sz w:val="30"/>
          <w:szCs w:val="30"/>
          <w:lang w:bidi="ar"/>
        </w:rPr>
        <w:t>：</w:t>
      </w:r>
      <w:r w:rsidR="00075560" w:rsidRPr="00075560">
        <w:rPr>
          <w:rFonts w:ascii="宋体" w:hAnsi="宋体" w:cs="宋体" w:hint="eastAsia"/>
          <w:sz w:val="30"/>
          <w:szCs w:val="30"/>
          <w:lang w:bidi="ar"/>
        </w:rPr>
        <w:t>王焰新、Javier Samper Calvete、Gherardi Fabrizio、 Josep M. Soler、Weon Shik Han、Alexey Kiryukhin， Pedro M. Rendel、郑春苗、孙占学、文冬光、郑焰、胡晓农、胡钦红、吴吉春、郭华明、袁松虎、侯德义、童美萍、钱家忠、马瑞</w:t>
      </w:r>
    </w:p>
    <w:p w14:paraId="205A6132" w14:textId="47796015" w:rsidR="00E34E04" w:rsidRPr="00B00672" w:rsidRDefault="00494D1E" w:rsidP="00E34E04">
      <w:pPr>
        <w:spacing w:afterLines="50" w:after="156" w:line="480" w:lineRule="auto"/>
        <w:ind w:firstLineChars="200" w:firstLine="602"/>
        <w:rPr>
          <w:rFonts w:ascii="宋体" w:hAnsi="宋体" w:cs="宋体"/>
          <w:sz w:val="30"/>
          <w:szCs w:val="30"/>
          <w:lang w:bidi="ar"/>
        </w:rPr>
      </w:pPr>
      <w:r w:rsidRPr="00075560">
        <w:rPr>
          <w:rFonts w:ascii="宋体" w:hAnsi="宋体" w:cs="宋体"/>
          <w:b/>
          <w:sz w:val="30"/>
          <w:szCs w:val="30"/>
          <w:lang w:bidi="ar"/>
        </w:rPr>
        <w:t>2</w:t>
      </w:r>
      <w:r w:rsidR="00E34E04" w:rsidRPr="00075560">
        <w:rPr>
          <w:rFonts w:ascii="宋体" w:hAnsi="宋体" w:cs="宋体"/>
          <w:b/>
          <w:sz w:val="30"/>
          <w:szCs w:val="30"/>
          <w:lang w:bidi="ar"/>
        </w:rPr>
        <w:t>.</w:t>
      </w:r>
      <w:r w:rsidR="00E34E04" w:rsidRPr="00075560">
        <w:rPr>
          <w:rFonts w:ascii="宋体" w:hAnsi="宋体" w:cs="宋体" w:hint="eastAsia"/>
          <w:b/>
          <w:sz w:val="30"/>
          <w:szCs w:val="30"/>
          <w:lang w:bidi="ar"/>
        </w:rPr>
        <w:t>召集人：</w:t>
      </w:r>
      <w:r w:rsidR="00E34E04" w:rsidRPr="00B00672">
        <w:rPr>
          <w:rFonts w:ascii="宋体" w:hAnsi="宋体" w:cs="宋体" w:hint="eastAsia"/>
          <w:sz w:val="30"/>
          <w:szCs w:val="30"/>
          <w:lang w:bidi="ar"/>
        </w:rPr>
        <w:t>许天福</w:t>
      </w:r>
      <w:r>
        <w:rPr>
          <w:rFonts w:ascii="宋体" w:hAnsi="宋体" w:cs="宋体" w:hint="eastAsia"/>
          <w:sz w:val="30"/>
          <w:szCs w:val="30"/>
          <w:lang w:bidi="ar"/>
        </w:rPr>
        <w:t>、赵勇胜、</w:t>
      </w:r>
      <w:r w:rsidR="00F3089E">
        <w:rPr>
          <w:rFonts w:ascii="宋体" w:hAnsi="宋体" w:cs="宋体" w:hint="eastAsia"/>
          <w:sz w:val="30"/>
          <w:szCs w:val="30"/>
          <w:lang w:bidi="ar"/>
        </w:rPr>
        <w:t>戴振学、</w:t>
      </w:r>
      <w:r>
        <w:rPr>
          <w:rFonts w:ascii="宋体" w:hAnsi="宋体" w:cs="宋体" w:hint="eastAsia"/>
          <w:sz w:val="30"/>
          <w:szCs w:val="30"/>
          <w:lang w:bidi="ar"/>
        </w:rPr>
        <w:t>杨悦</w:t>
      </w:r>
      <w:r w:rsidR="000D7203">
        <w:rPr>
          <w:rFonts w:ascii="宋体" w:hAnsi="宋体" w:cs="宋体" w:hint="eastAsia"/>
          <w:sz w:val="30"/>
          <w:szCs w:val="30"/>
          <w:lang w:bidi="ar"/>
        </w:rPr>
        <w:t>锁</w:t>
      </w:r>
    </w:p>
    <w:p w14:paraId="14D457DF" w14:textId="4D4ED0F9" w:rsidR="00567D25" w:rsidRDefault="00D7762B" w:rsidP="00081634">
      <w:pPr>
        <w:spacing w:afterLines="50" w:after="156" w:line="480" w:lineRule="auto"/>
        <w:ind w:firstLineChars="200" w:firstLine="602"/>
        <w:rPr>
          <w:rFonts w:ascii="宋体" w:hAnsi="宋体" w:cs="宋体"/>
          <w:sz w:val="30"/>
          <w:szCs w:val="30"/>
          <w:lang w:bidi="ar"/>
        </w:rPr>
      </w:pPr>
      <w:r w:rsidRPr="00075560">
        <w:rPr>
          <w:rFonts w:ascii="宋体" w:hAnsi="宋体" w:cs="宋体"/>
          <w:b/>
          <w:sz w:val="30"/>
          <w:szCs w:val="30"/>
          <w:lang w:bidi="ar"/>
        </w:rPr>
        <w:t>3</w:t>
      </w:r>
      <w:r w:rsidR="00E34E04" w:rsidRPr="00075560">
        <w:rPr>
          <w:rFonts w:ascii="宋体" w:hAnsi="宋体" w:cs="宋体"/>
          <w:b/>
          <w:sz w:val="30"/>
          <w:szCs w:val="30"/>
          <w:lang w:bidi="ar"/>
        </w:rPr>
        <w:t>.</w:t>
      </w:r>
      <w:r w:rsidR="00E34E04" w:rsidRPr="00075560">
        <w:rPr>
          <w:rFonts w:ascii="宋体" w:hAnsi="宋体" w:cs="宋体" w:hint="eastAsia"/>
          <w:b/>
          <w:sz w:val="30"/>
          <w:szCs w:val="30"/>
          <w:lang w:bidi="ar"/>
        </w:rPr>
        <w:t>秘书：</w:t>
      </w:r>
      <w:r w:rsidR="00E34E04" w:rsidRPr="00B00672">
        <w:rPr>
          <w:rFonts w:ascii="宋体" w:hAnsi="宋体" w:cs="宋体" w:hint="eastAsia"/>
          <w:sz w:val="30"/>
          <w:szCs w:val="30"/>
          <w:lang w:bidi="ar"/>
        </w:rPr>
        <w:t>袁益龙</w:t>
      </w:r>
    </w:p>
    <w:p w14:paraId="63B3CC34" w14:textId="03ADC860" w:rsidR="0028135F" w:rsidRDefault="0028135F" w:rsidP="00081634">
      <w:pPr>
        <w:spacing w:afterLines="50" w:after="156" w:line="480" w:lineRule="auto"/>
        <w:ind w:firstLineChars="200" w:firstLine="600"/>
        <w:rPr>
          <w:rFonts w:ascii="宋体" w:hAnsi="宋体" w:cs="宋体"/>
          <w:sz w:val="30"/>
          <w:szCs w:val="30"/>
          <w:lang w:bidi="ar"/>
        </w:rPr>
      </w:pPr>
    </w:p>
    <w:p w14:paraId="3CECCA6A" w14:textId="631E1F8B" w:rsidR="0028135F" w:rsidRDefault="0028135F" w:rsidP="00081634">
      <w:pPr>
        <w:spacing w:afterLines="50" w:after="156" w:line="480" w:lineRule="auto"/>
        <w:ind w:firstLineChars="200" w:firstLine="600"/>
        <w:rPr>
          <w:rFonts w:ascii="宋体" w:hAnsi="宋体" w:cs="宋体"/>
          <w:sz w:val="30"/>
          <w:szCs w:val="30"/>
          <w:lang w:bidi="ar"/>
        </w:rPr>
      </w:pPr>
    </w:p>
    <w:p w14:paraId="15AD0BF0" w14:textId="7109348E" w:rsidR="006B747B" w:rsidRDefault="006B747B">
      <w:pPr>
        <w:widowControl/>
        <w:jc w:val="left"/>
        <w:rPr>
          <w:rFonts w:ascii="宋体" w:hAnsi="宋体" w:cs="宋体"/>
          <w:sz w:val="30"/>
          <w:szCs w:val="30"/>
          <w:lang w:bidi="ar"/>
        </w:rPr>
      </w:pPr>
      <w:r>
        <w:rPr>
          <w:rFonts w:ascii="宋体" w:hAnsi="宋体" w:cs="宋体"/>
          <w:sz w:val="30"/>
          <w:szCs w:val="30"/>
          <w:lang w:bidi="ar"/>
        </w:rPr>
        <w:br w:type="page"/>
      </w:r>
    </w:p>
    <w:p w14:paraId="6AD1AD03" w14:textId="77777777" w:rsidR="001A364D" w:rsidRPr="000C76E3" w:rsidRDefault="001A364D" w:rsidP="001A364D">
      <w:pPr>
        <w:spacing w:line="360" w:lineRule="auto"/>
        <w:ind w:firstLineChars="200" w:firstLine="560"/>
        <w:jc w:val="center"/>
        <w:rPr>
          <w:rFonts w:ascii="Times New Roman" w:eastAsia="微软雅黑" w:hAnsi="Times New Roman"/>
          <w:b/>
          <w:sz w:val="28"/>
        </w:rPr>
      </w:pPr>
      <w:r>
        <w:rPr>
          <w:rFonts w:ascii="Times New Roman" w:eastAsia="微软雅黑" w:hAnsi="Times New Roman" w:hint="eastAsia"/>
          <w:b/>
          <w:sz w:val="28"/>
        </w:rPr>
        <w:lastRenderedPageBreak/>
        <w:t>王焰新</w:t>
      </w:r>
      <w:r w:rsidRPr="000C76E3">
        <w:rPr>
          <w:rFonts w:ascii="Times New Roman" w:eastAsia="微软雅黑" w:hAnsi="Times New Roman" w:hint="eastAsia"/>
          <w:b/>
          <w:sz w:val="28"/>
        </w:rPr>
        <w:t xml:space="preserve"> </w:t>
      </w:r>
      <w:r w:rsidRPr="000C76E3">
        <w:rPr>
          <w:rFonts w:ascii="Times New Roman" w:eastAsia="微软雅黑" w:hAnsi="Times New Roman" w:hint="eastAsia"/>
          <w:b/>
          <w:sz w:val="28"/>
        </w:rPr>
        <w:t>个人简介</w:t>
      </w:r>
    </w:p>
    <w:p w14:paraId="08E739B7" w14:textId="77777777" w:rsidR="001A364D" w:rsidRDefault="001A364D" w:rsidP="001A364D">
      <w:pPr>
        <w:pStyle w:val="ac"/>
        <w:adjustRightInd w:val="0"/>
        <w:snapToGrid w:val="0"/>
        <w:spacing w:afterLines="50" w:after="156" w:line="300" w:lineRule="auto"/>
        <w:ind w:firstLineChars="0" w:firstLine="482"/>
        <w:jc w:val="both"/>
        <w:outlineLvl w:val="1"/>
        <w:rPr>
          <w:rFonts w:ascii="Times New Roman" w:eastAsia="楷体" w:hAnsi="Times New Roman"/>
          <w:kern w:val="2"/>
        </w:rPr>
      </w:pPr>
      <w:r>
        <w:rPr>
          <w:rFonts w:ascii="Times New Roman" w:eastAsia="楷体" w:hAnsi="Times New Roman"/>
          <w:noProof/>
          <w:kern w:val="2"/>
        </w:rPr>
        <w:drawing>
          <wp:inline distT="0" distB="0" distL="0" distR="0" wp14:anchorId="34B68A5B" wp14:editId="59E694A2">
            <wp:extent cx="1531620" cy="18097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王老师照片.png"/>
                    <pic:cNvPicPr/>
                  </pic:nvPicPr>
                  <pic:blipFill rotWithShape="1">
                    <a:blip r:embed="rId6" cstate="print">
                      <a:extLst>
                        <a:ext uri="{28A0092B-C50C-407E-A947-70E740481C1C}">
                          <a14:useLocalDpi xmlns:a14="http://schemas.microsoft.com/office/drawing/2010/main" val="0"/>
                        </a:ext>
                      </a:extLst>
                    </a:blip>
                    <a:srcRect l="27739" r="42066" b="36531"/>
                    <a:stretch/>
                  </pic:blipFill>
                  <pic:spPr bwMode="auto">
                    <a:xfrm>
                      <a:off x="0" y="0"/>
                      <a:ext cx="1531620" cy="1809750"/>
                    </a:xfrm>
                    <a:prstGeom prst="rect">
                      <a:avLst/>
                    </a:prstGeom>
                    <a:ln>
                      <a:noFill/>
                    </a:ln>
                    <a:extLst>
                      <a:ext uri="{53640926-AAD7-44D8-BBD7-CCE9431645EC}">
                        <a14:shadowObscured xmlns:a14="http://schemas.microsoft.com/office/drawing/2010/main"/>
                      </a:ext>
                    </a:extLst>
                  </pic:spPr>
                </pic:pic>
              </a:graphicData>
            </a:graphic>
          </wp:inline>
        </w:drawing>
      </w:r>
    </w:p>
    <w:p w14:paraId="299DCB11" w14:textId="531441FD" w:rsidR="00237437" w:rsidRDefault="001A364D" w:rsidP="001A364D">
      <w:pPr>
        <w:rPr>
          <w:rFonts w:ascii="Times New Roman" w:eastAsia="微软雅黑" w:hAnsi="Times New Roman"/>
          <w:sz w:val="24"/>
        </w:rPr>
      </w:pPr>
      <w:r w:rsidRPr="002E5AAA">
        <w:rPr>
          <w:rFonts w:ascii="Times New Roman" w:eastAsia="微软雅黑" w:hAnsi="Times New Roman"/>
          <w:sz w:val="24"/>
        </w:rPr>
        <w:t>王焰新，中国地质大学（武汉）教授、博士生导师，中国科学院院士。</w:t>
      </w:r>
      <w:r w:rsidRPr="002E5AAA">
        <w:rPr>
          <w:rFonts w:ascii="Times New Roman" w:eastAsia="微软雅黑" w:hAnsi="Times New Roman"/>
          <w:sz w:val="24"/>
        </w:rPr>
        <w:t>1984</w:t>
      </w:r>
      <w:r w:rsidRPr="002E5AAA">
        <w:rPr>
          <w:rFonts w:ascii="Times New Roman" w:eastAsia="微软雅黑" w:hAnsi="Times New Roman"/>
          <w:sz w:val="24"/>
        </w:rPr>
        <w:t>年本科毕业于南京大学水文地质与工程地质专业，</w:t>
      </w:r>
      <w:r w:rsidRPr="002E5AAA">
        <w:rPr>
          <w:rFonts w:ascii="Times New Roman" w:eastAsia="微软雅黑" w:hAnsi="Times New Roman"/>
          <w:sz w:val="24"/>
        </w:rPr>
        <w:t>1990</w:t>
      </w:r>
      <w:r w:rsidRPr="002E5AAA">
        <w:rPr>
          <w:rFonts w:ascii="Times New Roman" w:eastAsia="微软雅黑" w:hAnsi="Times New Roman"/>
          <w:sz w:val="24"/>
        </w:rPr>
        <w:t>年毕业于中国地质大学，获水文地质学博士学位。</w:t>
      </w:r>
      <w:r w:rsidRPr="002E5AAA">
        <w:rPr>
          <w:rFonts w:ascii="Times New Roman" w:eastAsia="微软雅黑" w:hAnsi="Times New Roman"/>
          <w:sz w:val="24"/>
        </w:rPr>
        <w:t>1994</w:t>
      </w:r>
      <w:r w:rsidRPr="002E5AAA">
        <w:rPr>
          <w:rFonts w:ascii="Times New Roman" w:eastAsia="微软雅黑" w:hAnsi="Times New Roman"/>
          <w:sz w:val="24"/>
        </w:rPr>
        <w:t>年被原地质矿产部破格晋升为教授，</w:t>
      </w:r>
      <w:r w:rsidRPr="002E5AAA">
        <w:rPr>
          <w:rFonts w:ascii="Times New Roman" w:eastAsia="微软雅黑" w:hAnsi="Times New Roman"/>
          <w:sz w:val="24"/>
        </w:rPr>
        <w:t>1998-1999</w:t>
      </w:r>
      <w:r w:rsidRPr="002E5AAA">
        <w:rPr>
          <w:rFonts w:ascii="Times New Roman" w:eastAsia="微软雅黑" w:hAnsi="Times New Roman"/>
          <w:sz w:val="24"/>
        </w:rPr>
        <w:t>年作为高级访问学者赴加拿大滑铁卢大学从事合作研究。</w:t>
      </w:r>
      <w:r w:rsidRPr="002E5AAA">
        <w:rPr>
          <w:rFonts w:ascii="Times New Roman" w:eastAsia="微软雅黑" w:hAnsi="Times New Roman"/>
          <w:sz w:val="24"/>
        </w:rPr>
        <w:t>2004</w:t>
      </w:r>
      <w:r w:rsidRPr="002E5AAA">
        <w:rPr>
          <w:rFonts w:ascii="Times New Roman" w:eastAsia="微软雅黑" w:hAnsi="Times New Roman"/>
          <w:sz w:val="24"/>
        </w:rPr>
        <w:t>年获批国家杰出青年科学基金，</w:t>
      </w:r>
      <w:r w:rsidRPr="002E5AAA">
        <w:rPr>
          <w:rFonts w:ascii="Times New Roman" w:eastAsia="微软雅黑" w:hAnsi="Times New Roman"/>
          <w:sz w:val="24"/>
        </w:rPr>
        <w:t>2015</w:t>
      </w:r>
      <w:r w:rsidRPr="002E5AAA">
        <w:rPr>
          <w:rFonts w:ascii="Times New Roman" w:eastAsia="微软雅黑" w:hAnsi="Times New Roman"/>
          <w:sz w:val="24"/>
        </w:rPr>
        <w:t>年获批国家自然科学基金委创新研究群体项目</w:t>
      </w:r>
      <w:r w:rsidRPr="002E5AAA">
        <w:rPr>
          <w:rFonts w:ascii="Times New Roman" w:eastAsia="微软雅黑" w:hAnsi="Times New Roman" w:hint="eastAsia"/>
          <w:sz w:val="24"/>
        </w:rPr>
        <w:t>，</w:t>
      </w:r>
      <w:r w:rsidRPr="002E5AAA">
        <w:rPr>
          <w:rFonts w:ascii="Times New Roman" w:eastAsia="微软雅黑" w:hAnsi="Times New Roman" w:hint="eastAsia"/>
          <w:sz w:val="24"/>
        </w:rPr>
        <w:t>2</w:t>
      </w:r>
      <w:r w:rsidRPr="002E5AAA">
        <w:rPr>
          <w:rFonts w:ascii="Times New Roman" w:eastAsia="微软雅黑" w:hAnsi="Times New Roman"/>
          <w:sz w:val="24"/>
        </w:rPr>
        <w:t>017</w:t>
      </w:r>
      <w:r w:rsidRPr="002E5AAA">
        <w:rPr>
          <w:rFonts w:ascii="Times New Roman" w:eastAsia="微软雅黑" w:hAnsi="Times New Roman" w:hint="eastAsia"/>
          <w:sz w:val="24"/>
        </w:rPr>
        <w:t>年获批“环境水文地质”高等学校学科创新引智基地</w:t>
      </w:r>
      <w:r w:rsidRPr="002E5AAA">
        <w:rPr>
          <w:rFonts w:ascii="Times New Roman" w:eastAsia="微软雅黑" w:hAnsi="Times New Roman"/>
          <w:sz w:val="24"/>
        </w:rPr>
        <w:t>。兼任国际水文地质学家协会中国国家委员会副主席、国际地球化学协会水岩相互作用工作组成员、国际医学地质协会中国</w:t>
      </w:r>
      <w:r w:rsidRPr="002E5AAA">
        <w:rPr>
          <w:rFonts w:ascii="Times New Roman" w:eastAsia="微软雅黑" w:hAnsi="Times New Roman"/>
          <w:sz w:val="24"/>
        </w:rPr>
        <w:t>-</w:t>
      </w:r>
      <w:r w:rsidRPr="002E5AAA">
        <w:rPr>
          <w:rFonts w:ascii="Times New Roman" w:eastAsia="微软雅黑" w:hAnsi="Times New Roman"/>
          <w:sz w:val="24"/>
        </w:rPr>
        <w:t>爱尔兰联盟联合主席、</w:t>
      </w:r>
      <w:r w:rsidRPr="002E5AAA">
        <w:rPr>
          <w:rFonts w:ascii="Times New Roman" w:eastAsia="微软雅黑" w:hAnsi="Times New Roman" w:hint="eastAsia"/>
          <w:sz w:val="24"/>
        </w:rPr>
        <w:t>中国地质学会医学地质专业委员会主任委员、</w:t>
      </w:r>
      <w:r w:rsidRPr="002E5AAA">
        <w:rPr>
          <w:rFonts w:ascii="Times New Roman" w:eastAsia="微软雅黑" w:hAnsi="Times New Roman"/>
          <w:sz w:val="24"/>
        </w:rPr>
        <w:t>中国环境科学学会常务理事、环境领域国际重要期刊</w:t>
      </w:r>
      <w:r w:rsidRPr="002E5AAA">
        <w:rPr>
          <w:rFonts w:ascii="Times New Roman" w:eastAsia="微软雅黑" w:hAnsi="Times New Roman"/>
          <w:i/>
          <w:sz w:val="24"/>
        </w:rPr>
        <w:t>Annual Review of Environment and Resources</w:t>
      </w:r>
      <w:r w:rsidRPr="002E5AAA">
        <w:rPr>
          <w:rFonts w:ascii="Times New Roman" w:eastAsia="微软雅黑" w:hAnsi="Times New Roman"/>
          <w:sz w:val="24"/>
        </w:rPr>
        <w:t>编委等。以第一作者或通讯作者发表</w:t>
      </w:r>
      <w:r w:rsidRPr="002E5AAA">
        <w:rPr>
          <w:rFonts w:ascii="Times New Roman" w:eastAsia="微软雅黑" w:hAnsi="Times New Roman"/>
          <w:sz w:val="24"/>
        </w:rPr>
        <w:t>SCI</w:t>
      </w:r>
      <w:r w:rsidRPr="002E5AAA">
        <w:rPr>
          <w:rFonts w:ascii="Times New Roman" w:eastAsia="微软雅黑" w:hAnsi="Times New Roman"/>
          <w:sz w:val="24"/>
        </w:rPr>
        <w:t>论文</w:t>
      </w:r>
      <w:r w:rsidRPr="002E5AAA">
        <w:rPr>
          <w:rFonts w:ascii="Times New Roman" w:eastAsia="微软雅黑" w:hAnsi="Times New Roman"/>
          <w:sz w:val="24"/>
        </w:rPr>
        <w:t>200</w:t>
      </w:r>
      <w:r w:rsidRPr="002E5AAA">
        <w:rPr>
          <w:rFonts w:ascii="Times New Roman" w:eastAsia="微软雅黑" w:hAnsi="Times New Roman"/>
          <w:sz w:val="24"/>
        </w:rPr>
        <w:t>余篇，被</w:t>
      </w:r>
      <w:r w:rsidRPr="002E5AAA">
        <w:rPr>
          <w:rFonts w:ascii="Times New Roman" w:eastAsia="微软雅黑" w:hAnsi="Times New Roman"/>
          <w:sz w:val="24"/>
        </w:rPr>
        <w:t>SCI</w:t>
      </w:r>
      <w:r w:rsidRPr="002E5AAA">
        <w:rPr>
          <w:rFonts w:ascii="Times New Roman" w:eastAsia="微软雅黑" w:hAnsi="Times New Roman"/>
          <w:sz w:val="24"/>
        </w:rPr>
        <w:t>他引</w:t>
      </w:r>
      <w:r w:rsidRPr="002E5AAA">
        <w:rPr>
          <w:rFonts w:ascii="Times New Roman" w:eastAsia="微软雅黑" w:hAnsi="Times New Roman"/>
          <w:sz w:val="24"/>
        </w:rPr>
        <w:t>7000</w:t>
      </w:r>
      <w:r w:rsidRPr="002E5AAA">
        <w:rPr>
          <w:rFonts w:ascii="Times New Roman" w:eastAsia="微软雅黑" w:hAnsi="Times New Roman"/>
          <w:sz w:val="24"/>
        </w:rPr>
        <w:t>余次，出版统编教材、国际水文科学协会出版物和专著</w:t>
      </w:r>
      <w:r w:rsidRPr="002E5AAA">
        <w:rPr>
          <w:rFonts w:ascii="Times New Roman" w:eastAsia="微软雅黑" w:hAnsi="Times New Roman"/>
          <w:sz w:val="24"/>
        </w:rPr>
        <w:t>9</w:t>
      </w:r>
      <w:r w:rsidRPr="002E5AAA">
        <w:rPr>
          <w:rFonts w:ascii="Times New Roman" w:eastAsia="微软雅黑" w:hAnsi="Times New Roman"/>
          <w:sz w:val="24"/>
        </w:rPr>
        <w:t>部。</w:t>
      </w:r>
      <w:r w:rsidRPr="002E5AAA">
        <w:rPr>
          <w:rFonts w:ascii="Times New Roman" w:eastAsia="微软雅黑" w:hAnsi="Times New Roman" w:hint="eastAsia"/>
          <w:sz w:val="24"/>
        </w:rPr>
        <w:t>曾</w:t>
      </w:r>
      <w:r w:rsidRPr="002E5AAA">
        <w:rPr>
          <w:rFonts w:ascii="Times New Roman" w:eastAsia="微软雅黑" w:hAnsi="Times New Roman"/>
          <w:sz w:val="24"/>
        </w:rPr>
        <w:t>获</w:t>
      </w:r>
      <w:r w:rsidRPr="002E5AAA">
        <w:rPr>
          <w:rFonts w:ascii="Times New Roman" w:eastAsia="微软雅黑" w:hAnsi="Times New Roman"/>
          <w:sz w:val="24"/>
        </w:rPr>
        <w:t xml:space="preserve"> “John Hem</w:t>
      </w:r>
      <w:r w:rsidRPr="002E5AAA">
        <w:rPr>
          <w:rFonts w:ascii="Times New Roman" w:eastAsia="微软雅黑" w:hAnsi="Times New Roman"/>
          <w:sz w:val="24"/>
        </w:rPr>
        <w:t>科学与工程杰出贡献奖</w:t>
      </w:r>
      <w:r w:rsidRPr="002E5AAA">
        <w:rPr>
          <w:rFonts w:ascii="Times New Roman" w:eastAsia="微软雅黑" w:hAnsi="Times New Roman"/>
          <w:sz w:val="24"/>
        </w:rPr>
        <w:t>”</w:t>
      </w:r>
      <w:r w:rsidRPr="002E5AAA">
        <w:rPr>
          <w:rFonts w:ascii="Times New Roman" w:eastAsia="微软雅黑" w:hAnsi="Times New Roman"/>
          <w:sz w:val="24"/>
        </w:rPr>
        <w:t>和</w:t>
      </w:r>
      <w:r w:rsidRPr="002E5AAA">
        <w:rPr>
          <w:rFonts w:ascii="Times New Roman" w:eastAsia="微软雅黑" w:hAnsi="Times New Roman"/>
          <w:sz w:val="24"/>
        </w:rPr>
        <w:t xml:space="preserve"> “</w:t>
      </w:r>
      <w:r w:rsidRPr="002E5AAA">
        <w:rPr>
          <w:rFonts w:ascii="Times New Roman" w:eastAsia="微软雅黑" w:hAnsi="Times New Roman"/>
          <w:sz w:val="24"/>
        </w:rPr>
        <w:t>应用水文地质奖</w:t>
      </w:r>
      <w:r w:rsidRPr="002E5AAA">
        <w:rPr>
          <w:rFonts w:ascii="Times New Roman" w:eastAsia="微软雅黑" w:hAnsi="Times New Roman"/>
          <w:sz w:val="24"/>
        </w:rPr>
        <w:t>”</w:t>
      </w:r>
      <w:r w:rsidRPr="002E5AAA">
        <w:rPr>
          <w:rFonts w:ascii="Times New Roman" w:eastAsia="微软雅黑" w:hAnsi="Times New Roman" w:hint="eastAsia"/>
          <w:sz w:val="24"/>
        </w:rPr>
        <w:t>等国际重大奖项。</w:t>
      </w:r>
      <w:r w:rsidRPr="002E5AAA">
        <w:rPr>
          <w:rFonts w:ascii="Times New Roman" w:eastAsia="微软雅黑" w:hAnsi="Times New Roman" w:hint="eastAsia"/>
          <w:sz w:val="24"/>
        </w:rPr>
        <w:t>2</w:t>
      </w:r>
      <w:r w:rsidRPr="002E5AAA">
        <w:rPr>
          <w:rFonts w:ascii="Times New Roman" w:eastAsia="微软雅黑" w:hAnsi="Times New Roman"/>
          <w:sz w:val="24"/>
        </w:rPr>
        <w:t>021</w:t>
      </w:r>
      <w:r w:rsidRPr="002E5AAA">
        <w:rPr>
          <w:rFonts w:ascii="Times New Roman" w:eastAsia="微软雅黑" w:hAnsi="Times New Roman" w:hint="eastAsia"/>
          <w:sz w:val="24"/>
        </w:rPr>
        <w:t>年当选国际地球化学协会会士</w:t>
      </w:r>
      <w:r w:rsidRPr="002E5AAA">
        <w:rPr>
          <w:rFonts w:ascii="Times New Roman" w:eastAsia="微软雅黑" w:hAnsi="Times New Roman" w:hint="eastAsia"/>
          <w:sz w:val="24"/>
        </w:rPr>
        <w:t>(IAGC</w:t>
      </w:r>
      <w:r w:rsidRPr="002E5AAA">
        <w:rPr>
          <w:rFonts w:ascii="Times New Roman" w:eastAsia="微软雅黑" w:hAnsi="Times New Roman"/>
          <w:sz w:val="24"/>
        </w:rPr>
        <w:t xml:space="preserve"> </w:t>
      </w:r>
      <w:r w:rsidRPr="002E5AAA">
        <w:rPr>
          <w:rFonts w:ascii="Times New Roman" w:eastAsia="微软雅黑" w:hAnsi="Times New Roman" w:hint="eastAsia"/>
          <w:sz w:val="24"/>
        </w:rPr>
        <w:t xml:space="preserve">Fellow) </w:t>
      </w:r>
      <w:r w:rsidRPr="002E5AAA">
        <w:rPr>
          <w:rFonts w:ascii="Times New Roman" w:eastAsia="微软雅黑" w:hAnsi="Times New Roman" w:hint="eastAsia"/>
          <w:sz w:val="24"/>
        </w:rPr>
        <w:t>，获国际地球化学协会最高奖维尔纳茨基奖章（</w:t>
      </w:r>
      <w:r w:rsidRPr="002E5AAA">
        <w:rPr>
          <w:rFonts w:ascii="Times New Roman" w:eastAsia="微软雅黑" w:hAnsi="Times New Roman" w:hint="eastAsia"/>
          <w:sz w:val="24"/>
        </w:rPr>
        <w:t>Vernadsky Medal</w:t>
      </w:r>
      <w:r w:rsidRPr="002E5AAA">
        <w:rPr>
          <w:rFonts w:ascii="Times New Roman" w:eastAsia="微软雅黑" w:hAnsi="Times New Roman" w:hint="eastAsia"/>
          <w:sz w:val="24"/>
        </w:rPr>
        <w:t>）。</w:t>
      </w:r>
    </w:p>
    <w:p w14:paraId="4B3469E4" w14:textId="77777777" w:rsidR="00237437" w:rsidRDefault="00237437">
      <w:pPr>
        <w:widowControl/>
        <w:jc w:val="left"/>
        <w:rPr>
          <w:rFonts w:ascii="Times New Roman" w:eastAsia="微软雅黑" w:hAnsi="Times New Roman"/>
          <w:sz w:val="24"/>
        </w:rPr>
      </w:pPr>
      <w:r>
        <w:rPr>
          <w:rFonts w:ascii="Times New Roman" w:eastAsia="微软雅黑" w:hAnsi="Times New Roman"/>
          <w:sz w:val="24"/>
        </w:rPr>
        <w:br w:type="page"/>
      </w:r>
    </w:p>
    <w:p w14:paraId="587608AB" w14:textId="77777777" w:rsidR="001A364D" w:rsidRDefault="001A364D" w:rsidP="001A364D">
      <w:pPr>
        <w:jc w:val="center"/>
        <w:rPr>
          <w:rFonts w:ascii="Constantia" w:hAnsi="Constantia"/>
          <w:b/>
          <w:sz w:val="28"/>
        </w:rPr>
      </w:pPr>
      <w:bookmarkStart w:id="1" w:name="_Hlk203497421"/>
      <w:bookmarkEnd w:id="1"/>
      <w:r w:rsidRPr="007F6123">
        <w:rPr>
          <w:rFonts w:ascii="Constantia" w:hAnsi="Constantia"/>
          <w:b/>
          <w:sz w:val="28"/>
        </w:rPr>
        <w:lastRenderedPageBreak/>
        <w:t>Javier SAMPER</w:t>
      </w:r>
    </w:p>
    <w:p w14:paraId="4337719F" w14:textId="77777777" w:rsidR="001A364D" w:rsidRDefault="001A364D" w:rsidP="001A364D">
      <w:pPr>
        <w:spacing w:line="360" w:lineRule="auto"/>
        <w:rPr>
          <w:rFonts w:ascii="Constantia" w:hAnsi="Constantia"/>
          <w:sz w:val="24"/>
        </w:rPr>
      </w:pPr>
      <w:r w:rsidRPr="00E94721">
        <w:rPr>
          <w:noProof/>
        </w:rPr>
        <w:drawing>
          <wp:inline distT="0" distB="0" distL="0" distR="0" wp14:anchorId="7DE0E0F1" wp14:editId="37227271">
            <wp:extent cx="1181819" cy="1772729"/>
            <wp:effectExtent l="0" t="0" r="0" b="0"/>
            <wp:docPr id="7" name="Imagen 2" descr="Un hombre con un traje de color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hombre con un traje de color negr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0401" cy="1830602"/>
                    </a:xfrm>
                    <a:prstGeom prst="rect">
                      <a:avLst/>
                    </a:prstGeom>
                  </pic:spPr>
                </pic:pic>
              </a:graphicData>
            </a:graphic>
          </wp:inline>
        </w:drawing>
      </w:r>
    </w:p>
    <w:p w14:paraId="410EB103" w14:textId="77777777" w:rsidR="001A364D" w:rsidRDefault="001A364D" w:rsidP="001A364D">
      <w:pPr>
        <w:tabs>
          <w:tab w:val="left" w:pos="838"/>
        </w:tabs>
        <w:spacing w:line="360" w:lineRule="auto"/>
        <w:rPr>
          <w:rFonts w:ascii="Constantia" w:hAnsi="Constantia"/>
          <w:sz w:val="24"/>
        </w:rPr>
      </w:pPr>
      <w:r w:rsidRPr="000A2CB2">
        <w:rPr>
          <w:rFonts w:ascii="Constantia" w:hAnsi="Constantia"/>
          <w:sz w:val="24"/>
        </w:rPr>
        <w:t>D. Javier Samper Calvete is a Full Professor of Civil Engineering at the University of A Coruña (UDC), holding a B.S. and M.S. from the Polytechnic University of Madrid and a Ph.D. in Hydrology and Water Resources from the University of Arizona. With teaching experience since 1986 at institutions including UPM, UPC, and UDC, he specializes in Hydrology, and Subsurface Hydrology. He has lectured extensively both in Spain and internationally. His honors include the Gómez Navarro Award, the AGU Horton Research Award, and guest professorships abroad. He also served as Chair of the Spanish Chapter of the International Association of Hydrogeologists and appeared before the Spanish Senate on nuclear waste disposal.</w:t>
      </w:r>
      <w:r>
        <w:rPr>
          <w:rFonts w:ascii="Constantia" w:hAnsi="Constantia"/>
          <w:sz w:val="24"/>
        </w:rPr>
        <w:t xml:space="preserve"> </w:t>
      </w:r>
      <w:r w:rsidRPr="000A2CB2">
        <w:rPr>
          <w:rFonts w:ascii="Constantia" w:hAnsi="Constantia"/>
          <w:sz w:val="24"/>
        </w:rPr>
        <w:t>Samper has led significant research in hydrology and hydrogeology, focusing on groundwater flow, contaminant transport, and numerical modeling. He has developed several advanced computational codes (e.g., VISUAL-BALAN, CORE</w:t>
      </w:r>
      <w:r w:rsidRPr="000A2CB2">
        <w:rPr>
          <w:rFonts w:ascii="Constantia" w:hAnsi="Constantia"/>
          <w:sz w:val="24"/>
          <w:vertAlign w:val="superscript"/>
        </w:rPr>
        <w:t>2D</w:t>
      </w:r>
      <w:r w:rsidRPr="000A2CB2">
        <w:rPr>
          <w:rFonts w:ascii="Constantia" w:hAnsi="Constantia"/>
          <w:sz w:val="24"/>
        </w:rPr>
        <w:t>, BIOCORE</w:t>
      </w:r>
      <w:r w:rsidRPr="000A2CB2">
        <w:rPr>
          <w:rFonts w:ascii="Constantia" w:hAnsi="Constantia"/>
          <w:sz w:val="24"/>
          <w:vertAlign w:val="superscript"/>
        </w:rPr>
        <w:t>2D</w:t>
      </w:r>
      <w:r w:rsidRPr="000A2CB2">
        <w:rPr>
          <w:rFonts w:ascii="Constantia" w:hAnsi="Constantia"/>
          <w:sz w:val="24"/>
        </w:rPr>
        <w:t>) used in major European underground laboratories. His work has been funded by competitive EU research projects since 1991. He has supervised 11 master’s theses and 2</w:t>
      </w:r>
      <w:r>
        <w:rPr>
          <w:rFonts w:ascii="Constantia" w:hAnsi="Constantia"/>
          <w:sz w:val="24"/>
        </w:rPr>
        <w:t>1</w:t>
      </w:r>
      <w:r w:rsidRPr="000A2CB2">
        <w:rPr>
          <w:rFonts w:ascii="Constantia" w:hAnsi="Constantia"/>
          <w:sz w:val="24"/>
        </w:rPr>
        <w:t xml:space="preserve"> Ph.D. dissertations and authored or co</w:t>
      </w:r>
      <w:r>
        <w:rPr>
          <w:rFonts w:ascii="Constantia" w:hAnsi="Constantia"/>
          <w:sz w:val="24"/>
        </w:rPr>
        <w:t>-</w:t>
      </w:r>
      <w:r w:rsidRPr="000A2CB2">
        <w:rPr>
          <w:rFonts w:ascii="Constantia" w:hAnsi="Constantia"/>
          <w:sz w:val="24"/>
        </w:rPr>
        <w:t>authored nearly 500 publications, including 70 in SCI journals. He has served as a reviewer and editor for scientific journals and contributed expert knowledge to organizations like UNESCO and the IAEA.</w:t>
      </w:r>
    </w:p>
    <w:p w14:paraId="6BA9882B" w14:textId="77777777" w:rsidR="001A364D" w:rsidRPr="007F6123" w:rsidRDefault="001A364D" w:rsidP="001A364D">
      <w:pPr>
        <w:spacing w:line="360" w:lineRule="auto"/>
        <w:rPr>
          <w:rFonts w:ascii="Constantia" w:hAnsi="Constantia"/>
          <w:sz w:val="24"/>
        </w:rPr>
      </w:pPr>
    </w:p>
    <w:p w14:paraId="61D9CFC8" w14:textId="77777777" w:rsidR="001A364D" w:rsidRDefault="001A364D" w:rsidP="001A364D">
      <w:pPr>
        <w:spacing w:line="360" w:lineRule="auto"/>
        <w:rPr>
          <w:rFonts w:ascii="Constantia" w:hAnsi="Constantia"/>
          <w:sz w:val="24"/>
        </w:rPr>
      </w:pPr>
    </w:p>
    <w:p w14:paraId="7C0516BA" w14:textId="77777777" w:rsidR="001A364D" w:rsidRDefault="001A364D" w:rsidP="001A364D">
      <w:pPr>
        <w:spacing w:line="360" w:lineRule="auto"/>
        <w:rPr>
          <w:rFonts w:ascii="Constantia" w:hAnsi="Constantia"/>
          <w:sz w:val="24"/>
        </w:rPr>
      </w:pPr>
    </w:p>
    <w:p w14:paraId="7C3E264E" w14:textId="77506AAE" w:rsidR="001A364D" w:rsidRDefault="009364DA" w:rsidP="009364DA">
      <w:pPr>
        <w:widowControl/>
        <w:jc w:val="left"/>
        <w:rPr>
          <w:rFonts w:ascii="Constantia" w:hAnsi="Constantia" w:hint="eastAsia"/>
          <w:sz w:val="24"/>
        </w:rPr>
      </w:pPr>
      <w:r>
        <w:rPr>
          <w:rFonts w:ascii="Constantia" w:hAnsi="Constantia"/>
          <w:sz w:val="24"/>
        </w:rPr>
        <w:br w:type="page"/>
      </w:r>
    </w:p>
    <w:p w14:paraId="12D8C372" w14:textId="77777777" w:rsidR="001A364D" w:rsidRDefault="001A364D" w:rsidP="001A364D">
      <w:pPr>
        <w:jc w:val="center"/>
        <w:rPr>
          <w:rFonts w:ascii="Constantia" w:eastAsia="微软雅黑" w:hAnsi="Constantia" w:cs="宋体"/>
          <w:b/>
          <w:color w:val="2A2B2E"/>
          <w:sz w:val="32"/>
          <w:szCs w:val="21"/>
        </w:rPr>
      </w:pPr>
      <w:r w:rsidRPr="00BA3D28">
        <w:rPr>
          <w:rFonts w:ascii="Constantia" w:eastAsia="微软雅黑" w:hAnsi="Constantia" w:cs="宋体"/>
          <w:b/>
          <w:color w:val="2A2B2E"/>
          <w:sz w:val="32"/>
          <w:szCs w:val="21"/>
        </w:rPr>
        <w:lastRenderedPageBreak/>
        <w:t>Fabrizio Gherardi</w:t>
      </w:r>
    </w:p>
    <w:p w14:paraId="20CE9DB8" w14:textId="77777777" w:rsidR="001A364D" w:rsidRDefault="001A364D" w:rsidP="001A364D">
      <w:pPr>
        <w:rPr>
          <w:rFonts w:ascii="Constantia" w:eastAsia="微软雅黑" w:hAnsi="Constantia" w:cs="宋体"/>
          <w:b/>
          <w:color w:val="2A2B2E"/>
          <w:sz w:val="32"/>
          <w:szCs w:val="21"/>
        </w:rPr>
      </w:pPr>
      <w:r>
        <w:rPr>
          <w:rFonts w:ascii="Times New Roman" w:hAnsi="Times New Roman" w:cs="微软雅黑"/>
          <w:noProof/>
          <w:color w:val="454646"/>
          <w:sz w:val="28"/>
          <w:szCs w:val="28"/>
          <w14:ligatures w14:val="standardContextual"/>
        </w:rPr>
        <w:drawing>
          <wp:inline distT="0" distB="0" distL="0" distR="0" wp14:anchorId="3F8D1A50" wp14:editId="233750EC">
            <wp:extent cx="1038056" cy="1515217"/>
            <wp:effectExtent l="0" t="0" r="0" b="8890"/>
            <wp:docPr id="1101782249" name="Immagine 1" descr="Immagine che contiene Viso umano, persona, sorriso, vesti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82249" name="Immagine 1" descr="Immagine che contiene Viso umano, persona, sorriso, vestiti&#10;&#10;Il contenuto generato dall'IA potrebbe non essere corret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8597" cy="1545200"/>
                    </a:xfrm>
                    <a:prstGeom prst="rect">
                      <a:avLst/>
                    </a:prstGeom>
                  </pic:spPr>
                </pic:pic>
              </a:graphicData>
            </a:graphic>
          </wp:inline>
        </w:drawing>
      </w:r>
    </w:p>
    <w:p w14:paraId="31856340" w14:textId="77777777" w:rsidR="001A364D" w:rsidRPr="00BA3D28" w:rsidRDefault="001A364D" w:rsidP="001A364D">
      <w:pPr>
        <w:spacing w:line="360" w:lineRule="auto"/>
        <w:rPr>
          <w:rFonts w:ascii="Constantia" w:eastAsia="微软雅黑" w:hAnsi="Constantia" w:cs="宋体"/>
          <w:color w:val="2A2B2E"/>
          <w:sz w:val="24"/>
        </w:rPr>
      </w:pPr>
      <w:r w:rsidRPr="00BA3D28">
        <w:rPr>
          <w:rFonts w:ascii="Constantia" w:eastAsia="微软雅黑" w:hAnsi="Constantia" w:cs="宋体"/>
          <w:color w:val="2A2B2E"/>
          <w:sz w:val="24"/>
        </w:rPr>
        <w:t>Fabrizio Gherardi, is a Senior Researcher at the Institute of Geosciences and Earth Resources (IGG) of the National Research Council of Italy (CNR). He received a Ph after defending a dissertation on gas-water-rock interactions and fluids geochemistry of high-enthalpy geothermal systems. Geochemist, with a background in isotope hydrology, fluid geochemistry and gas-water-rock interactions, he uses numerical models to investigate geochemical reactivity in natural and anthropogenically disturbed systems. His recent research focuses on the modelling of gas-water-rock interactions in hydrothermal and/or engineered geothermal systems and sites for geological confinement of green-house gases, on noble gas geochemistry, and on the analysis of continuous geochemical signals in tectonically active areas. He has actively participated in EU collaborative projects centered on geo-energy (FP7 and H2020 programs). His expertise as an international geochemical and hydrogeological expert has been sought by intergovernmental organizations (IAEA, UNESCO, IILA) and private companies in the Oil &amp; Gas sector. He has also held invited professor/researcher positions at institutions including LBNL, BRGM, Université de Paris Sud à Orsay, and Jilin University.</w:t>
      </w:r>
    </w:p>
    <w:p w14:paraId="653D6C0F" w14:textId="77777777" w:rsidR="001A364D" w:rsidRDefault="001A364D" w:rsidP="001A364D">
      <w:pPr>
        <w:rPr>
          <w:rFonts w:ascii="Constantia" w:eastAsia="微软雅黑" w:hAnsi="Constantia" w:cs="宋体"/>
          <w:b/>
          <w:color w:val="2A2B2E"/>
          <w:sz w:val="32"/>
          <w:szCs w:val="21"/>
        </w:rPr>
      </w:pPr>
    </w:p>
    <w:p w14:paraId="0067652D" w14:textId="77777777" w:rsidR="001A364D" w:rsidRPr="007B77CA" w:rsidRDefault="001A364D" w:rsidP="001A364D">
      <w:pPr>
        <w:rPr>
          <w:rFonts w:ascii="微软雅黑" w:eastAsia="微软雅黑" w:hAnsi="微软雅黑" w:cs="宋体"/>
          <w:b/>
          <w:color w:val="2A2B2E"/>
          <w:sz w:val="28"/>
          <w:szCs w:val="21"/>
        </w:rPr>
      </w:pPr>
    </w:p>
    <w:p w14:paraId="19A12E24" w14:textId="77777777" w:rsidR="001A364D" w:rsidRDefault="001A364D" w:rsidP="001A364D">
      <w:pPr>
        <w:rPr>
          <w:rFonts w:ascii="微软雅黑" w:eastAsia="微软雅黑" w:hAnsi="微软雅黑" w:cs="宋体"/>
          <w:b/>
          <w:color w:val="2A2B2E"/>
          <w:sz w:val="28"/>
          <w:szCs w:val="21"/>
        </w:rPr>
      </w:pPr>
      <w:r>
        <w:rPr>
          <w:rFonts w:ascii="微软雅黑" w:eastAsia="微软雅黑" w:hAnsi="微软雅黑" w:cs="宋体"/>
          <w:b/>
          <w:color w:val="2A2B2E"/>
          <w:sz w:val="28"/>
          <w:szCs w:val="21"/>
        </w:rPr>
        <w:br w:type="page"/>
      </w:r>
    </w:p>
    <w:p w14:paraId="5773D6CC" w14:textId="77777777" w:rsidR="001A364D" w:rsidRPr="000C7893" w:rsidRDefault="001A364D" w:rsidP="001A364D">
      <w:pPr>
        <w:jc w:val="center"/>
        <w:rPr>
          <w:rFonts w:ascii="Constantia" w:eastAsia="微软雅黑" w:hAnsi="Constantia" w:cs="宋体"/>
          <w:b/>
          <w:color w:val="2A2B2E"/>
          <w:sz w:val="32"/>
          <w:szCs w:val="21"/>
        </w:rPr>
      </w:pPr>
      <w:r w:rsidRPr="000C7893">
        <w:rPr>
          <w:rFonts w:ascii="Constantia" w:eastAsia="微软雅黑" w:hAnsi="Constantia" w:cs="宋体"/>
          <w:b/>
          <w:color w:val="2A2B2E"/>
          <w:sz w:val="32"/>
          <w:szCs w:val="21"/>
        </w:rPr>
        <w:lastRenderedPageBreak/>
        <w:t>Josep M. Soler</w:t>
      </w:r>
    </w:p>
    <w:p w14:paraId="12042F67" w14:textId="77777777" w:rsidR="001A364D" w:rsidRDefault="001A364D" w:rsidP="001A364D">
      <w:pPr>
        <w:rPr>
          <w:rFonts w:ascii="微软雅黑" w:eastAsia="微软雅黑" w:hAnsi="微软雅黑" w:cs="宋体"/>
          <w:b/>
          <w:color w:val="2A2B2E"/>
          <w:sz w:val="28"/>
          <w:szCs w:val="21"/>
        </w:rPr>
      </w:pPr>
      <w:r>
        <w:rPr>
          <w:rFonts w:ascii="宋体" w:hAnsi="宋体" w:cs="微软雅黑"/>
          <w:noProof/>
          <w:color w:val="454646"/>
          <w:sz w:val="28"/>
          <w:szCs w:val="28"/>
        </w:rPr>
        <w:drawing>
          <wp:inline distT="0" distB="0" distL="0" distR="0" wp14:anchorId="1C2829C1" wp14:editId="4BD6978C">
            <wp:extent cx="1461240" cy="1095930"/>
            <wp:effectExtent l="0" t="762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468568" cy="1101426"/>
                    </a:xfrm>
                    <a:prstGeom prst="rect">
                      <a:avLst/>
                    </a:prstGeom>
                  </pic:spPr>
                </pic:pic>
              </a:graphicData>
            </a:graphic>
          </wp:inline>
        </w:drawing>
      </w:r>
    </w:p>
    <w:p w14:paraId="459B3F8F" w14:textId="77777777" w:rsidR="001A364D" w:rsidRDefault="001A364D" w:rsidP="001A364D">
      <w:pPr>
        <w:spacing w:line="360" w:lineRule="auto"/>
        <w:rPr>
          <w:rFonts w:ascii="Constantia" w:hAnsi="Constantia"/>
          <w:sz w:val="24"/>
        </w:rPr>
      </w:pPr>
      <w:r w:rsidRPr="00B674BA">
        <w:rPr>
          <w:rFonts w:ascii="Constantia" w:hAnsi="Constantia"/>
          <w:sz w:val="24"/>
        </w:rPr>
        <w:t>Dr. Josep M. Soler is a Research Scientist at the Institute of Environmental Assessment and Water Research (IDAEA-CSIC, Barcelona, Spain). His specialty is reactive transport modeling applied to topics such as the diffusion and retention of solutes in impermeable rocks (clay rocks, granites), the interaction between rocks and Portland cement, the geological storage of CO2, the formation of Ni-laterites, and the treatment of Acid Mine Drainage. A new topic is the study of the geological storage of H2 in sedimentary rocks (e.g., depleted gas fields), and specifically the effect of microorganisms as catalysts of important redox reactions involving the consumption of H2 (e.g., sulfate reduction, methanogenesis), driving changes in groundwater composition and promoting reactions with the minerals in the host rocks. He is the PI from IDAEA-CSIC in the European Project HyDRA (Diagnostic Tools and Risk Protocols to Accelerate Underground Hydrogen Storage; HORIZON-JTI-CLEANH2-2024). He has been author or coauthor of more than eighty scientific articles published in international journals (SCIe) and has co-directed nine doctoral theses.</w:t>
      </w:r>
    </w:p>
    <w:p w14:paraId="6FE2332D" w14:textId="77777777" w:rsidR="001A364D" w:rsidRDefault="001A364D" w:rsidP="001A364D">
      <w:pPr>
        <w:spacing w:line="360" w:lineRule="auto"/>
        <w:rPr>
          <w:rFonts w:ascii="Constantia" w:hAnsi="Constantia"/>
          <w:sz w:val="24"/>
        </w:rPr>
      </w:pPr>
    </w:p>
    <w:p w14:paraId="53D24A92" w14:textId="77777777" w:rsidR="001A364D" w:rsidRDefault="001A364D" w:rsidP="001A364D">
      <w:pPr>
        <w:spacing w:line="360" w:lineRule="auto"/>
        <w:rPr>
          <w:rFonts w:ascii="Constantia" w:hAnsi="Constantia"/>
          <w:sz w:val="24"/>
        </w:rPr>
      </w:pPr>
    </w:p>
    <w:p w14:paraId="45839B61" w14:textId="77777777" w:rsidR="001A364D" w:rsidRDefault="001A364D" w:rsidP="001A364D">
      <w:pPr>
        <w:spacing w:line="360" w:lineRule="auto"/>
        <w:rPr>
          <w:rFonts w:ascii="Constantia" w:hAnsi="Constantia"/>
          <w:sz w:val="24"/>
        </w:rPr>
      </w:pPr>
    </w:p>
    <w:p w14:paraId="64ECB7FF" w14:textId="77777777" w:rsidR="001A364D" w:rsidRDefault="001A364D" w:rsidP="001A364D">
      <w:pPr>
        <w:spacing w:line="360" w:lineRule="auto"/>
        <w:rPr>
          <w:rFonts w:ascii="Constantia" w:hAnsi="Constantia"/>
          <w:sz w:val="24"/>
        </w:rPr>
      </w:pPr>
    </w:p>
    <w:p w14:paraId="685B90B8" w14:textId="77777777" w:rsidR="001A364D" w:rsidRDefault="001A364D" w:rsidP="001A364D">
      <w:pPr>
        <w:spacing w:line="360" w:lineRule="auto"/>
        <w:rPr>
          <w:rFonts w:ascii="Constantia" w:hAnsi="Constantia"/>
          <w:sz w:val="24"/>
        </w:rPr>
      </w:pPr>
    </w:p>
    <w:p w14:paraId="658BEC04" w14:textId="43EA3237" w:rsidR="001A364D" w:rsidRDefault="009364DA" w:rsidP="009364DA">
      <w:pPr>
        <w:widowControl/>
        <w:jc w:val="left"/>
        <w:rPr>
          <w:rFonts w:ascii="Constantia" w:hAnsi="Constantia" w:hint="eastAsia"/>
          <w:sz w:val="24"/>
        </w:rPr>
      </w:pPr>
      <w:r>
        <w:rPr>
          <w:rFonts w:ascii="Constantia" w:hAnsi="Constantia"/>
          <w:sz w:val="24"/>
        </w:rPr>
        <w:br w:type="page"/>
      </w:r>
    </w:p>
    <w:p w14:paraId="74F51602" w14:textId="77777777" w:rsidR="001A364D" w:rsidRPr="00D20F40" w:rsidRDefault="001A364D" w:rsidP="001A364D">
      <w:pPr>
        <w:jc w:val="center"/>
        <w:rPr>
          <w:rFonts w:ascii="Constantia" w:hAnsi="Constantia"/>
          <w:b/>
          <w:sz w:val="28"/>
        </w:rPr>
      </w:pPr>
      <w:r>
        <w:rPr>
          <w:rFonts w:ascii="Constantia" w:hAnsi="Constantia"/>
          <w:b/>
          <w:sz w:val="28"/>
        </w:rPr>
        <w:lastRenderedPageBreak/>
        <w:t>Weon Shik Han</w:t>
      </w:r>
    </w:p>
    <w:p w14:paraId="795A332C" w14:textId="77777777" w:rsidR="001A364D" w:rsidRDefault="001A364D" w:rsidP="001A364D">
      <w:pPr>
        <w:rPr>
          <w:rFonts w:ascii="Constantia" w:hAnsi="Constantia"/>
          <w:b/>
          <w:sz w:val="28"/>
        </w:rPr>
      </w:pPr>
      <w:r>
        <w:rPr>
          <w:noProof/>
        </w:rPr>
        <w:drawing>
          <wp:inline distT="0" distB="0" distL="0" distR="0" wp14:anchorId="0280A5D0" wp14:editId="1C65C8C6">
            <wp:extent cx="1257625" cy="1731910"/>
            <wp:effectExtent l="0" t="0" r="0" b="0"/>
            <wp:docPr id="1322990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3223" cy="1767161"/>
                    </a:xfrm>
                    <a:prstGeom prst="rect">
                      <a:avLst/>
                    </a:prstGeom>
                    <a:noFill/>
                    <a:ln>
                      <a:noFill/>
                    </a:ln>
                  </pic:spPr>
                </pic:pic>
              </a:graphicData>
            </a:graphic>
          </wp:inline>
        </w:drawing>
      </w:r>
    </w:p>
    <w:p w14:paraId="146A2748" w14:textId="77777777" w:rsidR="001A364D" w:rsidRPr="00BB6D08" w:rsidRDefault="001A364D" w:rsidP="001A364D">
      <w:pPr>
        <w:spacing w:line="360" w:lineRule="auto"/>
        <w:rPr>
          <w:rFonts w:ascii="Constantia" w:hAnsi="Constantia"/>
          <w:sz w:val="24"/>
        </w:rPr>
      </w:pPr>
      <w:r w:rsidRPr="00BB6D08">
        <w:rPr>
          <w:rFonts w:ascii="Constantia" w:hAnsi="Constantia"/>
          <w:sz w:val="24"/>
        </w:rPr>
        <w:t>Weon Shik Han is a Professor in the Department of Earth System Sciences at Yonsei University, where he served as Department Chair and Associate Dean of the College of Sciences. His research primarily focuses on environmental, climate change, and energy-related topics, including geologic CO₂ sequestration, safety analyses of radioactive waste repositories, groundwater remediation with an emphasis on multiphase phenomena, reactive transport model</w:t>
      </w:r>
      <w:r>
        <w:rPr>
          <w:rFonts w:ascii="Constantia" w:hAnsi="Constantia"/>
          <w:sz w:val="24"/>
        </w:rPr>
        <w:t>l</w:t>
      </w:r>
      <w:r w:rsidRPr="00BB6D08">
        <w:rPr>
          <w:rFonts w:ascii="Constantia" w:hAnsi="Constantia"/>
          <w:sz w:val="24"/>
        </w:rPr>
        <w:t>ing, and heat transport. He employs a wide range of methods, from analytical and numerical approaches to field applications. As a principal investigator, he has led more than 10 national research projects funded by the National Research Foundation of Korea, the Korea Environmental Industry &amp; Technology Institute, and the Korea Institute of Energy Technology Evaluation and Planning. Professor Han has published over 80 SCI-indexed papers in internationally renowned journals and holds 4 Korean patents. He also serves as a consulting member for various government agencies, including the Korea Radioactive Waste Agency, Korea National Oil Corporation, National Institute of Environmental Research, and Korea Institute of Geoscience and Mineral Resources.</w:t>
      </w:r>
    </w:p>
    <w:p w14:paraId="4771B838" w14:textId="77777777" w:rsidR="001A364D" w:rsidRPr="007B77CA" w:rsidRDefault="001A364D" w:rsidP="001A364D">
      <w:pPr>
        <w:rPr>
          <w:rFonts w:ascii="微软雅黑" w:eastAsia="微软雅黑" w:hAnsi="微软雅黑" w:cs="宋体"/>
          <w:b/>
          <w:color w:val="2A2B2E"/>
          <w:sz w:val="28"/>
          <w:szCs w:val="21"/>
        </w:rPr>
      </w:pPr>
    </w:p>
    <w:p w14:paraId="70B5059F" w14:textId="77777777" w:rsidR="001A364D" w:rsidRDefault="001A364D" w:rsidP="001A364D">
      <w:pPr>
        <w:rPr>
          <w:rFonts w:ascii="微软雅黑" w:eastAsia="微软雅黑" w:hAnsi="微软雅黑" w:cs="宋体"/>
          <w:b/>
          <w:color w:val="2A2B2E"/>
          <w:sz w:val="28"/>
          <w:szCs w:val="21"/>
        </w:rPr>
      </w:pPr>
      <w:r>
        <w:rPr>
          <w:rFonts w:ascii="微软雅黑" w:eastAsia="微软雅黑" w:hAnsi="微软雅黑" w:cs="宋体"/>
          <w:b/>
          <w:color w:val="2A2B2E"/>
          <w:sz w:val="28"/>
          <w:szCs w:val="21"/>
        </w:rPr>
        <w:br w:type="page"/>
      </w:r>
    </w:p>
    <w:p w14:paraId="6BA59753" w14:textId="77777777" w:rsidR="001A364D" w:rsidRPr="00D20F40" w:rsidRDefault="001A364D" w:rsidP="001A364D">
      <w:pPr>
        <w:jc w:val="center"/>
        <w:rPr>
          <w:rFonts w:ascii="Constantia" w:hAnsi="Constantia"/>
          <w:b/>
          <w:sz w:val="28"/>
        </w:rPr>
      </w:pPr>
      <w:r>
        <w:rPr>
          <w:rFonts w:ascii="Constantia" w:hAnsi="Constantia"/>
          <w:b/>
          <w:sz w:val="28"/>
        </w:rPr>
        <w:lastRenderedPageBreak/>
        <w:t>Alexey Kiryukhin</w:t>
      </w:r>
    </w:p>
    <w:p w14:paraId="4AAB4104" w14:textId="77777777" w:rsidR="001A364D" w:rsidRPr="009121BE" w:rsidRDefault="001A364D" w:rsidP="001A364D">
      <w:pPr>
        <w:rPr>
          <w:rFonts w:ascii="Verdana" w:hAnsi="Verdana"/>
          <w:sz w:val="24"/>
        </w:rPr>
      </w:pPr>
      <w:r>
        <w:rPr>
          <w:noProof/>
          <w:lang w:val="ru-RU" w:eastAsia="ru-RU"/>
        </w:rPr>
        <w:drawing>
          <wp:inline distT="0" distB="0" distL="0" distR="0" wp14:anchorId="07D40DDB" wp14:editId="41B817E8">
            <wp:extent cx="1214651" cy="1506474"/>
            <wp:effectExtent l="0" t="0" r="508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ото Кирюхин АВ.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7146" cy="1621192"/>
                    </a:xfrm>
                    <a:prstGeom prst="rect">
                      <a:avLst/>
                    </a:prstGeom>
                  </pic:spPr>
                </pic:pic>
              </a:graphicData>
            </a:graphic>
          </wp:inline>
        </w:drawing>
      </w:r>
    </w:p>
    <w:p w14:paraId="26EA05A7" w14:textId="77777777" w:rsidR="001A364D" w:rsidRDefault="001A364D" w:rsidP="001A364D">
      <w:pPr>
        <w:spacing w:line="360" w:lineRule="auto"/>
        <w:rPr>
          <w:rFonts w:ascii="Constantia" w:hAnsi="Constantia" w:cs="Arial"/>
          <w:sz w:val="24"/>
        </w:rPr>
      </w:pPr>
      <w:r w:rsidRPr="00AC3C20">
        <w:rPr>
          <w:rFonts w:ascii="Constantia" w:hAnsi="Constantia" w:cs="Arial"/>
          <w:sz w:val="24"/>
        </w:rPr>
        <w:t>Alexey Kiryukhin has been working at the Institute of Volcanology of the FEB RAS, since 2005 as Chief Researcher. In 1991, 1998, 2001-2002, he worked at the Lawrence Berkeley National Laboratory of the U.S. Department of Energy. He is a specialist in geothermal volcanology, hydrogeology, and mathematical modeling. He is the author of 203 scientific papers, including 5 monographs, 2 copyright certificates, and 4 patents. Winner of the 2010 competition for the FEB RAS Prize named after Corresponding Member of the USSR AS B.I. Piip for his work in the field of volcanology and seismology. Winner of the 2024 competition for the FEB RAS Prize named after Academician Yu.A. Kosygin for works in the field of geology (series of works "Geothermal fluid mechanics of Magmatic Systems of Volcanoes". Medal "300 Years of the RAS", Badge "Honored Mentor" of the Ministry of Science and Higher Education RF.</w:t>
      </w:r>
    </w:p>
    <w:p w14:paraId="7AE7B147" w14:textId="77777777" w:rsidR="001A364D" w:rsidRDefault="001A364D" w:rsidP="001A364D">
      <w:pPr>
        <w:spacing w:line="360" w:lineRule="auto"/>
        <w:rPr>
          <w:rFonts w:ascii="Constantia" w:eastAsia="微软雅黑" w:hAnsi="Constantia" w:cs="宋体"/>
          <w:b/>
          <w:color w:val="2A2B2E"/>
          <w:sz w:val="32"/>
          <w:szCs w:val="21"/>
        </w:rPr>
      </w:pPr>
      <w:r>
        <w:rPr>
          <w:rFonts w:ascii="Constantia" w:eastAsia="微软雅黑" w:hAnsi="Constantia" w:cs="宋体"/>
          <w:b/>
          <w:color w:val="2A2B2E"/>
          <w:sz w:val="32"/>
          <w:szCs w:val="21"/>
        </w:rPr>
        <w:br w:type="page"/>
      </w:r>
    </w:p>
    <w:p w14:paraId="2588FA4A" w14:textId="77777777" w:rsidR="001A364D" w:rsidRPr="005E1E10" w:rsidRDefault="001A364D" w:rsidP="001A364D">
      <w:pPr>
        <w:jc w:val="center"/>
        <w:rPr>
          <w:rFonts w:ascii="Constantia" w:hAnsi="Constantia"/>
          <w:b/>
          <w:sz w:val="24"/>
        </w:rPr>
      </w:pPr>
      <w:r w:rsidRPr="005E1E10">
        <w:rPr>
          <w:rFonts w:ascii="Constantia" w:hAnsi="Constantia"/>
          <w:b/>
          <w:sz w:val="24"/>
        </w:rPr>
        <w:lastRenderedPageBreak/>
        <w:t>Pedro M. Rendel</w:t>
      </w:r>
    </w:p>
    <w:p w14:paraId="12F6A85A" w14:textId="77777777" w:rsidR="001A364D" w:rsidRDefault="001A364D" w:rsidP="001A364D">
      <w:pPr>
        <w:rPr>
          <w:rFonts w:ascii="Constantia" w:hAnsi="Constantia"/>
          <w:sz w:val="24"/>
        </w:rPr>
      </w:pPr>
    </w:p>
    <w:p w14:paraId="1BA53267" w14:textId="77777777" w:rsidR="001A364D" w:rsidRDefault="001A364D" w:rsidP="001A364D">
      <w:pPr>
        <w:rPr>
          <w:rFonts w:ascii="Constantia" w:hAnsi="Constantia"/>
          <w:sz w:val="24"/>
        </w:rPr>
      </w:pPr>
    </w:p>
    <w:p w14:paraId="2B8B6B9E" w14:textId="77777777" w:rsidR="001A364D" w:rsidRDefault="001A364D" w:rsidP="001A364D">
      <w:pPr>
        <w:rPr>
          <w:rFonts w:ascii="Constantia" w:hAnsi="Constantia"/>
          <w:sz w:val="24"/>
        </w:rPr>
      </w:pPr>
    </w:p>
    <w:p w14:paraId="1EAC49D8" w14:textId="77777777" w:rsidR="001A364D" w:rsidRPr="005E1E10" w:rsidRDefault="001A364D" w:rsidP="001A364D">
      <w:pPr>
        <w:spacing w:line="360" w:lineRule="auto"/>
        <w:rPr>
          <w:rFonts w:ascii="Constantia" w:hAnsi="Constantia"/>
          <w:sz w:val="24"/>
        </w:rPr>
      </w:pPr>
      <w:r>
        <w:rPr>
          <w:rFonts w:ascii="宋体" w:hAnsi="宋体" w:cs="微软雅黑"/>
          <w:noProof/>
          <w:color w:val="454646"/>
          <w:sz w:val="28"/>
          <w:szCs w:val="28"/>
        </w:rPr>
        <w:drawing>
          <wp:inline distT="0" distB="0" distL="0" distR="0" wp14:anchorId="2278306D" wp14:editId="77E68EA6">
            <wp:extent cx="1676400" cy="1676400"/>
            <wp:effectExtent l="0" t="0" r="0" b="0"/>
            <wp:docPr id="13869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p w14:paraId="529994D8" w14:textId="77777777" w:rsidR="001A364D" w:rsidRDefault="001A364D" w:rsidP="001A364D">
      <w:pPr>
        <w:spacing w:line="360" w:lineRule="auto"/>
        <w:rPr>
          <w:rFonts w:ascii="Constantia" w:hAnsi="Constantia"/>
          <w:sz w:val="24"/>
        </w:rPr>
      </w:pPr>
      <w:r w:rsidRPr="005E1E10">
        <w:rPr>
          <w:rFonts w:ascii="Constantia" w:hAnsi="Constantia"/>
          <w:sz w:val="24"/>
        </w:rPr>
        <w:t>Pedro Rendel is a Senior Scientist in the Hydrothermal Systems and Mineral Team at Earth Sciences New Zealand and Founder &amp; CEO of RockXtract, a deep-tech startup developing novel ultra-low-carbon cements. He holds a BSc and MSc in Geology and a PhD in Geochemistry.</w:t>
      </w:r>
      <w:r>
        <w:rPr>
          <w:rFonts w:ascii="Constantia" w:hAnsi="Constantia"/>
          <w:sz w:val="24"/>
        </w:rPr>
        <w:t xml:space="preserve"> </w:t>
      </w:r>
      <w:r w:rsidRPr="005E1E10">
        <w:rPr>
          <w:rFonts w:ascii="Constantia" w:hAnsi="Constantia"/>
          <w:sz w:val="24"/>
        </w:rPr>
        <w:t>Pedro's research focuses on the kinetics and thermodynamics of fluid–rock interactions in porous media under high-pressure, high-temperature conditions. His work supports the advancement of GeoEnergy technologies, including conventional and supercritical geothermal energy, geological energy storage, carbon and hydrogen storage, natural hydrogen production, and innovative cement materials.</w:t>
      </w:r>
      <w:r>
        <w:rPr>
          <w:rFonts w:ascii="Constantia" w:hAnsi="Constantia"/>
          <w:sz w:val="24"/>
        </w:rPr>
        <w:t xml:space="preserve"> </w:t>
      </w:r>
      <w:r w:rsidRPr="005E1E10">
        <w:rPr>
          <w:rFonts w:ascii="Constantia" w:hAnsi="Constantia"/>
          <w:sz w:val="24"/>
        </w:rPr>
        <w:t>Over his career, Pedro has designed and built several unique experimental systems, including the first supercritical water flow-through reactor developed specifically for supercritical geothermal research. He is also a current member of the Horizon Europe HyDRA project, which investigates the role of geomicrobiological processes in geological hydrogen storage.</w:t>
      </w:r>
    </w:p>
    <w:p w14:paraId="68F01734" w14:textId="77777777" w:rsidR="001A364D" w:rsidRDefault="001A364D" w:rsidP="001A364D">
      <w:pPr>
        <w:rPr>
          <w:rFonts w:ascii="Constantia" w:hAnsi="Constantia"/>
          <w:sz w:val="24"/>
        </w:rPr>
      </w:pPr>
      <w:r>
        <w:rPr>
          <w:rFonts w:ascii="Constantia" w:hAnsi="Constantia"/>
          <w:sz w:val="24"/>
        </w:rPr>
        <w:br w:type="page"/>
      </w:r>
    </w:p>
    <w:p w14:paraId="5DB725F1" w14:textId="77777777" w:rsidR="001A364D" w:rsidRPr="00B05031" w:rsidRDefault="001A364D" w:rsidP="001A364D">
      <w:pPr>
        <w:shd w:val="clear" w:color="auto" w:fill="FFFFFF"/>
        <w:spacing w:line="315" w:lineRule="atLeast"/>
        <w:ind w:firstLineChars="200" w:firstLine="560"/>
        <w:jc w:val="center"/>
        <w:rPr>
          <w:rFonts w:ascii="微软雅黑" w:eastAsia="微软雅黑" w:hAnsi="微软雅黑" w:cs="宋体"/>
          <w:b/>
          <w:color w:val="2A2B2E"/>
          <w:sz w:val="28"/>
          <w:szCs w:val="21"/>
        </w:rPr>
      </w:pPr>
      <w:r>
        <w:rPr>
          <w:rFonts w:ascii="微软雅黑" w:eastAsia="微软雅黑" w:hAnsi="微软雅黑" w:cs="宋体" w:hint="eastAsia"/>
          <w:b/>
          <w:color w:val="2A2B2E"/>
          <w:sz w:val="28"/>
          <w:szCs w:val="21"/>
        </w:rPr>
        <w:lastRenderedPageBreak/>
        <w:t>郑春苗 个人</w:t>
      </w:r>
      <w:r w:rsidRPr="00B05031">
        <w:rPr>
          <w:rFonts w:ascii="微软雅黑" w:eastAsia="微软雅黑" w:hAnsi="微软雅黑" w:cs="宋体" w:hint="eastAsia"/>
          <w:b/>
          <w:color w:val="2A2B2E"/>
          <w:sz w:val="28"/>
          <w:szCs w:val="21"/>
        </w:rPr>
        <w:t>简介</w:t>
      </w:r>
    </w:p>
    <w:p w14:paraId="563778A6" w14:textId="77777777" w:rsidR="001A364D" w:rsidRDefault="001A364D" w:rsidP="001A364D">
      <w:r>
        <w:rPr>
          <w:rFonts w:eastAsia="仿宋_GB2312" w:cstheme="minorHAnsi"/>
          <w:noProof/>
          <w:sz w:val="24"/>
        </w:rPr>
        <w:drawing>
          <wp:inline distT="0" distB="0" distL="0" distR="0" wp14:anchorId="62FB7A54" wp14:editId="6490C473">
            <wp:extent cx="1324051" cy="2011786"/>
            <wp:effectExtent l="0" t="0" r="9525" b="7620"/>
            <wp:docPr id="367578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78227" name="Picture 3675782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2266" cy="2024269"/>
                    </a:xfrm>
                    <a:prstGeom prst="rect">
                      <a:avLst/>
                    </a:prstGeom>
                  </pic:spPr>
                </pic:pic>
              </a:graphicData>
            </a:graphic>
          </wp:inline>
        </w:drawing>
      </w:r>
    </w:p>
    <w:p w14:paraId="291C59F0" w14:textId="77777777" w:rsidR="001A364D" w:rsidRDefault="001A364D" w:rsidP="001A364D">
      <w:pPr>
        <w:spacing w:line="360" w:lineRule="auto"/>
        <w:rPr>
          <w:rFonts w:ascii="Constantia" w:eastAsia="微软雅黑" w:hAnsi="Constantia"/>
          <w:sz w:val="24"/>
        </w:rPr>
      </w:pPr>
      <w:r w:rsidRPr="004E1CD4">
        <w:rPr>
          <w:rFonts w:ascii="Constantia" w:eastAsia="微软雅黑" w:hAnsi="Constantia"/>
          <w:sz w:val="24"/>
        </w:rPr>
        <w:t>Dr.</w:t>
      </w:r>
      <w:r w:rsidRPr="004E1CD4">
        <w:rPr>
          <w:rFonts w:ascii="Times New Roman" w:eastAsia="微软雅黑" w:hAnsi="Times New Roman"/>
          <w:sz w:val="24"/>
        </w:rPr>
        <w:t> </w:t>
      </w:r>
      <w:r w:rsidRPr="004E1CD4">
        <w:rPr>
          <w:rFonts w:ascii="Constantia" w:eastAsia="微软雅黑" w:hAnsi="Constantia"/>
          <w:sz w:val="24"/>
        </w:rPr>
        <w:t>Chunmiao</w:t>
      </w:r>
      <w:r w:rsidRPr="004E1CD4">
        <w:rPr>
          <w:rFonts w:ascii="Times New Roman" w:eastAsia="微软雅黑" w:hAnsi="Times New Roman"/>
          <w:sz w:val="24"/>
        </w:rPr>
        <w:t> </w:t>
      </w:r>
      <w:r w:rsidRPr="004E1CD4">
        <w:rPr>
          <w:rFonts w:ascii="Constantia" w:eastAsia="微软雅黑" w:hAnsi="Constantia"/>
          <w:sz w:val="24"/>
        </w:rPr>
        <w:t>Zheng is Chair Professor and Vice President for Global Engagement at the Eastern Institute of Technology in Ningbo, China, and Chair Professor and Founding Dean of the School of Environment at the Southern University of Science and Technology in Shenzhen, China. He previously served as the George Lindahl III Endowed Professor at the University of Alabama and as Chair Professor at Peking University. Dr. Zheng is the developer of the widely used groundwater contaminant transport models MT3D and MT3DMS, adopted in over 100 countries, and author of the textbook Applied Contaminant Transport Modeling. His current research focuses on the impacts of global change and emerging contaminants on groundwater and environmental sustainability. In recognition of his contributions, he has received some of the highest honors in the field, including the O.E. Meinzer Award (2013), the M. King Hubbert Award (2013), and the 11th Prince Sultan Bin Abdulaziz International Prize for Water (2024). He is a Fellow of the American Geophysical Union and holds a Ph.D. from the University of Wisconsin–Madison.</w:t>
      </w:r>
    </w:p>
    <w:p w14:paraId="3FB319AA" w14:textId="77777777" w:rsidR="001A364D" w:rsidRDefault="001A364D" w:rsidP="001A364D">
      <w:pPr>
        <w:spacing w:line="360" w:lineRule="auto"/>
        <w:rPr>
          <w:rFonts w:ascii="Constantia" w:eastAsia="微软雅黑" w:hAnsi="Constantia"/>
          <w:sz w:val="24"/>
        </w:rPr>
      </w:pPr>
    </w:p>
    <w:p w14:paraId="54EC618D" w14:textId="77777777" w:rsidR="001A364D" w:rsidRDefault="001A364D" w:rsidP="001A364D">
      <w:pPr>
        <w:spacing w:line="360" w:lineRule="auto"/>
        <w:rPr>
          <w:rFonts w:ascii="Constantia" w:eastAsia="微软雅黑" w:hAnsi="Constantia"/>
          <w:sz w:val="24"/>
        </w:rPr>
      </w:pPr>
    </w:p>
    <w:p w14:paraId="0B67536A" w14:textId="77777777" w:rsidR="001A364D" w:rsidRDefault="001A364D" w:rsidP="001A364D">
      <w:pPr>
        <w:spacing w:line="360" w:lineRule="auto"/>
        <w:rPr>
          <w:rFonts w:ascii="Constantia" w:eastAsia="微软雅黑" w:hAnsi="Constantia"/>
          <w:sz w:val="24"/>
        </w:rPr>
      </w:pPr>
    </w:p>
    <w:p w14:paraId="15F7C049" w14:textId="77777777" w:rsidR="001A364D" w:rsidRDefault="001A364D" w:rsidP="001A364D">
      <w:pPr>
        <w:rPr>
          <w:rFonts w:ascii="Constantia" w:eastAsia="微软雅黑" w:hAnsi="Constantia"/>
          <w:sz w:val="24"/>
        </w:rPr>
      </w:pPr>
      <w:r>
        <w:rPr>
          <w:rFonts w:ascii="Constantia" w:eastAsia="微软雅黑" w:hAnsi="Constantia"/>
          <w:sz w:val="24"/>
        </w:rPr>
        <w:br w:type="page"/>
      </w:r>
    </w:p>
    <w:p w14:paraId="5C985B87" w14:textId="77777777" w:rsidR="001A364D" w:rsidRPr="00B05031" w:rsidRDefault="001A364D" w:rsidP="001A364D">
      <w:pPr>
        <w:shd w:val="clear" w:color="auto" w:fill="FFFFFF"/>
        <w:spacing w:line="315" w:lineRule="atLeast"/>
        <w:ind w:firstLineChars="200" w:firstLine="560"/>
        <w:jc w:val="center"/>
        <w:rPr>
          <w:rFonts w:ascii="微软雅黑" w:eastAsia="微软雅黑" w:hAnsi="微软雅黑" w:cs="宋体"/>
          <w:b/>
          <w:color w:val="2A2B2E"/>
          <w:sz w:val="28"/>
          <w:szCs w:val="21"/>
        </w:rPr>
      </w:pPr>
      <w:r>
        <w:rPr>
          <w:rFonts w:ascii="微软雅黑" w:eastAsia="微软雅黑" w:hAnsi="微软雅黑" w:cs="宋体" w:hint="eastAsia"/>
          <w:b/>
          <w:color w:val="2A2B2E"/>
          <w:sz w:val="28"/>
          <w:szCs w:val="21"/>
        </w:rPr>
        <w:lastRenderedPageBreak/>
        <w:t>孙占学 个人</w:t>
      </w:r>
      <w:r w:rsidRPr="00B05031">
        <w:rPr>
          <w:rFonts w:ascii="微软雅黑" w:eastAsia="微软雅黑" w:hAnsi="微软雅黑" w:cs="宋体" w:hint="eastAsia"/>
          <w:b/>
          <w:color w:val="2A2B2E"/>
          <w:sz w:val="28"/>
          <w:szCs w:val="21"/>
        </w:rPr>
        <w:t>简介</w:t>
      </w:r>
    </w:p>
    <w:p w14:paraId="5BFC2DEC" w14:textId="77777777" w:rsidR="001A364D" w:rsidRDefault="001A364D" w:rsidP="001A364D">
      <w:pPr>
        <w:rPr>
          <w:rFonts w:ascii="Times New Roman" w:eastAsia="微软雅黑" w:hAnsi="Times New Roman"/>
          <w:sz w:val="24"/>
        </w:rPr>
      </w:pPr>
      <w:r>
        <w:rPr>
          <w:rFonts w:ascii="Helvetica" w:hAnsi="Helvetica" w:cs="Helvetica" w:hint="eastAsia"/>
          <w:noProof/>
          <w:color w:val="18191C"/>
        </w:rPr>
        <w:drawing>
          <wp:inline distT="0" distB="0" distL="0" distR="0" wp14:anchorId="20CD6B1D" wp14:editId="0392EA44">
            <wp:extent cx="1323833" cy="178654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x.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8322" cy="179260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6sdtfl="http://schemas.microsoft.com/office/word/2024/wordml/sdtformatlock" xmlns:w16du="http://schemas.microsoft.com/office/word/2023/wordml/word16du" xmlns:oel="http://schemas.microsoft.com/office/2019/extlst"/>
                      </a:ext>
                    </a:extLst>
                  </pic:spPr>
                </pic:pic>
              </a:graphicData>
            </a:graphic>
          </wp:inline>
        </w:drawing>
      </w:r>
    </w:p>
    <w:p w14:paraId="747A9571" w14:textId="77777777" w:rsidR="001A364D" w:rsidRDefault="001A364D" w:rsidP="001A364D">
      <w:pPr>
        <w:rPr>
          <w:rFonts w:ascii="Times New Roman" w:eastAsia="微软雅黑" w:hAnsi="Times New Roman"/>
          <w:sz w:val="24"/>
        </w:rPr>
      </w:pPr>
      <w:r w:rsidRPr="005B7C29">
        <w:rPr>
          <w:rFonts w:ascii="Times New Roman" w:eastAsia="微软雅黑" w:hAnsi="Times New Roman" w:hint="eastAsia"/>
          <w:sz w:val="24"/>
        </w:rPr>
        <w:t>个人简介：孙占学，东华理工大学二级教授，博导。长期从事水文地球化学、地热学、铀矿采冶与矿山环境等方面的教学、科研工作。主持国家</w:t>
      </w:r>
      <w:r w:rsidRPr="005B7C29">
        <w:rPr>
          <w:rFonts w:ascii="Times New Roman" w:eastAsia="微软雅黑" w:hAnsi="Times New Roman"/>
          <w:sz w:val="24"/>
        </w:rPr>
        <w:t>863</w:t>
      </w:r>
      <w:r w:rsidRPr="005B7C29">
        <w:rPr>
          <w:rFonts w:ascii="Times New Roman" w:eastAsia="微软雅黑" w:hAnsi="Times New Roman"/>
          <w:sz w:val="24"/>
        </w:rPr>
        <w:t>、</w:t>
      </w:r>
      <w:r w:rsidRPr="005B7C29">
        <w:rPr>
          <w:rFonts w:ascii="Times New Roman" w:eastAsia="微软雅黑" w:hAnsi="Times New Roman"/>
          <w:sz w:val="24"/>
        </w:rPr>
        <w:t>973</w:t>
      </w:r>
      <w:r w:rsidRPr="005B7C29">
        <w:rPr>
          <w:rFonts w:ascii="Times New Roman" w:eastAsia="微软雅黑" w:hAnsi="Times New Roman"/>
          <w:sz w:val="24"/>
        </w:rPr>
        <w:t>、国际科技合作计划重点、国家核能开发、国家基金重点等项目（课题）</w:t>
      </w:r>
      <w:r w:rsidRPr="005B7C29">
        <w:rPr>
          <w:rFonts w:ascii="Times New Roman" w:eastAsia="微软雅黑" w:hAnsi="Times New Roman"/>
          <w:sz w:val="24"/>
        </w:rPr>
        <w:t>30</w:t>
      </w:r>
      <w:r w:rsidRPr="005B7C29">
        <w:rPr>
          <w:rFonts w:ascii="Times New Roman" w:eastAsia="微软雅黑" w:hAnsi="Times New Roman"/>
          <w:sz w:val="24"/>
        </w:rPr>
        <w:t>余项，发表学术论文</w:t>
      </w:r>
      <w:r w:rsidRPr="005B7C29">
        <w:rPr>
          <w:rFonts w:ascii="Times New Roman" w:eastAsia="微软雅黑" w:hAnsi="Times New Roman"/>
          <w:sz w:val="24"/>
        </w:rPr>
        <w:t xml:space="preserve">100 </w:t>
      </w:r>
      <w:r w:rsidRPr="005B7C29">
        <w:rPr>
          <w:rFonts w:ascii="Times New Roman" w:eastAsia="微软雅黑" w:hAnsi="Times New Roman"/>
          <w:sz w:val="24"/>
        </w:rPr>
        <w:t>余篇，出版专著、教材各</w:t>
      </w:r>
      <w:r w:rsidRPr="005B7C29">
        <w:rPr>
          <w:rFonts w:ascii="Times New Roman" w:eastAsia="微软雅黑" w:hAnsi="Times New Roman"/>
          <w:sz w:val="24"/>
        </w:rPr>
        <w:t xml:space="preserve">3 </w:t>
      </w:r>
      <w:r w:rsidRPr="005B7C29">
        <w:rPr>
          <w:rFonts w:ascii="Times New Roman" w:eastAsia="微软雅黑" w:hAnsi="Times New Roman"/>
          <w:sz w:val="24"/>
        </w:rPr>
        <w:t>部，授权国家发明专利</w:t>
      </w:r>
      <w:r w:rsidRPr="005B7C29">
        <w:rPr>
          <w:rFonts w:ascii="Times New Roman" w:eastAsia="微软雅黑" w:hAnsi="Times New Roman"/>
          <w:sz w:val="24"/>
        </w:rPr>
        <w:t>16</w:t>
      </w:r>
      <w:r w:rsidRPr="005B7C29">
        <w:rPr>
          <w:rFonts w:ascii="Times New Roman" w:eastAsia="微软雅黑" w:hAnsi="Times New Roman"/>
          <w:sz w:val="24"/>
        </w:rPr>
        <w:t>项；曾获国防科学技术奖特等奖、国土资源科学技术奖一等奖、江西省科技进步奖一等奖等省部级以上科技奖多项。为全国优秀教师，中核部级劳动模范，江西省</w:t>
      </w:r>
      <w:r w:rsidRPr="005B7C29">
        <w:rPr>
          <w:rFonts w:ascii="Times New Roman" w:eastAsia="微软雅黑" w:hAnsi="Times New Roman"/>
          <w:sz w:val="24"/>
        </w:rPr>
        <w:t>“</w:t>
      </w:r>
      <w:r w:rsidRPr="005B7C29">
        <w:rPr>
          <w:rFonts w:ascii="Times New Roman" w:eastAsia="微软雅黑" w:hAnsi="Times New Roman"/>
          <w:sz w:val="24"/>
        </w:rPr>
        <w:t>赣鄱英才</w:t>
      </w:r>
      <w:r w:rsidRPr="005B7C29">
        <w:rPr>
          <w:rFonts w:ascii="Times New Roman" w:eastAsia="微软雅黑" w:hAnsi="Times New Roman"/>
          <w:sz w:val="24"/>
        </w:rPr>
        <w:t xml:space="preserve">555 </w:t>
      </w:r>
      <w:r w:rsidRPr="005B7C29">
        <w:rPr>
          <w:rFonts w:ascii="Times New Roman" w:eastAsia="微软雅黑" w:hAnsi="Times New Roman"/>
          <w:sz w:val="24"/>
        </w:rPr>
        <w:t>工程</w:t>
      </w:r>
      <w:r w:rsidRPr="005B7C29">
        <w:rPr>
          <w:rFonts w:ascii="Times New Roman" w:eastAsia="微软雅黑" w:hAnsi="Times New Roman"/>
          <w:sz w:val="24"/>
        </w:rPr>
        <w:t>”</w:t>
      </w:r>
      <w:r w:rsidRPr="005B7C29">
        <w:rPr>
          <w:rFonts w:ascii="Times New Roman" w:eastAsia="微软雅黑" w:hAnsi="Times New Roman"/>
          <w:sz w:val="24"/>
        </w:rPr>
        <w:t>首批领军人才，享受国务院政府特殊津贴专家。为</w:t>
      </w:r>
      <w:r w:rsidRPr="005B7C29">
        <w:rPr>
          <w:rFonts w:ascii="Times New Roman" w:eastAsia="微软雅黑" w:hAnsi="Times New Roman"/>
          <w:sz w:val="24"/>
        </w:rPr>
        <w:t>“</w:t>
      </w:r>
      <w:r w:rsidRPr="005B7C29">
        <w:rPr>
          <w:rFonts w:ascii="Times New Roman" w:eastAsia="微软雅黑" w:hAnsi="Times New Roman"/>
          <w:sz w:val="24"/>
        </w:rPr>
        <w:t>铀资源勘查与铀矿</w:t>
      </w:r>
      <w:r w:rsidRPr="005B7C29">
        <w:rPr>
          <w:rFonts w:ascii="Times New Roman" w:eastAsia="微软雅黑" w:hAnsi="Times New Roman" w:hint="eastAsia"/>
          <w:sz w:val="24"/>
        </w:rPr>
        <w:t>产品提取技术”国家原子能机构科技创新团队和“铀资源勘查与开发”全国高校黄大年式教师团队带头人。</w:t>
      </w:r>
    </w:p>
    <w:p w14:paraId="1DC400AC" w14:textId="77777777" w:rsidR="001A364D" w:rsidRDefault="001A364D" w:rsidP="001A364D">
      <w:pPr>
        <w:rPr>
          <w:rFonts w:ascii="Constantia" w:eastAsia="微软雅黑" w:hAnsi="Constantia"/>
          <w:sz w:val="24"/>
        </w:rPr>
      </w:pPr>
      <w:r>
        <w:rPr>
          <w:rFonts w:ascii="Constantia" w:eastAsia="微软雅黑" w:hAnsi="Constantia"/>
          <w:sz w:val="24"/>
        </w:rPr>
        <w:br w:type="page"/>
      </w:r>
    </w:p>
    <w:p w14:paraId="035A7A44" w14:textId="77777777" w:rsidR="001A364D" w:rsidRPr="00B05031" w:rsidRDefault="001A364D" w:rsidP="001A364D">
      <w:pPr>
        <w:shd w:val="clear" w:color="auto" w:fill="FFFFFF"/>
        <w:spacing w:line="315" w:lineRule="atLeast"/>
        <w:ind w:firstLineChars="200" w:firstLine="560"/>
        <w:jc w:val="center"/>
        <w:rPr>
          <w:rFonts w:ascii="微软雅黑" w:eastAsia="微软雅黑" w:hAnsi="微软雅黑" w:cs="宋体"/>
          <w:b/>
          <w:color w:val="2A2B2E"/>
          <w:sz w:val="28"/>
          <w:szCs w:val="21"/>
        </w:rPr>
      </w:pPr>
      <w:r>
        <w:rPr>
          <w:rFonts w:ascii="微软雅黑" w:eastAsia="微软雅黑" w:hAnsi="微软雅黑" w:cs="宋体" w:hint="eastAsia"/>
          <w:b/>
          <w:color w:val="2A2B2E"/>
          <w:sz w:val="28"/>
          <w:szCs w:val="21"/>
        </w:rPr>
        <w:lastRenderedPageBreak/>
        <w:t>文冬光 个人</w:t>
      </w:r>
      <w:r w:rsidRPr="00B05031">
        <w:rPr>
          <w:rFonts w:ascii="微软雅黑" w:eastAsia="微软雅黑" w:hAnsi="微软雅黑" w:cs="宋体" w:hint="eastAsia"/>
          <w:b/>
          <w:color w:val="2A2B2E"/>
          <w:sz w:val="28"/>
          <w:szCs w:val="21"/>
        </w:rPr>
        <w:t>简介</w:t>
      </w:r>
    </w:p>
    <w:p w14:paraId="41112386" w14:textId="77777777" w:rsidR="001A364D" w:rsidRDefault="001A364D" w:rsidP="001A364D">
      <w:pPr>
        <w:rPr>
          <w:rFonts w:ascii="Times New Roman" w:eastAsia="微软雅黑" w:hAnsi="Times New Roman"/>
          <w:sz w:val="24"/>
        </w:rPr>
      </w:pPr>
      <w:r>
        <w:rPr>
          <w:rFonts w:ascii="宋体" w:hAnsi="宋体" w:cs="微软雅黑" w:hint="eastAsia"/>
          <w:noProof/>
          <w:color w:val="454646"/>
          <w:sz w:val="28"/>
          <w:szCs w:val="28"/>
        </w:rPr>
        <w:drawing>
          <wp:inline distT="0" distB="0" distL="114300" distR="114300" wp14:anchorId="3631E50E" wp14:editId="332D2653">
            <wp:extent cx="1703070" cy="2190115"/>
            <wp:effectExtent l="0" t="0" r="1905" b="635"/>
            <wp:docPr id="5" name="图片 5"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
                    <pic:cNvPicPr>
                      <a:picLocks noChangeAspect="1"/>
                    </pic:cNvPicPr>
                  </pic:nvPicPr>
                  <pic:blipFill>
                    <a:blip r:embed="rId15"/>
                    <a:stretch>
                      <a:fillRect/>
                    </a:stretch>
                  </pic:blipFill>
                  <pic:spPr>
                    <a:xfrm>
                      <a:off x="0" y="0"/>
                      <a:ext cx="1703070" cy="2190115"/>
                    </a:xfrm>
                    <a:prstGeom prst="rect">
                      <a:avLst/>
                    </a:prstGeom>
                  </pic:spPr>
                </pic:pic>
              </a:graphicData>
            </a:graphic>
          </wp:inline>
        </w:drawing>
      </w:r>
    </w:p>
    <w:p w14:paraId="498C9496" w14:textId="77777777" w:rsidR="001A364D" w:rsidRDefault="001A364D" w:rsidP="001A364D">
      <w:pPr>
        <w:rPr>
          <w:rFonts w:ascii="Times New Roman" w:eastAsia="微软雅黑" w:hAnsi="Times New Roman"/>
          <w:sz w:val="24"/>
        </w:rPr>
      </w:pPr>
      <w:r w:rsidRPr="00DE0AA1">
        <w:rPr>
          <w:rFonts w:ascii="Times New Roman" w:eastAsia="微软雅黑" w:hAnsi="Times New Roman" w:hint="eastAsia"/>
          <w:sz w:val="24"/>
        </w:rPr>
        <w:t>文冬光，博士，中国地质调查局，研究员。长期从事水文地质环境地质调查研究与管理工作，先后组织完成了我国主要平原盆地地下水资源及其环境问题调查评价、西南岩溶地区地下水资源及其石漠化调查、全国地下水污染调查评价、全国地热资源调查评价、全国二氧化碳地质储存潜力评价与示范工程、青海共和干热岩勘查试采科技攻坚战等国家地质调查工作。主持制定多项国家行业技术标准，发表论文</w:t>
      </w:r>
      <w:r w:rsidRPr="00DE0AA1">
        <w:rPr>
          <w:rFonts w:ascii="Times New Roman" w:eastAsia="微软雅黑" w:hAnsi="Times New Roman"/>
          <w:sz w:val="24"/>
        </w:rPr>
        <w:t>80</w:t>
      </w:r>
      <w:r w:rsidRPr="00DE0AA1">
        <w:rPr>
          <w:rFonts w:ascii="Times New Roman" w:eastAsia="微软雅黑" w:hAnsi="Times New Roman"/>
          <w:sz w:val="24"/>
        </w:rPr>
        <w:t>余篇，出版专著</w:t>
      </w:r>
      <w:r w:rsidRPr="00DE0AA1">
        <w:rPr>
          <w:rFonts w:ascii="Times New Roman" w:eastAsia="微软雅黑" w:hAnsi="Times New Roman"/>
          <w:sz w:val="24"/>
        </w:rPr>
        <w:t>5</w:t>
      </w:r>
      <w:r w:rsidRPr="00DE0AA1">
        <w:rPr>
          <w:rFonts w:ascii="Times New Roman" w:eastAsia="微软雅黑" w:hAnsi="Times New Roman"/>
          <w:sz w:val="24"/>
        </w:rPr>
        <w:t>部，获得国土资源科技进步奖一等奖</w:t>
      </w:r>
      <w:r w:rsidRPr="00DE0AA1">
        <w:rPr>
          <w:rFonts w:ascii="Times New Roman" w:eastAsia="微软雅黑" w:hAnsi="Times New Roman"/>
          <w:sz w:val="24"/>
        </w:rPr>
        <w:t>2</w:t>
      </w:r>
      <w:r w:rsidRPr="00DE0AA1">
        <w:rPr>
          <w:rFonts w:ascii="Times New Roman" w:eastAsia="微软雅黑" w:hAnsi="Times New Roman"/>
          <w:sz w:val="24"/>
        </w:rPr>
        <w:t>项、二等奖</w:t>
      </w:r>
      <w:r w:rsidRPr="00DE0AA1">
        <w:rPr>
          <w:rFonts w:ascii="Times New Roman" w:eastAsia="微软雅黑" w:hAnsi="Times New Roman"/>
          <w:sz w:val="24"/>
        </w:rPr>
        <w:t>2</w:t>
      </w:r>
      <w:r w:rsidRPr="00DE0AA1">
        <w:rPr>
          <w:rFonts w:ascii="Times New Roman" w:eastAsia="微软雅黑" w:hAnsi="Times New Roman"/>
          <w:sz w:val="24"/>
        </w:rPr>
        <w:t>项。</w:t>
      </w:r>
    </w:p>
    <w:p w14:paraId="312D0E38" w14:textId="77777777" w:rsidR="001A364D" w:rsidRDefault="001A364D" w:rsidP="001A364D">
      <w:pPr>
        <w:rPr>
          <w:rFonts w:ascii="Times New Roman" w:eastAsia="微软雅黑" w:hAnsi="Times New Roman"/>
          <w:sz w:val="24"/>
        </w:rPr>
      </w:pPr>
    </w:p>
    <w:p w14:paraId="28873803" w14:textId="77777777" w:rsidR="001A364D" w:rsidRDefault="001A364D" w:rsidP="001A364D">
      <w:pPr>
        <w:rPr>
          <w:rFonts w:ascii="Times New Roman" w:eastAsia="微软雅黑" w:hAnsi="Times New Roman"/>
          <w:sz w:val="24"/>
        </w:rPr>
      </w:pPr>
      <w:r>
        <w:rPr>
          <w:rFonts w:ascii="Times New Roman" w:eastAsia="微软雅黑" w:hAnsi="Times New Roman"/>
          <w:sz w:val="24"/>
        </w:rPr>
        <w:br w:type="page"/>
      </w:r>
    </w:p>
    <w:p w14:paraId="667C915F" w14:textId="77777777" w:rsidR="001A364D" w:rsidRPr="00B05031" w:rsidRDefault="001A364D" w:rsidP="001A364D">
      <w:pPr>
        <w:shd w:val="clear" w:color="auto" w:fill="FFFFFF"/>
        <w:spacing w:line="315" w:lineRule="atLeast"/>
        <w:ind w:firstLineChars="200" w:firstLine="560"/>
        <w:jc w:val="center"/>
        <w:rPr>
          <w:rFonts w:ascii="微软雅黑" w:eastAsia="微软雅黑" w:hAnsi="微软雅黑" w:cs="宋体"/>
          <w:b/>
          <w:color w:val="2A2B2E"/>
          <w:sz w:val="28"/>
          <w:szCs w:val="21"/>
        </w:rPr>
      </w:pPr>
      <w:r>
        <w:rPr>
          <w:rFonts w:ascii="微软雅黑" w:eastAsia="微软雅黑" w:hAnsi="微软雅黑" w:cs="宋体" w:hint="eastAsia"/>
          <w:b/>
          <w:color w:val="2A2B2E"/>
          <w:sz w:val="28"/>
          <w:szCs w:val="21"/>
        </w:rPr>
        <w:lastRenderedPageBreak/>
        <w:t>胡晓农 个人</w:t>
      </w:r>
      <w:r w:rsidRPr="00B05031">
        <w:rPr>
          <w:rFonts w:ascii="微软雅黑" w:eastAsia="微软雅黑" w:hAnsi="微软雅黑" w:cs="宋体" w:hint="eastAsia"/>
          <w:b/>
          <w:color w:val="2A2B2E"/>
          <w:sz w:val="28"/>
          <w:szCs w:val="21"/>
        </w:rPr>
        <w:t>简介</w:t>
      </w:r>
    </w:p>
    <w:p w14:paraId="53E1D1E3" w14:textId="77777777" w:rsidR="001A364D" w:rsidRDefault="001A364D" w:rsidP="001A364D">
      <w:pPr>
        <w:rPr>
          <w:rFonts w:ascii="Times New Roman" w:eastAsia="微软雅黑" w:hAnsi="Times New Roman"/>
          <w:sz w:val="24"/>
        </w:rPr>
      </w:pPr>
      <w:r>
        <w:rPr>
          <w:noProof/>
        </w:rPr>
        <w:drawing>
          <wp:inline distT="0" distB="0" distL="0" distR="0" wp14:anchorId="662408A1" wp14:editId="0F6BF776">
            <wp:extent cx="1031240" cy="1543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1240" cy="1543050"/>
                    </a:xfrm>
                    <a:prstGeom prst="rect">
                      <a:avLst/>
                    </a:prstGeom>
                    <a:noFill/>
                    <a:ln>
                      <a:noFill/>
                    </a:ln>
                  </pic:spPr>
                </pic:pic>
              </a:graphicData>
            </a:graphic>
          </wp:inline>
        </w:drawing>
      </w:r>
    </w:p>
    <w:p w14:paraId="193DCC48" w14:textId="77777777" w:rsidR="001A364D" w:rsidRDefault="001A364D" w:rsidP="001A364D">
      <w:pPr>
        <w:rPr>
          <w:rFonts w:ascii="Times New Roman" w:eastAsia="微软雅黑" w:hAnsi="Times New Roman"/>
          <w:sz w:val="24"/>
        </w:rPr>
      </w:pPr>
      <w:r>
        <w:rPr>
          <w:rFonts w:ascii="Times New Roman" w:eastAsia="微软雅黑" w:hAnsi="Times New Roman" w:hint="eastAsia"/>
          <w:sz w:val="24"/>
        </w:rPr>
        <w:t>胡晓农，</w:t>
      </w:r>
      <w:r w:rsidRPr="0050286A">
        <w:rPr>
          <w:rFonts w:ascii="Times New Roman" w:eastAsia="微软雅黑" w:hAnsi="Times New Roman" w:hint="eastAsia"/>
          <w:sz w:val="24"/>
        </w:rPr>
        <w:t>济南大学水利与环境学院院长</w:t>
      </w:r>
      <w:r w:rsidRPr="0050286A">
        <w:rPr>
          <w:rFonts w:ascii="Times New Roman" w:eastAsia="微软雅黑" w:hAnsi="Times New Roman"/>
          <w:sz w:val="24"/>
        </w:rPr>
        <w:t>/</w:t>
      </w:r>
      <w:r w:rsidRPr="0050286A">
        <w:rPr>
          <w:rFonts w:ascii="Times New Roman" w:eastAsia="微软雅黑" w:hAnsi="Times New Roman"/>
          <w:sz w:val="24"/>
        </w:rPr>
        <w:t>教授</w:t>
      </w:r>
      <w:r>
        <w:rPr>
          <w:rFonts w:ascii="Times New Roman" w:eastAsia="微软雅黑" w:hAnsi="Times New Roman" w:hint="eastAsia"/>
          <w:sz w:val="24"/>
        </w:rPr>
        <w:t>，</w:t>
      </w:r>
      <w:r w:rsidRPr="0050286A">
        <w:rPr>
          <w:rFonts w:ascii="Times New Roman" w:eastAsia="微软雅黑" w:hAnsi="Times New Roman" w:hint="eastAsia"/>
          <w:sz w:val="24"/>
        </w:rPr>
        <w:t>国家海外杰出青年基金获得者</w:t>
      </w:r>
      <w:r>
        <w:rPr>
          <w:rFonts w:ascii="Times New Roman" w:eastAsia="微软雅黑" w:hAnsi="Times New Roman" w:hint="eastAsia"/>
          <w:sz w:val="24"/>
        </w:rPr>
        <w:t>，</w:t>
      </w:r>
      <w:r w:rsidRPr="0050286A">
        <w:rPr>
          <w:rFonts w:ascii="Times New Roman" w:eastAsia="微软雅黑" w:hAnsi="Times New Roman" w:hint="eastAsia"/>
          <w:sz w:val="24"/>
        </w:rPr>
        <w:t>国家级人才工程获选者</w:t>
      </w:r>
      <w:r>
        <w:rPr>
          <w:rFonts w:ascii="Times New Roman" w:eastAsia="微软雅黑" w:hAnsi="Times New Roman" w:hint="eastAsia"/>
          <w:sz w:val="24"/>
        </w:rPr>
        <w:t>。</w:t>
      </w:r>
      <w:r>
        <w:rPr>
          <w:rFonts w:ascii="Times New Roman" w:eastAsia="微软雅黑" w:hAnsi="Times New Roman" w:hint="eastAsia"/>
          <w:sz w:val="24"/>
        </w:rPr>
        <w:t xml:space="preserve"> </w:t>
      </w:r>
      <w:r w:rsidRPr="0050286A">
        <w:rPr>
          <w:rFonts w:ascii="Times New Roman" w:eastAsia="微软雅黑" w:hAnsi="Times New Roman" w:hint="eastAsia"/>
          <w:sz w:val="24"/>
        </w:rPr>
        <w:t>普渡大学博士学位，回国前任美国佛罗里达州立大学终身教授，喀斯特研究中心主任。长期从事水资源与水环境、地下水动力学、喀斯特水文学和生态过程、随机水文地质学方面的教学和科研工作。获得美国基金委、国防部、能源部等国家级项目</w:t>
      </w:r>
      <w:r w:rsidRPr="0050286A">
        <w:rPr>
          <w:rFonts w:ascii="Times New Roman" w:eastAsia="微软雅黑" w:hAnsi="Times New Roman"/>
          <w:sz w:val="24"/>
        </w:rPr>
        <w:t>20</w:t>
      </w:r>
      <w:r w:rsidRPr="0050286A">
        <w:rPr>
          <w:rFonts w:ascii="Times New Roman" w:eastAsia="微软雅黑" w:hAnsi="Times New Roman"/>
          <w:sz w:val="24"/>
        </w:rPr>
        <w:t>多项。回国后获得基金委重点项目三项、杰青项目一项、重点研发课题一项、中科院团队项目等</w:t>
      </w:r>
      <w:r w:rsidRPr="0050286A">
        <w:rPr>
          <w:rFonts w:ascii="Times New Roman" w:eastAsia="微软雅黑" w:hAnsi="Times New Roman"/>
          <w:sz w:val="24"/>
        </w:rPr>
        <w:t>40</w:t>
      </w:r>
      <w:r w:rsidRPr="0050286A">
        <w:rPr>
          <w:rFonts w:ascii="Times New Roman" w:eastAsia="微软雅黑" w:hAnsi="Times New Roman"/>
          <w:sz w:val="24"/>
        </w:rPr>
        <w:t>多项。发表中文核心及</w:t>
      </w:r>
      <w:r w:rsidRPr="0050286A">
        <w:rPr>
          <w:rFonts w:ascii="Times New Roman" w:eastAsia="微软雅黑" w:hAnsi="Times New Roman"/>
          <w:sz w:val="24"/>
        </w:rPr>
        <w:t>SCI</w:t>
      </w:r>
      <w:r w:rsidRPr="0050286A">
        <w:rPr>
          <w:rFonts w:ascii="Times New Roman" w:eastAsia="微软雅黑" w:hAnsi="Times New Roman"/>
          <w:sz w:val="24"/>
        </w:rPr>
        <w:t>论文</w:t>
      </w:r>
      <w:r w:rsidRPr="0050286A">
        <w:rPr>
          <w:rFonts w:ascii="Times New Roman" w:eastAsia="微软雅黑" w:hAnsi="Times New Roman"/>
          <w:sz w:val="24"/>
        </w:rPr>
        <w:t>300</w:t>
      </w:r>
      <w:r w:rsidRPr="0050286A">
        <w:rPr>
          <w:rFonts w:ascii="Times New Roman" w:eastAsia="微软雅黑" w:hAnsi="Times New Roman"/>
          <w:sz w:val="24"/>
        </w:rPr>
        <w:t>余篇，以第一作者或通讯作者在中科院一、二区高水平杂志发表论文</w:t>
      </w:r>
      <w:r w:rsidRPr="0050286A">
        <w:rPr>
          <w:rFonts w:ascii="Times New Roman" w:eastAsia="微软雅黑" w:hAnsi="Times New Roman"/>
          <w:sz w:val="24"/>
        </w:rPr>
        <w:t>100</w:t>
      </w:r>
      <w:r w:rsidRPr="0050286A">
        <w:rPr>
          <w:rFonts w:ascii="Times New Roman" w:eastAsia="微软雅黑" w:hAnsi="Times New Roman"/>
          <w:sz w:val="24"/>
        </w:rPr>
        <w:t>余篇。担任国际水资源领域权威刊物（</w:t>
      </w:r>
      <w:r w:rsidRPr="0050286A">
        <w:rPr>
          <w:rFonts w:ascii="Times New Roman" w:eastAsia="微软雅黑" w:hAnsi="Times New Roman"/>
          <w:sz w:val="24"/>
        </w:rPr>
        <w:t>HESS</w:t>
      </w:r>
      <w:r w:rsidRPr="0050286A">
        <w:rPr>
          <w:rFonts w:ascii="Times New Roman" w:eastAsia="微软雅黑" w:hAnsi="Times New Roman"/>
          <w:sz w:val="24"/>
        </w:rPr>
        <w:t>、</w:t>
      </w:r>
      <w:r w:rsidRPr="0050286A">
        <w:rPr>
          <w:rFonts w:ascii="Times New Roman" w:eastAsia="微软雅黑" w:hAnsi="Times New Roman"/>
          <w:sz w:val="24"/>
        </w:rPr>
        <w:t>WRR</w:t>
      </w:r>
      <w:r w:rsidRPr="0050286A">
        <w:rPr>
          <w:rFonts w:ascii="Times New Roman" w:eastAsia="微软雅黑" w:hAnsi="Times New Roman"/>
          <w:sz w:val="24"/>
        </w:rPr>
        <w:t>、</w:t>
      </w:r>
      <w:r w:rsidRPr="0050286A">
        <w:rPr>
          <w:rFonts w:ascii="Times New Roman" w:eastAsia="微软雅黑" w:hAnsi="Times New Roman"/>
          <w:sz w:val="24"/>
        </w:rPr>
        <w:t>JH</w:t>
      </w:r>
      <w:r w:rsidRPr="0050286A">
        <w:rPr>
          <w:rFonts w:ascii="Times New Roman" w:eastAsia="微软雅黑" w:hAnsi="Times New Roman"/>
          <w:sz w:val="24"/>
        </w:rPr>
        <w:t>等）主题主编、副主编、特邀主编。曾获美国地质学</w:t>
      </w:r>
      <w:r w:rsidRPr="0050286A">
        <w:rPr>
          <w:rFonts w:ascii="Times New Roman" w:eastAsia="微软雅黑" w:hAnsi="Times New Roman" w:hint="eastAsia"/>
          <w:sz w:val="24"/>
        </w:rPr>
        <w:t>会会士、美国内华达沙漠研究所</w:t>
      </w:r>
      <w:r w:rsidRPr="0050286A">
        <w:rPr>
          <w:rFonts w:ascii="Times New Roman" w:eastAsia="微软雅黑" w:hAnsi="Times New Roman"/>
          <w:sz w:val="24"/>
        </w:rPr>
        <w:t>Peter B. Wagner Medal of Excellence</w:t>
      </w:r>
      <w:r w:rsidRPr="0050286A">
        <w:rPr>
          <w:rFonts w:ascii="Times New Roman" w:eastAsia="微软雅黑" w:hAnsi="Times New Roman"/>
          <w:sz w:val="24"/>
        </w:rPr>
        <w:t>、中科院卓越成就奖、中国产学研合作创新促进奖（个人）、</w:t>
      </w:r>
      <w:r w:rsidRPr="0050286A">
        <w:rPr>
          <w:rFonts w:ascii="Times New Roman" w:eastAsia="微软雅黑" w:hAnsi="Times New Roman"/>
          <w:sz w:val="24"/>
        </w:rPr>
        <w:t>2016</w:t>
      </w:r>
      <w:r w:rsidRPr="0050286A">
        <w:rPr>
          <w:rFonts w:ascii="Times New Roman" w:eastAsia="微软雅黑" w:hAnsi="Times New Roman"/>
          <w:sz w:val="24"/>
        </w:rPr>
        <w:t>年度环境保护科学技术奖一等奖、</w:t>
      </w:r>
      <w:r w:rsidRPr="0050286A">
        <w:rPr>
          <w:rFonts w:ascii="Times New Roman" w:eastAsia="微软雅黑" w:hAnsi="Times New Roman"/>
          <w:sz w:val="24"/>
        </w:rPr>
        <w:t>2021</w:t>
      </w:r>
      <w:r w:rsidRPr="0050286A">
        <w:rPr>
          <w:rFonts w:ascii="Times New Roman" w:eastAsia="微软雅黑" w:hAnsi="Times New Roman"/>
          <w:sz w:val="24"/>
        </w:rPr>
        <w:t>年度国土资源科学技术奖二等奖。</w:t>
      </w:r>
    </w:p>
    <w:p w14:paraId="72D29F53" w14:textId="77777777" w:rsidR="001A364D" w:rsidRDefault="001A364D" w:rsidP="001A364D">
      <w:pPr>
        <w:rPr>
          <w:rFonts w:ascii="Times New Roman" w:eastAsia="微软雅黑" w:hAnsi="Times New Roman"/>
          <w:sz w:val="24"/>
        </w:rPr>
      </w:pPr>
      <w:r>
        <w:rPr>
          <w:rFonts w:ascii="Times New Roman" w:eastAsia="微软雅黑" w:hAnsi="Times New Roman"/>
          <w:sz w:val="24"/>
        </w:rPr>
        <w:br w:type="page"/>
      </w:r>
    </w:p>
    <w:p w14:paraId="153723B3" w14:textId="77777777" w:rsidR="001A364D" w:rsidRPr="00B05031" w:rsidRDefault="001A364D" w:rsidP="001A364D">
      <w:pPr>
        <w:shd w:val="clear" w:color="auto" w:fill="FFFFFF"/>
        <w:spacing w:line="315" w:lineRule="atLeast"/>
        <w:ind w:firstLineChars="200" w:firstLine="560"/>
        <w:jc w:val="center"/>
        <w:rPr>
          <w:rFonts w:ascii="微软雅黑" w:eastAsia="微软雅黑" w:hAnsi="微软雅黑" w:cs="宋体"/>
          <w:b/>
          <w:color w:val="2A2B2E"/>
          <w:sz w:val="28"/>
          <w:szCs w:val="21"/>
        </w:rPr>
      </w:pPr>
      <w:r>
        <w:rPr>
          <w:rFonts w:ascii="微软雅黑" w:eastAsia="微软雅黑" w:hAnsi="微软雅黑" w:cs="宋体" w:hint="eastAsia"/>
          <w:b/>
          <w:color w:val="2A2B2E"/>
          <w:sz w:val="28"/>
          <w:szCs w:val="21"/>
        </w:rPr>
        <w:lastRenderedPageBreak/>
        <w:t>胡钦红 个人</w:t>
      </w:r>
      <w:r w:rsidRPr="00B05031">
        <w:rPr>
          <w:rFonts w:ascii="微软雅黑" w:eastAsia="微软雅黑" w:hAnsi="微软雅黑" w:cs="宋体" w:hint="eastAsia"/>
          <w:b/>
          <w:color w:val="2A2B2E"/>
          <w:sz w:val="28"/>
          <w:szCs w:val="21"/>
        </w:rPr>
        <w:t>简介</w:t>
      </w:r>
    </w:p>
    <w:p w14:paraId="7F6136E8" w14:textId="77777777" w:rsidR="001A364D" w:rsidRDefault="001A364D" w:rsidP="001A364D">
      <w:pPr>
        <w:rPr>
          <w:rFonts w:ascii="Times New Roman" w:eastAsia="微软雅黑" w:hAnsi="Times New Roman"/>
          <w:sz w:val="24"/>
        </w:rPr>
      </w:pPr>
      <w:r>
        <w:rPr>
          <w:rFonts w:ascii="宋体" w:hAnsi="宋体" w:cs="微软雅黑" w:hint="eastAsia"/>
          <w:noProof/>
          <w:color w:val="454646"/>
          <w:sz w:val="28"/>
          <w:szCs w:val="28"/>
        </w:rPr>
        <w:drawing>
          <wp:inline distT="0" distB="0" distL="0" distR="0" wp14:anchorId="3C011DB8" wp14:editId="11DDE9FF">
            <wp:extent cx="1024475" cy="1470355"/>
            <wp:effectExtent l="0" t="0" r="4445" b="0"/>
            <wp:docPr id="475892256" name="图片 1" descr="穿西装戴眼镜的男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92256" name="图片 1" descr="穿西装戴眼镜的男人&#10;&#10;AI 生成的内容可能不正确。"/>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0788" cy="1479415"/>
                    </a:xfrm>
                    <a:prstGeom prst="rect">
                      <a:avLst/>
                    </a:prstGeom>
                  </pic:spPr>
                </pic:pic>
              </a:graphicData>
            </a:graphic>
          </wp:inline>
        </w:drawing>
      </w:r>
    </w:p>
    <w:p w14:paraId="4F845AEA" w14:textId="77777777" w:rsidR="001A364D" w:rsidRDefault="001A364D" w:rsidP="001A364D">
      <w:pPr>
        <w:rPr>
          <w:rFonts w:ascii="Times New Roman" w:eastAsia="微软雅黑" w:hAnsi="Times New Roman"/>
          <w:sz w:val="24"/>
        </w:rPr>
      </w:pPr>
      <w:r w:rsidRPr="007A22E6">
        <w:rPr>
          <w:rFonts w:ascii="Times New Roman" w:eastAsia="微软雅黑" w:hAnsi="Times New Roman" w:hint="eastAsia"/>
          <w:sz w:val="24"/>
        </w:rPr>
        <w:t>胡钦红，美国德克萨斯大学阿灵顿分校荣休杰出教授、中国石油大学（华东）二级教授，入选“海外长江讲席教授”计划、美国科学促进会会士、美国地质学会会士，先后在中国科学院、美国能源部国家实验室及研究型高校工作近</w:t>
      </w:r>
      <w:r w:rsidRPr="007A22E6">
        <w:rPr>
          <w:rFonts w:ascii="Times New Roman" w:eastAsia="微软雅黑" w:hAnsi="Times New Roman"/>
          <w:sz w:val="24"/>
        </w:rPr>
        <w:t>40</w:t>
      </w:r>
      <w:r w:rsidRPr="007A22E6">
        <w:rPr>
          <w:rFonts w:ascii="Times New Roman" w:eastAsia="微软雅黑" w:hAnsi="Times New Roman"/>
          <w:sz w:val="24"/>
        </w:rPr>
        <w:t>年，作为地下反应性溶质运移研究的先驱人物，在土壤污染、地下水整治、高放核废料地质处置、页岩油气开采、碳地质封存、氢气地质储存等与国计民生密切相关的科学与工程领域，做出了诸多突破性的原创贡献，荣获美国政府</w:t>
      </w:r>
      <w:r w:rsidRPr="007A22E6">
        <w:rPr>
          <w:rFonts w:ascii="Times New Roman" w:eastAsia="微软雅黑" w:hAnsi="Times New Roman"/>
          <w:sz w:val="24"/>
        </w:rPr>
        <w:t>“</w:t>
      </w:r>
      <w:r w:rsidRPr="007A22E6">
        <w:rPr>
          <w:rFonts w:ascii="Times New Roman" w:eastAsia="微软雅黑" w:hAnsi="Times New Roman"/>
          <w:sz w:val="24"/>
        </w:rPr>
        <w:t>富布赖特全球学者</w:t>
      </w:r>
      <w:r w:rsidRPr="007A22E6">
        <w:rPr>
          <w:rFonts w:ascii="Times New Roman" w:eastAsia="微软雅黑" w:hAnsi="Times New Roman"/>
          <w:sz w:val="24"/>
        </w:rPr>
        <w:t>”</w:t>
      </w:r>
      <w:r w:rsidRPr="007A22E6">
        <w:rPr>
          <w:rFonts w:ascii="Times New Roman" w:eastAsia="微软雅黑" w:hAnsi="Times New Roman"/>
          <w:sz w:val="24"/>
        </w:rPr>
        <w:t>等近</w:t>
      </w:r>
      <w:r w:rsidRPr="007A22E6">
        <w:rPr>
          <w:rFonts w:ascii="Times New Roman" w:eastAsia="微软雅黑" w:hAnsi="Times New Roman"/>
          <w:sz w:val="24"/>
        </w:rPr>
        <w:t>30</w:t>
      </w:r>
      <w:r w:rsidRPr="007A22E6">
        <w:rPr>
          <w:rFonts w:ascii="Times New Roman" w:eastAsia="微软雅黑" w:hAnsi="Times New Roman"/>
          <w:sz w:val="24"/>
        </w:rPr>
        <w:t>项国内外科研奖项，已发表</w:t>
      </w:r>
      <w:r w:rsidRPr="007A22E6">
        <w:rPr>
          <w:rFonts w:ascii="Times New Roman" w:eastAsia="微软雅黑" w:hAnsi="Times New Roman"/>
          <w:sz w:val="24"/>
        </w:rPr>
        <w:t>270</w:t>
      </w:r>
      <w:r w:rsidRPr="007A22E6">
        <w:rPr>
          <w:rFonts w:ascii="Times New Roman" w:eastAsia="微软雅黑" w:hAnsi="Times New Roman"/>
          <w:sz w:val="24"/>
        </w:rPr>
        <w:t>多篇</w:t>
      </w:r>
      <w:r w:rsidRPr="007A22E6">
        <w:rPr>
          <w:rFonts w:ascii="Times New Roman" w:eastAsia="微软雅黑" w:hAnsi="Times New Roman"/>
          <w:sz w:val="24"/>
        </w:rPr>
        <w:t>SCI</w:t>
      </w:r>
      <w:r w:rsidRPr="007A22E6">
        <w:rPr>
          <w:rFonts w:ascii="Times New Roman" w:eastAsia="微软雅黑" w:hAnsi="Times New Roman"/>
          <w:sz w:val="24"/>
        </w:rPr>
        <w:t>检索论文（其中</w:t>
      </w:r>
      <w:r w:rsidRPr="007A22E6">
        <w:rPr>
          <w:rFonts w:ascii="Times New Roman" w:eastAsia="微软雅黑" w:hAnsi="Times New Roman"/>
          <w:sz w:val="24"/>
        </w:rPr>
        <w:t>2/3</w:t>
      </w:r>
      <w:r w:rsidRPr="007A22E6">
        <w:rPr>
          <w:rFonts w:ascii="Times New Roman" w:eastAsia="微软雅黑" w:hAnsi="Times New Roman"/>
          <w:sz w:val="24"/>
        </w:rPr>
        <w:t>为第一或通信作者</w:t>
      </w:r>
      <w:r w:rsidRPr="007A22E6">
        <w:rPr>
          <w:rFonts w:ascii="Times New Roman" w:eastAsia="微软雅黑" w:hAnsi="Times New Roman" w:hint="eastAsia"/>
          <w:sz w:val="24"/>
        </w:rPr>
        <w:t>），指导多类型团队人员</w:t>
      </w:r>
      <w:r w:rsidRPr="007A22E6">
        <w:rPr>
          <w:rFonts w:ascii="Times New Roman" w:eastAsia="微软雅黑" w:hAnsi="Times New Roman"/>
          <w:sz w:val="24"/>
        </w:rPr>
        <w:t>220</w:t>
      </w:r>
      <w:r w:rsidRPr="007A22E6">
        <w:rPr>
          <w:rFonts w:ascii="Times New Roman" w:eastAsia="微软雅黑" w:hAnsi="Times New Roman"/>
          <w:sz w:val="24"/>
        </w:rPr>
        <w:t>多名，其中近</w:t>
      </w:r>
      <w:r w:rsidRPr="007A22E6">
        <w:rPr>
          <w:rFonts w:ascii="Times New Roman" w:eastAsia="微软雅黑" w:hAnsi="Times New Roman"/>
          <w:sz w:val="24"/>
        </w:rPr>
        <w:t>70</w:t>
      </w:r>
      <w:r w:rsidRPr="007A22E6">
        <w:rPr>
          <w:rFonts w:ascii="Times New Roman" w:eastAsia="微软雅黑" w:hAnsi="Times New Roman"/>
          <w:sz w:val="24"/>
        </w:rPr>
        <w:t>位博士后</w:t>
      </w:r>
      <w:r w:rsidRPr="007A22E6">
        <w:rPr>
          <w:rFonts w:ascii="Times New Roman" w:eastAsia="微软雅黑" w:hAnsi="Times New Roman"/>
          <w:sz w:val="24"/>
        </w:rPr>
        <w:t>-</w:t>
      </w:r>
      <w:r w:rsidRPr="007A22E6">
        <w:rPr>
          <w:rFonts w:ascii="Times New Roman" w:eastAsia="微软雅黑" w:hAnsi="Times New Roman"/>
          <w:sz w:val="24"/>
        </w:rPr>
        <w:t>博士生中有超过一半在多个国家的高校任教、</w:t>
      </w:r>
      <w:r w:rsidRPr="007A22E6">
        <w:rPr>
          <w:rFonts w:ascii="Times New Roman" w:eastAsia="微软雅黑" w:hAnsi="Times New Roman"/>
          <w:sz w:val="24"/>
        </w:rPr>
        <w:t>11</w:t>
      </w:r>
      <w:r w:rsidRPr="007A22E6">
        <w:rPr>
          <w:rFonts w:ascii="Times New Roman" w:eastAsia="微软雅黑" w:hAnsi="Times New Roman"/>
          <w:sz w:val="24"/>
        </w:rPr>
        <w:t>人次荣获国家与省部级人才计划称号。</w:t>
      </w:r>
    </w:p>
    <w:p w14:paraId="23A0ADEF" w14:textId="77777777" w:rsidR="001A364D" w:rsidRPr="00D17D52" w:rsidRDefault="001A364D" w:rsidP="001A364D">
      <w:pPr>
        <w:rPr>
          <w:rFonts w:ascii="Times New Roman" w:eastAsia="微软雅黑" w:hAnsi="Times New Roman"/>
          <w:sz w:val="24"/>
        </w:rPr>
      </w:pPr>
    </w:p>
    <w:p w14:paraId="663D6504" w14:textId="77777777" w:rsidR="001A364D" w:rsidRDefault="001A364D" w:rsidP="001A364D">
      <w:pPr>
        <w:rPr>
          <w:rFonts w:ascii="Constantia" w:eastAsia="微软雅黑" w:hAnsi="Constantia"/>
          <w:sz w:val="24"/>
        </w:rPr>
      </w:pPr>
      <w:r>
        <w:rPr>
          <w:rFonts w:ascii="Constantia" w:eastAsia="微软雅黑" w:hAnsi="Constantia"/>
          <w:sz w:val="24"/>
        </w:rPr>
        <w:br w:type="page"/>
      </w:r>
    </w:p>
    <w:p w14:paraId="5C593753" w14:textId="77777777" w:rsidR="001A364D" w:rsidRDefault="001A364D" w:rsidP="001A364D">
      <w:pPr>
        <w:shd w:val="clear" w:color="auto" w:fill="FFFFFF"/>
        <w:spacing w:line="315" w:lineRule="atLeast"/>
        <w:ind w:firstLineChars="200" w:firstLine="560"/>
        <w:jc w:val="center"/>
        <w:rPr>
          <w:rFonts w:ascii="微软雅黑" w:eastAsia="微软雅黑" w:hAnsi="微软雅黑" w:cs="宋体"/>
          <w:b/>
          <w:color w:val="2A2B2E"/>
          <w:sz w:val="28"/>
          <w:szCs w:val="21"/>
        </w:rPr>
      </w:pPr>
      <w:r>
        <w:rPr>
          <w:rFonts w:ascii="微软雅黑" w:eastAsia="微软雅黑" w:hAnsi="微软雅黑" w:cs="宋体" w:hint="eastAsia"/>
          <w:b/>
          <w:color w:val="2A2B2E"/>
          <w:sz w:val="28"/>
          <w:szCs w:val="21"/>
        </w:rPr>
        <w:lastRenderedPageBreak/>
        <w:t>吴吉春 个人</w:t>
      </w:r>
      <w:r w:rsidRPr="00F53F59">
        <w:rPr>
          <w:rFonts w:ascii="微软雅黑" w:eastAsia="微软雅黑" w:hAnsi="微软雅黑" w:cs="宋体" w:hint="eastAsia"/>
          <w:b/>
          <w:color w:val="2A2B2E"/>
          <w:sz w:val="28"/>
          <w:szCs w:val="21"/>
        </w:rPr>
        <w:t>简介</w:t>
      </w:r>
    </w:p>
    <w:p w14:paraId="65AC4211" w14:textId="77777777" w:rsidR="001A364D" w:rsidRDefault="001A364D" w:rsidP="001A364D">
      <w:pPr>
        <w:shd w:val="clear" w:color="auto" w:fill="FFFFFF"/>
        <w:ind w:firstLineChars="200" w:firstLine="420"/>
        <w:rPr>
          <w:rFonts w:ascii="微软雅黑" w:eastAsia="微软雅黑" w:hAnsi="微软雅黑" w:cs="宋体"/>
          <w:color w:val="2A2B2E"/>
          <w:sz w:val="24"/>
          <w:szCs w:val="21"/>
        </w:rPr>
      </w:pPr>
      <w:r>
        <w:rPr>
          <w:noProof/>
        </w:rPr>
        <w:drawing>
          <wp:inline distT="0" distB="0" distL="0" distR="0" wp14:anchorId="0966A06D" wp14:editId="41251F55">
            <wp:extent cx="1160585" cy="1633577"/>
            <wp:effectExtent l="0" t="0" r="1905" b="5080"/>
            <wp:docPr id="5929626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62605" name=""/>
                    <pic:cNvPicPr/>
                  </pic:nvPicPr>
                  <pic:blipFill>
                    <a:blip r:embed="rId18"/>
                    <a:stretch>
                      <a:fillRect/>
                    </a:stretch>
                  </pic:blipFill>
                  <pic:spPr>
                    <a:xfrm>
                      <a:off x="0" y="0"/>
                      <a:ext cx="1178412" cy="1658669"/>
                    </a:xfrm>
                    <a:prstGeom prst="rect">
                      <a:avLst/>
                    </a:prstGeom>
                  </pic:spPr>
                </pic:pic>
              </a:graphicData>
            </a:graphic>
          </wp:inline>
        </w:drawing>
      </w:r>
    </w:p>
    <w:p w14:paraId="1C6F7AFE" w14:textId="77777777" w:rsidR="001A364D" w:rsidRPr="0018186F" w:rsidRDefault="001A364D" w:rsidP="001A364D">
      <w:pPr>
        <w:shd w:val="clear" w:color="auto" w:fill="FFFFFF"/>
        <w:ind w:firstLine="420"/>
        <w:rPr>
          <w:rFonts w:ascii="微软雅黑" w:eastAsia="微软雅黑" w:hAnsi="微软雅黑" w:cs="宋体"/>
          <w:color w:val="2A2B2E"/>
          <w:sz w:val="24"/>
          <w:szCs w:val="21"/>
        </w:rPr>
      </w:pPr>
      <w:r w:rsidRPr="0018186F">
        <w:rPr>
          <w:rFonts w:ascii="微软雅黑" w:eastAsia="微软雅黑" w:hAnsi="微软雅黑" w:cs="宋体" w:hint="eastAsia"/>
          <w:color w:val="2A2B2E"/>
          <w:sz w:val="24"/>
          <w:szCs w:val="21"/>
        </w:rPr>
        <w:t>吴吉春，2007年度国家自然科学基金杰出青年基金获得者，2012年度长江学者特聘教授，2017年度国家百千万人才工程“有突出贡献中青年专家”，国务院政府特殊津贴获得者，十三五国家重点研发计划项目负责人，国家精品课程、首批国家一流本科课程《地下水动力学》主持人，国家一流本科课程、国家虚拟仿真实验教学项目“地下水中污染物运移过程”主持人，江苏省“333工程”中青年领军人才、“青蓝工程”学术带头人。主持国家重点研发计划项目、国家基金委重点项目等40多项，合作出版专著12部、教材5部，发表SCI论文300多篇，获授权发明专利30多项、软件著作权30多项。曾获教育部科技进步一等奖4项、二等奖3项，内蒙古自治区科学技术一、二等奖各1项，国土资源部科技进步一等奖1项、二等奖2项，江苏省科学技术二等奖1项，大禹水利科学技术二等奖1项，并获首届全国高校优秀青年教师奖、中国水利学会刘光文青年科技奖、第五届中国地质学会青年地质科技奖“金锤奖”、第三届“江苏省青年科技标兵”、第二届高等学校水利类专业教学成果奖一等奖、江苏省高等教育教学成果奖一等和二等奖、国家级教学成果奖二等奖。</w:t>
      </w:r>
    </w:p>
    <w:p w14:paraId="7BCE1C90" w14:textId="77777777" w:rsidR="001A364D" w:rsidRPr="003D4393" w:rsidRDefault="001A364D" w:rsidP="001A364D">
      <w:pPr>
        <w:shd w:val="clear" w:color="auto" w:fill="FFFFFF"/>
        <w:spacing w:line="315" w:lineRule="atLeast"/>
        <w:ind w:firstLineChars="200" w:firstLine="480"/>
        <w:rPr>
          <w:rFonts w:ascii="微软雅黑" w:eastAsia="微软雅黑" w:hAnsi="微软雅黑" w:cs="宋体"/>
          <w:color w:val="2A2B2E"/>
          <w:sz w:val="24"/>
          <w:szCs w:val="21"/>
        </w:rPr>
      </w:pPr>
    </w:p>
    <w:p w14:paraId="2D2ACCA8" w14:textId="77777777" w:rsidR="001A364D" w:rsidRPr="003A41CB" w:rsidRDefault="001A364D" w:rsidP="001A364D">
      <w:pPr>
        <w:spacing w:line="360" w:lineRule="auto"/>
        <w:rPr>
          <w:rFonts w:ascii="Constantia" w:eastAsia="微软雅黑" w:hAnsi="Constantia"/>
          <w:sz w:val="24"/>
        </w:rPr>
      </w:pPr>
    </w:p>
    <w:p w14:paraId="3AA9F12A" w14:textId="2495A895" w:rsidR="001A364D" w:rsidRDefault="00A2154A" w:rsidP="00A2154A">
      <w:pPr>
        <w:widowControl/>
        <w:jc w:val="left"/>
        <w:rPr>
          <w:rFonts w:ascii="Times New Roman" w:eastAsia="微软雅黑" w:hAnsi="Times New Roman" w:hint="eastAsia"/>
          <w:sz w:val="24"/>
        </w:rPr>
      </w:pPr>
      <w:r>
        <w:rPr>
          <w:rFonts w:ascii="Times New Roman" w:eastAsia="微软雅黑" w:hAnsi="Times New Roman"/>
          <w:sz w:val="24"/>
        </w:rPr>
        <w:br w:type="page"/>
      </w:r>
    </w:p>
    <w:p w14:paraId="5B950AAC" w14:textId="77777777" w:rsidR="001A364D" w:rsidRPr="00B05031" w:rsidRDefault="001A364D" w:rsidP="001A364D">
      <w:pPr>
        <w:shd w:val="clear" w:color="auto" w:fill="FFFFFF"/>
        <w:spacing w:line="315" w:lineRule="atLeast"/>
        <w:ind w:firstLineChars="200" w:firstLine="560"/>
        <w:jc w:val="center"/>
        <w:rPr>
          <w:rFonts w:ascii="微软雅黑" w:eastAsia="微软雅黑" w:hAnsi="微软雅黑" w:cs="宋体"/>
          <w:b/>
          <w:color w:val="2A2B2E"/>
          <w:sz w:val="28"/>
          <w:szCs w:val="21"/>
        </w:rPr>
      </w:pPr>
      <w:r>
        <w:rPr>
          <w:rFonts w:ascii="微软雅黑" w:eastAsia="微软雅黑" w:hAnsi="微软雅黑" w:cs="宋体" w:hint="eastAsia"/>
          <w:b/>
          <w:color w:val="2A2B2E"/>
          <w:sz w:val="28"/>
          <w:szCs w:val="21"/>
        </w:rPr>
        <w:lastRenderedPageBreak/>
        <w:t>郭华明 个人</w:t>
      </w:r>
      <w:r w:rsidRPr="00B05031">
        <w:rPr>
          <w:rFonts w:ascii="微软雅黑" w:eastAsia="微软雅黑" w:hAnsi="微软雅黑" w:cs="宋体" w:hint="eastAsia"/>
          <w:b/>
          <w:color w:val="2A2B2E"/>
          <w:sz w:val="28"/>
          <w:szCs w:val="21"/>
        </w:rPr>
        <w:t>简介</w:t>
      </w:r>
    </w:p>
    <w:p w14:paraId="7FC748EA" w14:textId="77777777" w:rsidR="001A364D" w:rsidRDefault="001A364D" w:rsidP="001A364D">
      <w:pPr>
        <w:rPr>
          <w:rFonts w:ascii="Times New Roman" w:eastAsia="微软雅黑" w:hAnsi="Times New Roman"/>
          <w:sz w:val="24"/>
        </w:rPr>
      </w:pPr>
      <w:r>
        <w:rPr>
          <w:noProof/>
        </w:rPr>
        <w:drawing>
          <wp:inline distT="0" distB="0" distL="0" distR="0" wp14:anchorId="482FE063" wp14:editId="6FC00E01">
            <wp:extent cx="1527175" cy="1791970"/>
            <wp:effectExtent l="0" t="0" r="0" b="0"/>
            <wp:docPr id="12" name="图片 12" descr="郭华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郭华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7175" cy="1791970"/>
                    </a:xfrm>
                    <a:prstGeom prst="rect">
                      <a:avLst/>
                    </a:prstGeom>
                    <a:noFill/>
                    <a:ln>
                      <a:noFill/>
                    </a:ln>
                  </pic:spPr>
                </pic:pic>
              </a:graphicData>
            </a:graphic>
          </wp:inline>
        </w:drawing>
      </w:r>
    </w:p>
    <w:p w14:paraId="1B453072" w14:textId="77777777" w:rsidR="001A364D" w:rsidRDefault="001A364D" w:rsidP="001A364D">
      <w:pPr>
        <w:rPr>
          <w:rFonts w:ascii="Times New Roman" w:eastAsia="微软雅黑" w:hAnsi="Times New Roman"/>
          <w:sz w:val="24"/>
        </w:rPr>
      </w:pPr>
      <w:r w:rsidRPr="00AE7D81">
        <w:rPr>
          <w:rFonts w:ascii="Times New Roman" w:eastAsia="微软雅黑" w:hAnsi="Times New Roman" w:hint="eastAsia"/>
          <w:sz w:val="24"/>
        </w:rPr>
        <w:t>郭华明，中国地质大学（北京）水资源与环境学院院长、博士生导师、国家杰出青年科学基金获得者、高等学校学科创新引智计划“</w:t>
      </w:r>
      <w:r w:rsidRPr="00AE7D81">
        <w:rPr>
          <w:rFonts w:ascii="Times New Roman" w:eastAsia="微软雅黑" w:hAnsi="Times New Roman"/>
          <w:sz w:val="24"/>
        </w:rPr>
        <w:t>111</w:t>
      </w:r>
      <w:r w:rsidRPr="00AE7D81">
        <w:rPr>
          <w:rFonts w:ascii="Times New Roman" w:eastAsia="微软雅黑" w:hAnsi="Times New Roman"/>
          <w:sz w:val="24"/>
        </w:rPr>
        <w:t>项目</w:t>
      </w:r>
      <w:r w:rsidRPr="00AE7D81">
        <w:rPr>
          <w:rFonts w:ascii="Times New Roman" w:eastAsia="微软雅黑" w:hAnsi="Times New Roman"/>
          <w:sz w:val="24"/>
        </w:rPr>
        <w:t>”</w:t>
      </w:r>
      <w:r w:rsidRPr="00AE7D81">
        <w:rPr>
          <w:rFonts w:ascii="Times New Roman" w:eastAsia="微软雅黑" w:hAnsi="Times New Roman"/>
          <w:sz w:val="24"/>
        </w:rPr>
        <w:t>首席科学家、水文学国际权威期刊</w:t>
      </w:r>
      <w:r w:rsidRPr="00AE7D81">
        <w:rPr>
          <w:rFonts w:ascii="Times New Roman" w:eastAsia="微软雅黑" w:hAnsi="Times New Roman"/>
          <w:sz w:val="24"/>
        </w:rPr>
        <w:t>Journal of Hydrology</w:t>
      </w:r>
      <w:r w:rsidRPr="00AE7D81">
        <w:rPr>
          <w:rFonts w:ascii="Times New Roman" w:eastAsia="微软雅黑" w:hAnsi="Times New Roman"/>
          <w:sz w:val="24"/>
        </w:rPr>
        <w:t>（中科院</w:t>
      </w:r>
      <w:r w:rsidRPr="00AE7D81">
        <w:rPr>
          <w:rFonts w:ascii="Times New Roman" w:eastAsia="微软雅黑" w:hAnsi="Times New Roman"/>
          <w:sz w:val="24"/>
        </w:rPr>
        <w:t>Q1</w:t>
      </w:r>
      <w:r w:rsidRPr="00AE7D81">
        <w:rPr>
          <w:rFonts w:ascii="Times New Roman" w:eastAsia="微软雅黑" w:hAnsi="Times New Roman"/>
          <w:sz w:val="24"/>
        </w:rPr>
        <w:t>期刊）共同主编、国际地球化学协会（</w:t>
      </w:r>
      <w:r w:rsidRPr="00AE7D81">
        <w:rPr>
          <w:rFonts w:ascii="Times New Roman" w:eastAsia="微软雅黑" w:hAnsi="Times New Roman"/>
          <w:sz w:val="24"/>
        </w:rPr>
        <w:t>IAGC</w:t>
      </w:r>
      <w:r w:rsidRPr="00AE7D81">
        <w:rPr>
          <w:rFonts w:ascii="Times New Roman" w:eastAsia="微软雅黑" w:hAnsi="Times New Roman"/>
          <w:sz w:val="24"/>
        </w:rPr>
        <w:t>）理事等。曾为中国地质学会青年工作委员会副主任、北京市青年联合会委员、第七届国际环境砷学术大会（</w:t>
      </w:r>
      <w:r w:rsidRPr="00AE7D81">
        <w:rPr>
          <w:rFonts w:ascii="Times New Roman" w:eastAsia="微软雅黑" w:hAnsi="Times New Roman"/>
          <w:sz w:val="24"/>
        </w:rPr>
        <w:t>As2018</w:t>
      </w:r>
      <w:r w:rsidRPr="00AE7D81">
        <w:rPr>
          <w:rFonts w:ascii="Times New Roman" w:eastAsia="微软雅黑" w:hAnsi="Times New Roman"/>
          <w:sz w:val="24"/>
        </w:rPr>
        <w:t>）副主席等。长期从事水文地质学研究工作。在</w:t>
      </w:r>
      <w:r w:rsidRPr="00AE7D81">
        <w:rPr>
          <w:rFonts w:ascii="Times New Roman" w:eastAsia="微软雅黑" w:hAnsi="Times New Roman"/>
          <w:sz w:val="24"/>
        </w:rPr>
        <w:t>Geochim Cosmochimi Acta</w:t>
      </w:r>
      <w:r w:rsidRPr="00AE7D81">
        <w:rPr>
          <w:rFonts w:ascii="Times New Roman" w:eastAsia="微软雅黑" w:hAnsi="Times New Roman"/>
          <w:sz w:val="24"/>
        </w:rPr>
        <w:t>、</w:t>
      </w:r>
      <w:r w:rsidRPr="00AE7D81">
        <w:rPr>
          <w:rFonts w:ascii="Times New Roman" w:eastAsia="微软雅黑" w:hAnsi="Times New Roman"/>
          <w:sz w:val="24"/>
        </w:rPr>
        <w:t>Environ Sci Technol</w:t>
      </w:r>
      <w:r w:rsidRPr="00AE7D81">
        <w:rPr>
          <w:rFonts w:ascii="Times New Roman" w:eastAsia="微软雅黑" w:hAnsi="Times New Roman"/>
          <w:sz w:val="24"/>
        </w:rPr>
        <w:t>、</w:t>
      </w:r>
      <w:r w:rsidRPr="00AE7D81">
        <w:rPr>
          <w:rFonts w:ascii="Times New Roman" w:eastAsia="微软雅黑" w:hAnsi="Times New Roman"/>
          <w:sz w:val="24"/>
        </w:rPr>
        <w:t>Water Resour Res</w:t>
      </w:r>
      <w:r w:rsidRPr="00AE7D81">
        <w:rPr>
          <w:rFonts w:ascii="Times New Roman" w:eastAsia="微软雅黑" w:hAnsi="Times New Roman"/>
          <w:sz w:val="24"/>
        </w:rPr>
        <w:t>、</w:t>
      </w:r>
      <w:r w:rsidRPr="00AE7D81">
        <w:rPr>
          <w:rFonts w:ascii="Times New Roman" w:eastAsia="微软雅黑" w:hAnsi="Times New Roman"/>
          <w:sz w:val="24"/>
        </w:rPr>
        <w:t>Chem Geol</w:t>
      </w:r>
      <w:r w:rsidRPr="00AE7D81">
        <w:rPr>
          <w:rFonts w:ascii="Times New Roman" w:eastAsia="微软雅黑" w:hAnsi="Times New Roman"/>
          <w:sz w:val="24"/>
        </w:rPr>
        <w:t>、地学前缘等期刊发表论文</w:t>
      </w:r>
      <w:r w:rsidRPr="00AE7D81">
        <w:rPr>
          <w:rFonts w:ascii="Times New Roman" w:eastAsia="微软雅黑" w:hAnsi="Times New Roman"/>
          <w:sz w:val="24"/>
        </w:rPr>
        <w:t>200</w:t>
      </w:r>
      <w:r w:rsidRPr="00AE7D81">
        <w:rPr>
          <w:rFonts w:ascii="Times New Roman" w:eastAsia="微软雅黑" w:hAnsi="Times New Roman"/>
          <w:sz w:val="24"/>
        </w:rPr>
        <w:t>余篇，其中</w:t>
      </w:r>
      <w:r w:rsidRPr="00AE7D81">
        <w:rPr>
          <w:rFonts w:ascii="Times New Roman" w:eastAsia="微软雅黑" w:hAnsi="Times New Roman"/>
          <w:sz w:val="24"/>
        </w:rPr>
        <w:t>SCI 100</w:t>
      </w:r>
      <w:r w:rsidRPr="00AE7D81">
        <w:rPr>
          <w:rFonts w:ascii="Times New Roman" w:eastAsia="微软雅黑" w:hAnsi="Times New Roman"/>
          <w:sz w:val="24"/>
        </w:rPr>
        <w:t>篇，主持国家自然科学基金重点项目、国家杰出青年基金、国家优秀青年科学基金、国家自然科学基金面上项目、霍英东基金基础性研究课题等</w:t>
      </w:r>
      <w:r w:rsidRPr="00AE7D81">
        <w:rPr>
          <w:rFonts w:ascii="Times New Roman" w:eastAsia="微软雅黑" w:hAnsi="Times New Roman"/>
          <w:sz w:val="24"/>
        </w:rPr>
        <w:t>30</w:t>
      </w:r>
      <w:r w:rsidRPr="00AE7D81">
        <w:rPr>
          <w:rFonts w:ascii="Times New Roman" w:eastAsia="微软雅黑" w:hAnsi="Times New Roman"/>
          <w:sz w:val="24"/>
        </w:rPr>
        <w:t>余项。获高等学校科学研究优秀成果奖</w:t>
      </w:r>
      <w:r w:rsidRPr="00AE7D81">
        <w:rPr>
          <w:rFonts w:ascii="Times New Roman" w:eastAsia="微软雅黑" w:hAnsi="Times New Roman"/>
          <w:sz w:val="24"/>
        </w:rPr>
        <w:t>(</w:t>
      </w:r>
      <w:r w:rsidRPr="00AE7D81">
        <w:rPr>
          <w:rFonts w:ascii="Times New Roman" w:eastAsia="微软雅黑" w:hAnsi="Times New Roman"/>
          <w:sz w:val="24"/>
        </w:rPr>
        <w:t>科学技术</w:t>
      </w:r>
      <w:r w:rsidRPr="00AE7D81">
        <w:rPr>
          <w:rFonts w:ascii="Times New Roman" w:eastAsia="微软雅黑" w:hAnsi="Times New Roman"/>
          <w:sz w:val="24"/>
        </w:rPr>
        <w:t>)</w:t>
      </w:r>
      <w:r w:rsidRPr="00AE7D81">
        <w:rPr>
          <w:rFonts w:ascii="Times New Roman" w:eastAsia="微软雅黑" w:hAnsi="Times New Roman"/>
          <w:sz w:val="24"/>
        </w:rPr>
        <w:t>自然科学奖一等奖（</w:t>
      </w:r>
      <w:r w:rsidRPr="00AE7D81">
        <w:rPr>
          <w:rFonts w:ascii="Times New Roman" w:eastAsia="微软雅黑" w:hAnsi="Times New Roman"/>
          <w:sz w:val="24"/>
        </w:rPr>
        <w:t>R1</w:t>
      </w:r>
      <w:r w:rsidRPr="00AE7D81">
        <w:rPr>
          <w:rFonts w:ascii="Times New Roman" w:eastAsia="微软雅黑" w:hAnsi="Times New Roman"/>
          <w:sz w:val="24"/>
        </w:rPr>
        <w:t>）、黄汲清青年地质科技研究者奖、</w:t>
      </w:r>
      <w:r w:rsidRPr="00AE7D81">
        <w:rPr>
          <w:rFonts w:ascii="Times New Roman" w:eastAsia="微软雅黑" w:hAnsi="Times New Roman"/>
          <w:sz w:val="24"/>
        </w:rPr>
        <w:t>“</w:t>
      </w:r>
      <w:r w:rsidRPr="00AE7D81">
        <w:rPr>
          <w:rFonts w:ascii="Times New Roman" w:eastAsia="微软雅黑" w:hAnsi="Times New Roman"/>
          <w:sz w:val="24"/>
        </w:rPr>
        <w:t>银锤奖</w:t>
      </w:r>
      <w:r w:rsidRPr="00AE7D81">
        <w:rPr>
          <w:rFonts w:ascii="Times New Roman" w:eastAsia="微软雅黑" w:hAnsi="Times New Roman"/>
          <w:sz w:val="24"/>
        </w:rPr>
        <w:t>”</w:t>
      </w:r>
      <w:r w:rsidRPr="00AE7D81">
        <w:rPr>
          <w:rFonts w:ascii="Times New Roman" w:eastAsia="微软雅黑" w:hAnsi="Times New Roman"/>
          <w:sz w:val="24"/>
        </w:rPr>
        <w:t>、国际水岩相互作用杰出贡献奖、国际地球化学协会</w:t>
      </w:r>
      <w:r w:rsidRPr="00AE7D81">
        <w:rPr>
          <w:rFonts w:ascii="Times New Roman" w:eastAsia="微软雅黑" w:hAnsi="Times New Roman"/>
          <w:sz w:val="24"/>
        </w:rPr>
        <w:t>Hitchon</w:t>
      </w:r>
      <w:r w:rsidRPr="00AE7D81">
        <w:rPr>
          <w:rFonts w:ascii="Times New Roman" w:eastAsia="微软雅黑" w:hAnsi="Times New Roman"/>
          <w:sz w:val="24"/>
        </w:rPr>
        <w:t>奖等。入选科技部中青年科技领军人才、国土资源杰出青年科技人才、教育部新世纪优秀人才支持计划等。</w:t>
      </w:r>
      <w:r>
        <w:rPr>
          <w:rFonts w:ascii="Times New Roman" w:eastAsia="微软雅黑" w:hAnsi="Times New Roman"/>
          <w:sz w:val="24"/>
        </w:rPr>
        <w:br w:type="page"/>
      </w:r>
    </w:p>
    <w:p w14:paraId="48604D92" w14:textId="77777777" w:rsidR="001A364D" w:rsidRPr="00B05031" w:rsidRDefault="001A364D" w:rsidP="001A364D">
      <w:pPr>
        <w:shd w:val="clear" w:color="auto" w:fill="FFFFFF"/>
        <w:spacing w:line="315" w:lineRule="atLeast"/>
        <w:ind w:firstLineChars="200" w:firstLine="560"/>
        <w:jc w:val="center"/>
        <w:rPr>
          <w:rFonts w:ascii="微软雅黑" w:eastAsia="微软雅黑" w:hAnsi="微软雅黑" w:cs="宋体"/>
          <w:b/>
          <w:color w:val="2A2B2E"/>
          <w:sz w:val="28"/>
          <w:szCs w:val="21"/>
        </w:rPr>
      </w:pPr>
      <w:r>
        <w:rPr>
          <w:rFonts w:ascii="微软雅黑" w:eastAsia="微软雅黑" w:hAnsi="微软雅黑" w:cs="宋体" w:hint="eastAsia"/>
          <w:b/>
          <w:color w:val="2A2B2E"/>
          <w:sz w:val="28"/>
          <w:szCs w:val="21"/>
        </w:rPr>
        <w:lastRenderedPageBreak/>
        <w:t>袁松虎 个人</w:t>
      </w:r>
      <w:r w:rsidRPr="00B05031">
        <w:rPr>
          <w:rFonts w:ascii="微软雅黑" w:eastAsia="微软雅黑" w:hAnsi="微软雅黑" w:cs="宋体" w:hint="eastAsia"/>
          <w:b/>
          <w:color w:val="2A2B2E"/>
          <w:sz w:val="28"/>
          <w:szCs w:val="21"/>
        </w:rPr>
        <w:t>简介</w:t>
      </w:r>
    </w:p>
    <w:p w14:paraId="318CB0CF" w14:textId="77777777" w:rsidR="001A364D" w:rsidRDefault="001A364D" w:rsidP="001A364D">
      <w:pPr>
        <w:rPr>
          <w:rFonts w:ascii="微软雅黑" w:eastAsia="微软雅黑" w:hAnsi="微软雅黑" w:cs="宋体"/>
          <w:b/>
          <w:color w:val="2A2B2E"/>
          <w:sz w:val="28"/>
          <w:szCs w:val="21"/>
        </w:rPr>
      </w:pPr>
      <w:r w:rsidRPr="000C76E3">
        <w:rPr>
          <w:rFonts w:ascii="Times New Roman" w:eastAsia="微软雅黑" w:hAnsi="Times New Roman"/>
          <w:noProof/>
        </w:rPr>
        <w:drawing>
          <wp:inline distT="0" distB="0" distL="0" distR="0" wp14:anchorId="35E6269D" wp14:editId="59641E64">
            <wp:extent cx="1114185" cy="1290917"/>
            <wp:effectExtent l="0" t="0" r="0" b="5080"/>
            <wp:docPr id="157178046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8864" cy="1319510"/>
                    </a:xfrm>
                    <a:prstGeom prst="rect">
                      <a:avLst/>
                    </a:prstGeom>
                    <a:noFill/>
                    <a:ln>
                      <a:noFill/>
                    </a:ln>
                  </pic:spPr>
                </pic:pic>
              </a:graphicData>
            </a:graphic>
          </wp:inline>
        </w:drawing>
      </w:r>
    </w:p>
    <w:p w14:paraId="7D67B5B6" w14:textId="77777777" w:rsidR="001A364D" w:rsidRPr="00F77D39" w:rsidRDefault="001A364D" w:rsidP="001A364D">
      <w:pPr>
        <w:rPr>
          <w:rFonts w:ascii="微软雅黑" w:eastAsia="微软雅黑" w:hAnsi="微软雅黑" w:cs="宋体"/>
          <w:color w:val="2A2B2E"/>
          <w:sz w:val="24"/>
        </w:rPr>
      </w:pPr>
      <w:r w:rsidRPr="00F77D39">
        <w:rPr>
          <w:rFonts w:ascii="微软雅黑" w:eastAsia="微软雅黑" w:hAnsi="微软雅黑" w:cs="宋体" w:hint="eastAsia"/>
          <w:color w:val="2A2B2E"/>
          <w:sz w:val="24"/>
        </w:rPr>
        <w:t>袁松虎，中国地质大学（武汉）教授，博士生导师，国家杰出青年科学基金获得者。获湖北省自然科学二等奖，侯德封矿物岩石地球化学青年科学家奖等奖项。担任中国环境科学学会生态环境修复专委会副主任委员兼秘书长、</w:t>
      </w:r>
      <w:r w:rsidRPr="00F77D39">
        <w:rPr>
          <w:rFonts w:ascii="微软雅黑" w:eastAsia="微软雅黑" w:hAnsi="微软雅黑" w:cs="宋体"/>
          <w:color w:val="2A2B2E"/>
          <w:sz w:val="24"/>
        </w:rPr>
        <w:t>Journal of Earth Science等期刊编委。主要从事地下水环境过程与污染修复研究，主持国家自然科学基金、重点研发计划项目/课题等科研项目20余项，以第一或通讯作者在ES&amp;T、GCA等期刊发表SCI论文100余篇，其中自然指数期刊论文30余篇，累计他引4000余次，授权发明专利10件。</w:t>
      </w:r>
    </w:p>
    <w:p w14:paraId="0EB2F005" w14:textId="77777777" w:rsidR="001A364D" w:rsidRPr="00BA6749" w:rsidRDefault="001A364D" w:rsidP="001A364D">
      <w:pPr>
        <w:rPr>
          <w:rFonts w:ascii="Times New Roman" w:eastAsia="微软雅黑" w:hAnsi="Times New Roman"/>
          <w:sz w:val="24"/>
        </w:rPr>
      </w:pPr>
    </w:p>
    <w:p w14:paraId="01AEAEAF" w14:textId="77777777" w:rsidR="001A364D" w:rsidRDefault="001A364D" w:rsidP="001A364D">
      <w:pPr>
        <w:rPr>
          <w:rFonts w:ascii="Times New Roman" w:eastAsia="微软雅黑" w:hAnsi="Times New Roman"/>
          <w:sz w:val="24"/>
        </w:rPr>
      </w:pPr>
    </w:p>
    <w:p w14:paraId="25703243" w14:textId="77777777" w:rsidR="001A364D" w:rsidRDefault="001A364D" w:rsidP="001A364D">
      <w:pPr>
        <w:rPr>
          <w:rFonts w:ascii="Times New Roman" w:eastAsia="微软雅黑" w:hAnsi="Times New Roman"/>
          <w:sz w:val="24"/>
        </w:rPr>
      </w:pPr>
    </w:p>
    <w:p w14:paraId="5C450124" w14:textId="77777777" w:rsidR="001A364D" w:rsidRDefault="001A364D" w:rsidP="001A364D">
      <w:pPr>
        <w:rPr>
          <w:rFonts w:ascii="Times New Roman" w:eastAsia="微软雅黑" w:hAnsi="Times New Roman"/>
          <w:sz w:val="24"/>
        </w:rPr>
      </w:pPr>
      <w:r>
        <w:rPr>
          <w:rFonts w:ascii="Times New Roman" w:eastAsia="微软雅黑" w:hAnsi="Times New Roman"/>
          <w:sz w:val="24"/>
        </w:rPr>
        <w:br w:type="page"/>
      </w:r>
    </w:p>
    <w:p w14:paraId="5E49B9E3" w14:textId="77777777" w:rsidR="001A364D" w:rsidRPr="00EC600F" w:rsidRDefault="001A364D" w:rsidP="001A364D">
      <w:pPr>
        <w:shd w:val="clear" w:color="auto" w:fill="FFFFFF"/>
        <w:spacing w:line="315" w:lineRule="atLeast"/>
        <w:ind w:firstLineChars="200" w:firstLine="560"/>
        <w:jc w:val="center"/>
        <w:rPr>
          <w:rFonts w:ascii="微软雅黑" w:eastAsia="微软雅黑" w:hAnsi="微软雅黑" w:cs="宋体"/>
          <w:b/>
          <w:color w:val="2A2B2E"/>
          <w:sz w:val="28"/>
          <w:szCs w:val="21"/>
        </w:rPr>
      </w:pPr>
      <w:r>
        <w:rPr>
          <w:rFonts w:ascii="微软雅黑" w:eastAsia="微软雅黑" w:hAnsi="微软雅黑" w:cs="宋体" w:hint="eastAsia"/>
          <w:b/>
          <w:color w:val="2A2B2E"/>
          <w:sz w:val="28"/>
          <w:szCs w:val="21"/>
        </w:rPr>
        <w:lastRenderedPageBreak/>
        <w:t>童美萍</w:t>
      </w:r>
      <w:r w:rsidRPr="00EC600F">
        <w:rPr>
          <w:rFonts w:ascii="微软雅黑" w:eastAsia="微软雅黑" w:hAnsi="微软雅黑" w:cs="宋体" w:hint="eastAsia"/>
          <w:b/>
          <w:color w:val="2A2B2E"/>
          <w:sz w:val="28"/>
          <w:szCs w:val="21"/>
        </w:rPr>
        <w:t xml:space="preserve"> 个人简介</w:t>
      </w:r>
    </w:p>
    <w:p w14:paraId="4D6D2450" w14:textId="77777777" w:rsidR="001A364D" w:rsidRDefault="001A364D" w:rsidP="001A364D">
      <w:pPr>
        <w:shd w:val="clear" w:color="auto" w:fill="FFFFFF"/>
        <w:rPr>
          <w:rFonts w:ascii="微软雅黑" w:eastAsia="微软雅黑" w:hAnsi="微软雅黑" w:cs="宋体"/>
          <w:color w:val="2A2B2E"/>
          <w:sz w:val="24"/>
          <w:szCs w:val="21"/>
        </w:rPr>
      </w:pPr>
    </w:p>
    <w:p w14:paraId="6F16EBA6" w14:textId="77777777" w:rsidR="001A364D" w:rsidRDefault="001A364D" w:rsidP="001A364D">
      <w:pPr>
        <w:shd w:val="clear" w:color="auto" w:fill="FFFFFF"/>
        <w:ind w:firstLineChars="200" w:firstLine="420"/>
        <w:rPr>
          <w:rFonts w:ascii="微软雅黑" w:eastAsia="微软雅黑" w:hAnsi="微软雅黑" w:cs="宋体"/>
          <w:color w:val="2A2B2E"/>
          <w:sz w:val="24"/>
          <w:szCs w:val="21"/>
        </w:rPr>
      </w:pPr>
      <w:r>
        <w:rPr>
          <w:noProof/>
        </w:rPr>
        <w:drawing>
          <wp:inline distT="0" distB="0" distL="0" distR="0" wp14:anchorId="70EEB57F" wp14:editId="10B5BACE">
            <wp:extent cx="1499616" cy="1999613"/>
            <wp:effectExtent l="0" t="0" r="5715" b="1270"/>
            <wp:docPr id="11" name="图片 11" descr="https://bkimg.cdn.bcebos.com/pic/9f510fb30f2442a7d933394e0f1aba4bd11372f0a49c?x-bce-process=image/format,f_auto/quality,Q_70/resize,m_lfit,limit_1,w_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kimg.cdn.bcebos.com/pic/9f510fb30f2442a7d933394e0f1aba4bd11372f0a49c?x-bce-process=image/format,f_auto/quality,Q_70/resize,m_lfit,limit_1,w_5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7947" cy="2037390"/>
                    </a:xfrm>
                    <a:prstGeom prst="rect">
                      <a:avLst/>
                    </a:prstGeom>
                    <a:noFill/>
                    <a:ln>
                      <a:noFill/>
                    </a:ln>
                  </pic:spPr>
                </pic:pic>
              </a:graphicData>
            </a:graphic>
          </wp:inline>
        </w:drawing>
      </w:r>
    </w:p>
    <w:p w14:paraId="5D5B304C" w14:textId="77777777" w:rsidR="001A364D" w:rsidRDefault="001A364D" w:rsidP="001A364D">
      <w:pPr>
        <w:shd w:val="clear" w:color="auto" w:fill="FFFFFF"/>
        <w:ind w:firstLineChars="200" w:firstLine="480"/>
        <w:rPr>
          <w:rFonts w:ascii="微软雅黑" w:eastAsia="微软雅黑" w:hAnsi="微软雅黑" w:cs="宋体"/>
          <w:color w:val="2A2B2E"/>
          <w:sz w:val="24"/>
          <w:szCs w:val="21"/>
        </w:rPr>
      </w:pPr>
      <w:r w:rsidRPr="00EC600F">
        <w:rPr>
          <w:rFonts w:ascii="微软雅黑" w:eastAsia="微软雅黑" w:hAnsi="微软雅黑" w:cs="宋体" w:hint="eastAsia"/>
          <w:color w:val="2A2B2E"/>
          <w:sz w:val="24"/>
          <w:szCs w:val="21"/>
        </w:rPr>
        <w:t>童美萍</w:t>
      </w:r>
      <w:r>
        <w:rPr>
          <w:rFonts w:ascii="微软雅黑" w:eastAsia="微软雅黑" w:hAnsi="微软雅黑" w:cs="宋体" w:hint="eastAsia"/>
          <w:color w:val="2A2B2E"/>
          <w:sz w:val="24"/>
          <w:szCs w:val="21"/>
        </w:rPr>
        <w:t>，</w:t>
      </w:r>
      <w:r w:rsidRPr="00EC600F">
        <w:rPr>
          <w:rFonts w:ascii="微软雅黑" w:eastAsia="微软雅黑" w:hAnsi="微软雅黑" w:cs="宋体" w:hint="eastAsia"/>
          <w:color w:val="2A2B2E"/>
          <w:sz w:val="24"/>
          <w:szCs w:val="21"/>
        </w:rPr>
        <w:t>北京大学环境科学与工程学院教授、博士生导师</w:t>
      </w:r>
      <w:r>
        <w:rPr>
          <w:rFonts w:ascii="微软雅黑" w:eastAsia="微软雅黑" w:hAnsi="微软雅黑" w:cs="宋体" w:hint="eastAsia"/>
          <w:color w:val="2A2B2E"/>
          <w:sz w:val="24"/>
          <w:szCs w:val="21"/>
        </w:rPr>
        <w:t>、</w:t>
      </w:r>
      <w:r w:rsidRPr="004C0CE4">
        <w:rPr>
          <w:rFonts w:ascii="微软雅黑" w:eastAsia="微软雅黑" w:hAnsi="微软雅黑" w:cs="宋体" w:hint="eastAsia"/>
          <w:color w:val="2A2B2E"/>
          <w:sz w:val="24"/>
          <w:szCs w:val="21"/>
        </w:rPr>
        <w:t>国家基金委优秀青年基金获得者</w:t>
      </w:r>
      <w:r>
        <w:rPr>
          <w:rFonts w:ascii="微软雅黑" w:eastAsia="微软雅黑" w:hAnsi="微软雅黑" w:cs="宋体" w:hint="eastAsia"/>
          <w:color w:val="2A2B2E"/>
          <w:sz w:val="24"/>
          <w:szCs w:val="21"/>
        </w:rPr>
        <w:t>，</w:t>
      </w:r>
      <w:r w:rsidRPr="00EC600F">
        <w:rPr>
          <w:rFonts w:ascii="微软雅黑" w:eastAsia="微软雅黑" w:hAnsi="微软雅黑" w:cs="宋体"/>
          <w:color w:val="2A2B2E"/>
          <w:sz w:val="24"/>
          <w:szCs w:val="21"/>
        </w:rPr>
        <w:t>北京大学百名优秀人才引进计划</w:t>
      </w:r>
      <w:r>
        <w:rPr>
          <w:rFonts w:ascii="微软雅黑" w:eastAsia="微软雅黑" w:hAnsi="微软雅黑" w:cs="宋体" w:hint="eastAsia"/>
          <w:color w:val="2A2B2E"/>
          <w:sz w:val="24"/>
          <w:szCs w:val="21"/>
        </w:rPr>
        <w:t>、新世纪优秀人才支持计划、国家环境保护专业技术青年拔尖人才。</w:t>
      </w:r>
      <w:r w:rsidRPr="00EC600F">
        <w:rPr>
          <w:rFonts w:ascii="微软雅黑" w:eastAsia="微软雅黑" w:hAnsi="微软雅黑" w:cs="宋体"/>
          <w:color w:val="2A2B2E"/>
          <w:sz w:val="24"/>
          <w:szCs w:val="21"/>
        </w:rPr>
        <w:t>主要从事地下水及土壤污染修复工程和高效去除污染物的微生物培育等方面的教学科研工作。</w:t>
      </w:r>
      <w:r w:rsidRPr="00CB5704">
        <w:rPr>
          <w:rFonts w:ascii="微软雅黑" w:eastAsia="微软雅黑" w:hAnsi="微软雅黑" w:cs="宋体" w:hint="eastAsia"/>
          <w:color w:val="2A2B2E"/>
          <w:sz w:val="24"/>
          <w:szCs w:val="21"/>
        </w:rPr>
        <w:t>参与国家“十一五”支撑项目</w:t>
      </w:r>
      <w:r w:rsidRPr="00CB5704">
        <w:rPr>
          <w:rFonts w:ascii="微软雅黑" w:eastAsia="微软雅黑" w:hAnsi="微软雅黑" w:cs="宋体"/>
          <w:color w:val="2A2B2E"/>
          <w:sz w:val="24"/>
          <w:szCs w:val="21"/>
        </w:rPr>
        <w:t>1项，国家自然科学基金青年基金项目及北京大学“985”百人计划启动基金“地下水及土壤修复/环境微生物”。在ES&amp;T上发表多篇论文，同时在 WRR、EOS等期刊上发表数篇论文，国际会议邀请报告多次</w:t>
      </w:r>
      <w:r>
        <w:rPr>
          <w:rFonts w:ascii="微软雅黑" w:eastAsia="微软雅黑" w:hAnsi="微软雅黑" w:cs="宋体" w:hint="eastAsia"/>
          <w:color w:val="2A2B2E"/>
          <w:sz w:val="24"/>
          <w:szCs w:val="21"/>
        </w:rPr>
        <w:t>。</w:t>
      </w:r>
    </w:p>
    <w:p w14:paraId="0E58AA28" w14:textId="77777777" w:rsidR="001A364D" w:rsidRPr="00E27772" w:rsidRDefault="001A364D" w:rsidP="001A364D">
      <w:pPr>
        <w:spacing w:line="360" w:lineRule="auto"/>
        <w:rPr>
          <w:rFonts w:ascii="Times New Roman" w:eastAsia="微软雅黑" w:hAnsi="Times New Roman"/>
          <w:sz w:val="24"/>
        </w:rPr>
      </w:pPr>
    </w:p>
    <w:p w14:paraId="7A846C23" w14:textId="77777777" w:rsidR="001A364D" w:rsidRDefault="001A364D" w:rsidP="001A364D">
      <w:pPr>
        <w:rPr>
          <w:rFonts w:ascii="Times New Roman" w:eastAsia="微软雅黑" w:hAnsi="Times New Roman"/>
          <w:sz w:val="24"/>
        </w:rPr>
      </w:pPr>
      <w:r>
        <w:rPr>
          <w:rFonts w:ascii="Times New Roman" w:eastAsia="微软雅黑" w:hAnsi="Times New Roman"/>
          <w:sz w:val="24"/>
        </w:rPr>
        <w:br w:type="page"/>
      </w:r>
    </w:p>
    <w:p w14:paraId="45356FFA" w14:textId="77777777" w:rsidR="001A364D" w:rsidRPr="00B05031" w:rsidRDefault="001A364D" w:rsidP="001A364D">
      <w:pPr>
        <w:shd w:val="clear" w:color="auto" w:fill="FFFFFF"/>
        <w:spacing w:line="315" w:lineRule="atLeast"/>
        <w:ind w:firstLineChars="200" w:firstLine="560"/>
        <w:jc w:val="center"/>
        <w:rPr>
          <w:rFonts w:ascii="微软雅黑" w:eastAsia="微软雅黑" w:hAnsi="微软雅黑" w:cs="宋体"/>
          <w:b/>
          <w:color w:val="2A2B2E"/>
          <w:sz w:val="28"/>
          <w:szCs w:val="21"/>
        </w:rPr>
      </w:pPr>
      <w:r>
        <w:rPr>
          <w:rFonts w:ascii="微软雅黑" w:eastAsia="微软雅黑" w:hAnsi="微软雅黑" w:cs="宋体" w:hint="eastAsia"/>
          <w:b/>
          <w:color w:val="2A2B2E"/>
          <w:sz w:val="28"/>
          <w:szCs w:val="21"/>
        </w:rPr>
        <w:lastRenderedPageBreak/>
        <w:t>钱家忠 个人</w:t>
      </w:r>
      <w:r w:rsidRPr="00B05031">
        <w:rPr>
          <w:rFonts w:ascii="微软雅黑" w:eastAsia="微软雅黑" w:hAnsi="微软雅黑" w:cs="宋体" w:hint="eastAsia"/>
          <w:b/>
          <w:color w:val="2A2B2E"/>
          <w:sz w:val="28"/>
          <w:szCs w:val="21"/>
        </w:rPr>
        <w:t>简介</w:t>
      </w:r>
    </w:p>
    <w:p w14:paraId="2E15AE00" w14:textId="77777777" w:rsidR="001A364D" w:rsidRDefault="001A364D" w:rsidP="001A364D">
      <w:pPr>
        <w:rPr>
          <w:rFonts w:ascii="Times New Roman" w:eastAsia="微软雅黑" w:hAnsi="Times New Roman"/>
          <w:sz w:val="24"/>
        </w:rPr>
      </w:pPr>
      <w:r>
        <w:rPr>
          <w:noProof/>
        </w:rPr>
        <w:drawing>
          <wp:inline distT="0" distB="0" distL="0" distR="0" wp14:anchorId="26CC3971" wp14:editId="03C47E45">
            <wp:extent cx="1045210" cy="156781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45546" cy="1568319"/>
                    </a:xfrm>
                    <a:prstGeom prst="rect">
                      <a:avLst/>
                    </a:prstGeom>
                  </pic:spPr>
                </pic:pic>
              </a:graphicData>
            </a:graphic>
          </wp:inline>
        </w:drawing>
      </w:r>
    </w:p>
    <w:p w14:paraId="10C10A39" w14:textId="77777777" w:rsidR="001A364D" w:rsidRDefault="001A364D" w:rsidP="001A364D">
      <w:pPr>
        <w:rPr>
          <w:rFonts w:ascii="Times New Roman" w:eastAsia="微软雅黑" w:hAnsi="Times New Roman"/>
          <w:sz w:val="24"/>
        </w:rPr>
      </w:pPr>
      <w:r w:rsidRPr="00C0739C">
        <w:rPr>
          <w:rFonts w:ascii="Times New Roman" w:eastAsia="微软雅黑" w:hAnsi="Times New Roman" w:hint="eastAsia"/>
          <w:sz w:val="24"/>
        </w:rPr>
        <w:t>钱家忠，男，合肥工业大学二级教授，黄山学者，教育部新世纪优秀人才，霍英东教育基金负责人，地下水科学与工程专业委员会委员、安徽省地质学会理事；日本千叶大学、美国德克萨斯农工大学等高校访问学者。致力于基岩裂隙水运移机理研究与模拟主方向，主持国家自然科学基金重点项目</w:t>
      </w:r>
      <w:r w:rsidRPr="00C0739C">
        <w:rPr>
          <w:rFonts w:ascii="Times New Roman" w:eastAsia="微软雅黑" w:hAnsi="Times New Roman"/>
          <w:sz w:val="24"/>
        </w:rPr>
        <w:t>1</w:t>
      </w:r>
      <w:r w:rsidRPr="00C0739C">
        <w:rPr>
          <w:rFonts w:ascii="Times New Roman" w:eastAsia="微软雅黑" w:hAnsi="Times New Roman"/>
          <w:sz w:val="24"/>
        </w:rPr>
        <w:t>项、核技术创新基金联合基金重点项目</w:t>
      </w:r>
      <w:r w:rsidRPr="00C0739C">
        <w:rPr>
          <w:rFonts w:ascii="Times New Roman" w:eastAsia="微软雅黑" w:hAnsi="Times New Roman"/>
          <w:sz w:val="24"/>
        </w:rPr>
        <w:t>1</w:t>
      </w:r>
      <w:r w:rsidRPr="00C0739C">
        <w:rPr>
          <w:rFonts w:ascii="Times New Roman" w:eastAsia="微软雅黑" w:hAnsi="Times New Roman"/>
          <w:sz w:val="24"/>
        </w:rPr>
        <w:t>项、科技部重点研发计划课题</w:t>
      </w:r>
      <w:r w:rsidRPr="00C0739C">
        <w:rPr>
          <w:rFonts w:ascii="Times New Roman" w:eastAsia="微软雅黑" w:hAnsi="Times New Roman"/>
          <w:sz w:val="24"/>
        </w:rPr>
        <w:t>1</w:t>
      </w:r>
      <w:r w:rsidRPr="00C0739C">
        <w:rPr>
          <w:rFonts w:ascii="Times New Roman" w:eastAsia="微软雅黑" w:hAnsi="Times New Roman"/>
          <w:sz w:val="24"/>
        </w:rPr>
        <w:t>项、国家自然科学基金面上项目多项；科研成果获省部级奖励</w:t>
      </w:r>
      <w:r w:rsidRPr="00C0739C">
        <w:rPr>
          <w:rFonts w:ascii="Times New Roman" w:eastAsia="微软雅黑" w:hAnsi="Times New Roman"/>
          <w:sz w:val="24"/>
        </w:rPr>
        <w:t>6</w:t>
      </w:r>
      <w:r w:rsidRPr="00C0739C">
        <w:rPr>
          <w:rFonts w:ascii="Times New Roman" w:eastAsia="微软雅黑" w:hAnsi="Times New Roman"/>
          <w:sz w:val="24"/>
        </w:rPr>
        <w:t>项（含教育部自然科学二等奖，排名</w:t>
      </w:r>
      <w:r w:rsidRPr="00C0739C">
        <w:rPr>
          <w:rFonts w:ascii="Times New Roman" w:eastAsia="微软雅黑" w:hAnsi="Times New Roman"/>
          <w:sz w:val="24"/>
        </w:rPr>
        <w:t>1</w:t>
      </w:r>
      <w:r w:rsidRPr="00C0739C">
        <w:rPr>
          <w:rFonts w:ascii="Times New Roman" w:eastAsia="微软雅黑" w:hAnsi="Times New Roman"/>
          <w:sz w:val="24"/>
        </w:rPr>
        <w:t>；安徽省科技进步奖二等奖</w:t>
      </w:r>
      <w:r w:rsidRPr="00C0739C">
        <w:rPr>
          <w:rFonts w:ascii="Times New Roman" w:eastAsia="微软雅黑" w:hAnsi="Times New Roman"/>
          <w:sz w:val="24"/>
        </w:rPr>
        <w:t>1</w:t>
      </w:r>
      <w:r w:rsidRPr="00C0739C">
        <w:rPr>
          <w:rFonts w:ascii="Times New Roman" w:eastAsia="微软雅黑" w:hAnsi="Times New Roman"/>
          <w:sz w:val="24"/>
        </w:rPr>
        <w:t>项，排名第</w:t>
      </w:r>
      <w:r w:rsidRPr="00C0739C">
        <w:rPr>
          <w:rFonts w:ascii="Times New Roman" w:eastAsia="微软雅黑" w:hAnsi="Times New Roman"/>
          <w:sz w:val="24"/>
        </w:rPr>
        <w:t>1</w:t>
      </w:r>
      <w:r w:rsidRPr="00C0739C">
        <w:rPr>
          <w:rFonts w:ascii="Times New Roman" w:eastAsia="微软雅黑" w:hAnsi="Times New Roman"/>
          <w:sz w:val="24"/>
        </w:rPr>
        <w:t>）；在</w:t>
      </w:r>
      <w:r w:rsidRPr="00C0739C">
        <w:rPr>
          <w:rFonts w:ascii="Times New Roman" w:eastAsia="微软雅黑" w:hAnsi="Times New Roman"/>
          <w:sz w:val="24"/>
        </w:rPr>
        <w:t>Water Resources Research</w:t>
      </w:r>
      <w:r w:rsidRPr="00C0739C">
        <w:rPr>
          <w:rFonts w:ascii="Times New Roman" w:eastAsia="微软雅黑" w:hAnsi="Times New Roman"/>
          <w:sz w:val="24"/>
        </w:rPr>
        <w:t>、</w:t>
      </w:r>
      <w:r w:rsidRPr="00C0739C">
        <w:rPr>
          <w:rFonts w:ascii="Times New Roman" w:eastAsia="微软雅黑" w:hAnsi="Times New Roman"/>
          <w:sz w:val="24"/>
        </w:rPr>
        <w:t>Journal of Hydrology</w:t>
      </w:r>
      <w:r w:rsidRPr="00C0739C">
        <w:rPr>
          <w:rFonts w:ascii="Times New Roman" w:eastAsia="微软雅黑" w:hAnsi="Times New Roman"/>
          <w:sz w:val="24"/>
        </w:rPr>
        <w:t>、</w:t>
      </w:r>
      <w:r w:rsidRPr="00C0739C">
        <w:rPr>
          <w:rFonts w:ascii="Times New Roman" w:eastAsia="微软雅黑" w:hAnsi="Times New Roman"/>
          <w:sz w:val="24"/>
        </w:rPr>
        <w:t>Engineering Geology</w:t>
      </w:r>
      <w:r w:rsidRPr="00C0739C">
        <w:rPr>
          <w:rFonts w:ascii="Times New Roman" w:eastAsia="微软雅黑" w:hAnsi="Times New Roman"/>
          <w:sz w:val="24"/>
        </w:rPr>
        <w:t>以及水动力学研究与进展等国内外著名期刊上发表论文</w:t>
      </w:r>
      <w:r w:rsidRPr="00C0739C">
        <w:rPr>
          <w:rFonts w:ascii="Times New Roman" w:eastAsia="微软雅黑" w:hAnsi="Times New Roman"/>
          <w:sz w:val="24"/>
        </w:rPr>
        <w:t>100</w:t>
      </w:r>
      <w:r w:rsidRPr="00C0739C">
        <w:rPr>
          <w:rFonts w:ascii="Times New Roman" w:eastAsia="微软雅黑" w:hAnsi="Times New Roman"/>
          <w:sz w:val="24"/>
        </w:rPr>
        <w:t>多篇；获授权发明专利</w:t>
      </w:r>
      <w:r w:rsidRPr="00C0739C">
        <w:rPr>
          <w:rFonts w:ascii="Times New Roman" w:eastAsia="微软雅黑" w:hAnsi="Times New Roman"/>
          <w:sz w:val="24"/>
        </w:rPr>
        <w:t>15</w:t>
      </w:r>
      <w:r w:rsidRPr="00C0739C">
        <w:rPr>
          <w:rFonts w:ascii="Times New Roman" w:eastAsia="微软雅黑" w:hAnsi="Times New Roman"/>
          <w:sz w:val="24"/>
        </w:rPr>
        <w:t>项、软件著作权</w:t>
      </w:r>
      <w:r w:rsidRPr="00C0739C">
        <w:rPr>
          <w:rFonts w:ascii="Times New Roman" w:eastAsia="微软雅黑" w:hAnsi="Times New Roman"/>
          <w:sz w:val="24"/>
        </w:rPr>
        <w:t>11</w:t>
      </w:r>
      <w:r w:rsidRPr="00C0739C">
        <w:rPr>
          <w:rFonts w:ascii="Times New Roman" w:eastAsia="微软雅黑" w:hAnsi="Times New Roman"/>
          <w:sz w:val="24"/>
        </w:rPr>
        <w:t>项；出版专著</w:t>
      </w:r>
      <w:r w:rsidRPr="00C0739C">
        <w:rPr>
          <w:rFonts w:ascii="Times New Roman" w:eastAsia="微软雅黑" w:hAnsi="Times New Roman"/>
          <w:sz w:val="24"/>
        </w:rPr>
        <w:t>2</w:t>
      </w:r>
      <w:r w:rsidRPr="00C0739C">
        <w:rPr>
          <w:rFonts w:ascii="Times New Roman" w:eastAsia="微软雅黑" w:hAnsi="Times New Roman"/>
          <w:sz w:val="24"/>
        </w:rPr>
        <w:t>部</w:t>
      </w:r>
      <w:r w:rsidRPr="00C0739C">
        <w:rPr>
          <w:rFonts w:ascii="Times New Roman" w:eastAsia="微软雅黑" w:hAnsi="Times New Roman" w:hint="eastAsia"/>
          <w:sz w:val="24"/>
        </w:rPr>
        <w:t>，主编省级规划教材</w:t>
      </w:r>
      <w:r w:rsidRPr="00C0739C">
        <w:rPr>
          <w:rFonts w:ascii="Times New Roman" w:eastAsia="微软雅黑" w:hAnsi="Times New Roman"/>
          <w:sz w:val="24"/>
        </w:rPr>
        <w:t>2</w:t>
      </w:r>
      <w:r w:rsidRPr="00C0739C">
        <w:rPr>
          <w:rFonts w:ascii="Times New Roman" w:eastAsia="微软雅黑" w:hAnsi="Times New Roman"/>
          <w:sz w:val="24"/>
        </w:rPr>
        <w:t>部。</w:t>
      </w:r>
    </w:p>
    <w:p w14:paraId="58B1E67A" w14:textId="77777777" w:rsidR="001A364D" w:rsidRDefault="001A364D" w:rsidP="001A364D">
      <w:pPr>
        <w:rPr>
          <w:rFonts w:ascii="Times New Roman" w:eastAsia="微软雅黑" w:hAnsi="Times New Roman"/>
          <w:sz w:val="24"/>
        </w:rPr>
      </w:pPr>
    </w:p>
    <w:p w14:paraId="3BE3B1E2" w14:textId="77777777" w:rsidR="001A364D" w:rsidRDefault="001A364D" w:rsidP="001A364D">
      <w:pPr>
        <w:rPr>
          <w:rFonts w:ascii="Times New Roman" w:eastAsia="微软雅黑" w:hAnsi="Times New Roman"/>
          <w:sz w:val="24"/>
        </w:rPr>
      </w:pPr>
      <w:r>
        <w:rPr>
          <w:rFonts w:ascii="Times New Roman" w:eastAsia="微软雅黑" w:hAnsi="Times New Roman"/>
          <w:sz w:val="24"/>
        </w:rPr>
        <w:br w:type="page"/>
      </w:r>
    </w:p>
    <w:p w14:paraId="292C0398" w14:textId="77777777" w:rsidR="001A364D" w:rsidRDefault="001A364D" w:rsidP="001A364D">
      <w:pPr>
        <w:rPr>
          <w:rFonts w:ascii="微软雅黑" w:eastAsia="微软雅黑" w:hAnsi="微软雅黑" w:cs="宋体"/>
          <w:b/>
          <w:color w:val="2A2B2E"/>
          <w:sz w:val="28"/>
          <w:szCs w:val="21"/>
        </w:rPr>
      </w:pPr>
    </w:p>
    <w:p w14:paraId="1892A58E" w14:textId="77777777" w:rsidR="001A364D" w:rsidRPr="00B05031" w:rsidRDefault="001A364D" w:rsidP="001A364D">
      <w:pPr>
        <w:shd w:val="clear" w:color="auto" w:fill="FFFFFF"/>
        <w:spacing w:line="315" w:lineRule="atLeast"/>
        <w:ind w:firstLineChars="200" w:firstLine="560"/>
        <w:jc w:val="center"/>
        <w:rPr>
          <w:rFonts w:ascii="微软雅黑" w:eastAsia="微软雅黑" w:hAnsi="微软雅黑" w:cs="宋体"/>
          <w:b/>
          <w:color w:val="2A2B2E"/>
          <w:sz w:val="28"/>
          <w:szCs w:val="21"/>
        </w:rPr>
      </w:pPr>
      <w:r>
        <w:rPr>
          <w:rFonts w:ascii="微软雅黑" w:eastAsia="微软雅黑" w:hAnsi="微软雅黑" w:cs="宋体" w:hint="eastAsia"/>
          <w:b/>
          <w:color w:val="2A2B2E"/>
          <w:sz w:val="28"/>
          <w:szCs w:val="21"/>
        </w:rPr>
        <w:t>马瑞 个人</w:t>
      </w:r>
      <w:r w:rsidRPr="00B05031">
        <w:rPr>
          <w:rFonts w:ascii="微软雅黑" w:eastAsia="微软雅黑" w:hAnsi="微软雅黑" w:cs="宋体" w:hint="eastAsia"/>
          <w:b/>
          <w:color w:val="2A2B2E"/>
          <w:sz w:val="28"/>
          <w:szCs w:val="21"/>
        </w:rPr>
        <w:t>简介</w:t>
      </w:r>
    </w:p>
    <w:p w14:paraId="4CE5E910" w14:textId="77777777" w:rsidR="001A364D" w:rsidRDefault="001A364D" w:rsidP="001A364D">
      <w:pPr>
        <w:rPr>
          <w:rFonts w:ascii="Times New Roman" w:eastAsia="微软雅黑" w:hAnsi="Times New Roman"/>
          <w:sz w:val="24"/>
        </w:rPr>
      </w:pPr>
      <w:r>
        <w:rPr>
          <w:noProof/>
        </w:rPr>
        <w:drawing>
          <wp:inline distT="0" distB="0" distL="0" distR="0" wp14:anchorId="242CC4DB" wp14:editId="6488CA57">
            <wp:extent cx="2927617" cy="1957972"/>
            <wp:effectExtent l="0" t="0" r="6350" b="4445"/>
            <wp:docPr id="784197604" name="图片 1" descr="桌子上放着笔记本电脑的女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97604" name="图片 1" descr="桌子上放着笔记本电脑的女人&#10;&#10;AI 生成的内容可能不正确。"/>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2500" cy="1961237"/>
                    </a:xfrm>
                    <a:prstGeom prst="rect">
                      <a:avLst/>
                    </a:prstGeom>
                    <a:noFill/>
                    <a:ln>
                      <a:noFill/>
                    </a:ln>
                  </pic:spPr>
                </pic:pic>
              </a:graphicData>
            </a:graphic>
          </wp:inline>
        </w:drawing>
      </w:r>
    </w:p>
    <w:p w14:paraId="2B2AF8A9" w14:textId="77777777" w:rsidR="001A364D" w:rsidRDefault="001A364D" w:rsidP="001A364D">
      <w:pPr>
        <w:rPr>
          <w:rFonts w:ascii="Times New Roman" w:eastAsia="微软雅黑" w:hAnsi="Times New Roman"/>
          <w:sz w:val="24"/>
        </w:rPr>
      </w:pPr>
      <w:r w:rsidRPr="00D71EAF">
        <w:rPr>
          <w:rFonts w:ascii="Times New Roman" w:eastAsia="微软雅黑" w:hAnsi="Times New Roman" w:hint="eastAsia"/>
          <w:sz w:val="24"/>
        </w:rPr>
        <w:t>马瑞，中国地质大学（武汉）教授、博士生导师，国家杰出青年科学基金和优秀青年科学基金获得者。湖北省自然科学基金创新研究群体“地表水与地下水相互作用及其生态环境效应”负责人，国际水文地质学家协会（</w:t>
      </w:r>
      <w:r w:rsidRPr="00D71EAF">
        <w:rPr>
          <w:rFonts w:ascii="Times New Roman" w:eastAsia="微软雅黑" w:hAnsi="Times New Roman"/>
          <w:sz w:val="24"/>
        </w:rPr>
        <w:t>IAH</w:t>
      </w:r>
      <w:r w:rsidRPr="00D71EAF">
        <w:rPr>
          <w:rFonts w:ascii="Times New Roman" w:eastAsia="微软雅黑" w:hAnsi="Times New Roman"/>
          <w:sz w:val="24"/>
        </w:rPr>
        <w:t>）官方</w:t>
      </w:r>
      <w:r w:rsidRPr="00D71EAF">
        <w:rPr>
          <w:rFonts w:ascii="Times New Roman" w:eastAsia="微软雅黑" w:hAnsi="Times New Roman"/>
          <w:sz w:val="24"/>
        </w:rPr>
        <w:t>SCI</w:t>
      </w:r>
      <w:r w:rsidRPr="00D71EAF">
        <w:rPr>
          <w:rFonts w:ascii="Times New Roman" w:eastAsia="微软雅黑" w:hAnsi="Times New Roman"/>
          <w:sz w:val="24"/>
        </w:rPr>
        <w:t>刊物</w:t>
      </w:r>
      <w:r w:rsidRPr="00D71EAF">
        <w:rPr>
          <w:rFonts w:ascii="Times New Roman" w:eastAsia="微软雅黑" w:hAnsi="Times New Roman"/>
          <w:sz w:val="24"/>
        </w:rPr>
        <w:t>Hydrogeology Journal</w:t>
      </w:r>
      <w:r w:rsidRPr="00D71EAF">
        <w:rPr>
          <w:rFonts w:ascii="Times New Roman" w:eastAsia="微软雅黑" w:hAnsi="Times New Roman"/>
          <w:sz w:val="24"/>
        </w:rPr>
        <w:t>的主编。主要从事地下水流</w:t>
      </w:r>
      <w:r w:rsidRPr="00D71EAF">
        <w:rPr>
          <w:rFonts w:ascii="Times New Roman" w:eastAsia="微软雅黑" w:hAnsi="Times New Roman"/>
          <w:sz w:val="24"/>
        </w:rPr>
        <w:t>-</w:t>
      </w:r>
      <w:r w:rsidRPr="00D71EAF">
        <w:rPr>
          <w:rFonts w:ascii="Times New Roman" w:eastAsia="微软雅黑" w:hAnsi="Times New Roman"/>
          <w:sz w:val="24"/>
        </w:rPr>
        <w:t>热量</w:t>
      </w:r>
      <w:r w:rsidRPr="00D71EAF">
        <w:rPr>
          <w:rFonts w:ascii="Times New Roman" w:eastAsia="微软雅黑" w:hAnsi="Times New Roman"/>
          <w:sz w:val="24"/>
        </w:rPr>
        <w:t>-</w:t>
      </w:r>
      <w:r w:rsidRPr="00D71EAF">
        <w:rPr>
          <w:rFonts w:ascii="Times New Roman" w:eastAsia="微软雅黑" w:hAnsi="Times New Roman"/>
          <w:sz w:val="24"/>
        </w:rPr>
        <w:t>溶质反应迁移耦合模拟、地表水与地下水相互作用及生态环境效应、冻土水文地质学等方面的研究。以第一</w:t>
      </w:r>
      <w:r w:rsidRPr="00D71EAF">
        <w:rPr>
          <w:rFonts w:ascii="Times New Roman" w:eastAsia="微软雅黑" w:hAnsi="Times New Roman"/>
          <w:sz w:val="24"/>
        </w:rPr>
        <w:t>/</w:t>
      </w:r>
      <w:r w:rsidRPr="00D71EAF">
        <w:rPr>
          <w:rFonts w:ascii="Times New Roman" w:eastAsia="微软雅黑" w:hAnsi="Times New Roman"/>
          <w:sz w:val="24"/>
        </w:rPr>
        <w:t>通讯作者在</w:t>
      </w:r>
      <w:r w:rsidRPr="00D71EAF">
        <w:rPr>
          <w:rFonts w:ascii="Times New Roman" w:eastAsia="微软雅黑" w:hAnsi="Times New Roman"/>
          <w:sz w:val="24"/>
        </w:rPr>
        <w:t>Annual Review of Environment and Resources</w:t>
      </w:r>
      <w:r w:rsidRPr="00D71EAF">
        <w:rPr>
          <w:rFonts w:ascii="Times New Roman" w:eastAsia="微软雅黑" w:hAnsi="Times New Roman"/>
          <w:sz w:val="24"/>
        </w:rPr>
        <w:t>和</w:t>
      </w:r>
      <w:r w:rsidRPr="00D71EAF">
        <w:rPr>
          <w:rFonts w:ascii="Times New Roman" w:eastAsia="微软雅黑" w:hAnsi="Times New Roman"/>
          <w:sz w:val="24"/>
        </w:rPr>
        <w:t>Water Resources Research</w:t>
      </w:r>
      <w:r w:rsidRPr="00D71EAF">
        <w:rPr>
          <w:rFonts w:ascii="Times New Roman" w:eastAsia="微软雅黑" w:hAnsi="Times New Roman"/>
          <w:sz w:val="24"/>
        </w:rPr>
        <w:t>等杂志发表论文</w:t>
      </w:r>
      <w:r w:rsidRPr="00D71EAF">
        <w:rPr>
          <w:rFonts w:ascii="Times New Roman" w:eastAsia="微软雅黑" w:hAnsi="Times New Roman"/>
          <w:sz w:val="24"/>
        </w:rPr>
        <w:t>50</w:t>
      </w:r>
      <w:r w:rsidRPr="00D71EAF">
        <w:rPr>
          <w:rFonts w:ascii="Times New Roman" w:eastAsia="微软雅黑" w:hAnsi="Times New Roman"/>
          <w:sz w:val="24"/>
        </w:rPr>
        <w:t>余篇。</w:t>
      </w:r>
    </w:p>
    <w:p w14:paraId="2A9229D0" w14:textId="77777777" w:rsidR="001A364D" w:rsidRDefault="001A364D" w:rsidP="001A364D">
      <w:pPr>
        <w:rPr>
          <w:rFonts w:ascii="Times New Roman" w:eastAsia="微软雅黑" w:hAnsi="Times New Roman"/>
          <w:sz w:val="24"/>
        </w:rPr>
      </w:pPr>
      <w:r>
        <w:rPr>
          <w:rFonts w:ascii="Times New Roman" w:eastAsia="微软雅黑" w:hAnsi="Times New Roman"/>
          <w:sz w:val="24"/>
        </w:rPr>
        <w:br w:type="page"/>
      </w:r>
    </w:p>
    <w:p w14:paraId="445ACFCD" w14:textId="77777777" w:rsidR="001A364D" w:rsidRDefault="001A364D" w:rsidP="001A364D">
      <w:pPr>
        <w:rPr>
          <w:rFonts w:ascii="Times New Roman" w:eastAsia="微软雅黑" w:hAnsi="Times New Roman"/>
          <w:sz w:val="24"/>
        </w:rPr>
      </w:pPr>
    </w:p>
    <w:p w14:paraId="6AE2D100" w14:textId="77777777" w:rsidR="001A364D" w:rsidRDefault="001A364D" w:rsidP="001A364D">
      <w:pPr>
        <w:jc w:val="center"/>
        <w:rPr>
          <w:rFonts w:ascii="Times New Roman" w:eastAsia="微软雅黑" w:hAnsi="Times New Roman"/>
          <w:b/>
          <w:bCs/>
          <w:color w:val="FF0000"/>
          <w:sz w:val="28"/>
          <w:szCs w:val="28"/>
        </w:rPr>
      </w:pPr>
      <w:r>
        <w:rPr>
          <w:rFonts w:ascii="Times New Roman" w:eastAsia="微软雅黑" w:hAnsi="Times New Roman" w:hint="eastAsia"/>
          <w:b/>
          <w:bCs/>
          <w:color w:val="FF0000"/>
          <w:sz w:val="28"/>
          <w:szCs w:val="28"/>
        </w:rPr>
        <w:t>召集人</w:t>
      </w:r>
      <w:r>
        <w:rPr>
          <w:rFonts w:ascii="Times New Roman" w:eastAsia="微软雅黑" w:hAnsi="Times New Roman" w:hint="eastAsia"/>
          <w:b/>
          <w:bCs/>
          <w:color w:val="FF0000"/>
          <w:sz w:val="28"/>
          <w:szCs w:val="28"/>
        </w:rPr>
        <w:t xml:space="preserve"> </w:t>
      </w:r>
      <w:r>
        <w:rPr>
          <w:rFonts w:ascii="Times New Roman" w:eastAsia="微软雅黑" w:hAnsi="Times New Roman"/>
          <w:b/>
          <w:bCs/>
          <w:color w:val="FF0000"/>
          <w:sz w:val="28"/>
          <w:szCs w:val="28"/>
        </w:rPr>
        <w:t xml:space="preserve">  </w:t>
      </w:r>
      <w:r>
        <w:rPr>
          <w:rFonts w:ascii="Times New Roman" w:eastAsia="微软雅黑" w:hAnsi="Times New Roman" w:hint="eastAsia"/>
          <w:b/>
          <w:bCs/>
          <w:color w:val="FF0000"/>
          <w:sz w:val="28"/>
          <w:szCs w:val="28"/>
        </w:rPr>
        <w:t>许天福</w:t>
      </w:r>
      <w:r>
        <w:rPr>
          <w:rFonts w:ascii="Times New Roman" w:eastAsia="微软雅黑" w:hAnsi="Times New Roman" w:hint="eastAsia"/>
          <w:b/>
          <w:bCs/>
          <w:color w:val="FF0000"/>
          <w:sz w:val="28"/>
          <w:szCs w:val="28"/>
        </w:rPr>
        <w:t xml:space="preserve"> </w:t>
      </w:r>
      <w:r>
        <w:rPr>
          <w:rFonts w:ascii="Times New Roman" w:eastAsia="微软雅黑" w:hAnsi="Times New Roman" w:hint="eastAsia"/>
          <w:b/>
          <w:bCs/>
          <w:color w:val="FF0000"/>
          <w:sz w:val="28"/>
          <w:szCs w:val="28"/>
        </w:rPr>
        <w:t>个人简介</w:t>
      </w:r>
    </w:p>
    <w:p w14:paraId="1A78CB90" w14:textId="77777777" w:rsidR="001A364D" w:rsidRPr="00F13D12" w:rsidRDefault="001A364D" w:rsidP="001A364D">
      <w:pPr>
        <w:rPr>
          <w:rFonts w:ascii="Times New Roman" w:eastAsia="微软雅黑" w:hAnsi="Times New Roman"/>
          <w:b/>
          <w:bCs/>
          <w:color w:val="FF0000"/>
          <w:sz w:val="28"/>
          <w:szCs w:val="28"/>
        </w:rPr>
      </w:pPr>
      <w:r>
        <w:rPr>
          <w:noProof/>
        </w:rPr>
        <w:drawing>
          <wp:inline distT="0" distB="0" distL="0" distR="0" wp14:anchorId="6EC76211" wp14:editId="720A06AE">
            <wp:extent cx="921151" cy="101009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6111" cy="1015532"/>
                    </a:xfrm>
                    <a:prstGeom prst="rect">
                      <a:avLst/>
                    </a:prstGeom>
                    <a:noFill/>
                    <a:ln>
                      <a:noFill/>
                    </a:ln>
                  </pic:spPr>
                </pic:pic>
              </a:graphicData>
            </a:graphic>
          </wp:inline>
        </w:drawing>
      </w:r>
    </w:p>
    <w:p w14:paraId="27260FC8" w14:textId="77777777" w:rsidR="001A364D" w:rsidRDefault="001A364D" w:rsidP="001A364D">
      <w:pPr>
        <w:rPr>
          <w:rFonts w:ascii="Times New Roman" w:eastAsia="微软雅黑" w:hAnsi="Times New Roman"/>
          <w:sz w:val="24"/>
        </w:rPr>
      </w:pPr>
      <w:r>
        <w:rPr>
          <w:rFonts w:ascii="Times New Roman" w:eastAsia="微软雅黑" w:hAnsi="Times New Roman" w:hint="eastAsia"/>
          <w:sz w:val="24"/>
        </w:rPr>
        <w:t>吉林大学教授，国家高层次人才特聘专家，地下水资源与环境教育部重点实验室主任。长期从事多相流体与反应溶质运移、地热能开发、</w:t>
      </w:r>
      <w:r>
        <w:rPr>
          <w:rFonts w:ascii="Times New Roman" w:eastAsia="微软雅黑" w:hAnsi="Times New Roman" w:hint="eastAsia"/>
          <w:sz w:val="24"/>
        </w:rPr>
        <w:t>C</w:t>
      </w:r>
      <w:r>
        <w:rPr>
          <w:rFonts w:ascii="Times New Roman" w:eastAsia="微软雅黑" w:hAnsi="Times New Roman"/>
          <w:sz w:val="24"/>
        </w:rPr>
        <w:t>O2</w:t>
      </w:r>
      <w:r>
        <w:rPr>
          <w:rFonts w:ascii="Times New Roman" w:eastAsia="微软雅黑" w:hAnsi="Times New Roman" w:hint="eastAsia"/>
          <w:sz w:val="24"/>
        </w:rPr>
        <w:t>地质封存及资源化利用。开发了多相流体地球化学模拟程序</w:t>
      </w:r>
      <w:r>
        <w:rPr>
          <w:rFonts w:ascii="Times New Roman" w:eastAsia="微软雅黑" w:hAnsi="Times New Roman" w:hint="eastAsia"/>
          <w:sz w:val="24"/>
        </w:rPr>
        <w:t>T</w:t>
      </w:r>
      <w:r>
        <w:rPr>
          <w:rFonts w:ascii="Times New Roman" w:eastAsia="微软雅黑" w:hAnsi="Times New Roman"/>
          <w:sz w:val="24"/>
        </w:rPr>
        <w:t>OUGHREACT</w:t>
      </w:r>
      <w:r>
        <w:rPr>
          <w:rFonts w:ascii="Times New Roman" w:eastAsia="微软雅黑" w:hAnsi="Times New Roman" w:hint="eastAsia"/>
          <w:sz w:val="24"/>
        </w:rPr>
        <w:t>，世界范围内广泛应用于</w:t>
      </w:r>
      <w:r>
        <w:rPr>
          <w:rFonts w:ascii="Times New Roman" w:eastAsia="微软雅黑" w:hAnsi="Times New Roman" w:hint="eastAsia"/>
          <w:sz w:val="24"/>
        </w:rPr>
        <w:t>C</w:t>
      </w:r>
      <w:r>
        <w:rPr>
          <w:rFonts w:ascii="Times New Roman" w:eastAsia="微软雅黑" w:hAnsi="Times New Roman"/>
          <w:sz w:val="24"/>
        </w:rPr>
        <w:t>O</w:t>
      </w:r>
      <w:r w:rsidRPr="00271E1D">
        <w:rPr>
          <w:rFonts w:ascii="Times New Roman" w:eastAsia="微软雅黑" w:hAnsi="Times New Roman"/>
          <w:sz w:val="24"/>
          <w:vertAlign w:val="subscript"/>
        </w:rPr>
        <w:t>2</w:t>
      </w:r>
      <w:r>
        <w:rPr>
          <w:rFonts w:ascii="Times New Roman" w:eastAsia="微软雅黑" w:hAnsi="Times New Roman" w:hint="eastAsia"/>
          <w:sz w:val="24"/>
        </w:rPr>
        <w:t>地质封存、地下污染运移、地热能开发利用等领域。发表</w:t>
      </w:r>
      <w:r>
        <w:rPr>
          <w:rFonts w:ascii="Times New Roman" w:eastAsia="微软雅黑" w:hAnsi="Times New Roman" w:hint="eastAsia"/>
          <w:sz w:val="24"/>
        </w:rPr>
        <w:t>S</w:t>
      </w:r>
      <w:r>
        <w:rPr>
          <w:rFonts w:ascii="Times New Roman" w:eastAsia="微软雅黑" w:hAnsi="Times New Roman"/>
          <w:sz w:val="24"/>
        </w:rPr>
        <w:t>CI</w:t>
      </w:r>
      <w:r>
        <w:rPr>
          <w:rFonts w:ascii="Times New Roman" w:eastAsia="微软雅黑" w:hAnsi="Times New Roman" w:hint="eastAsia"/>
          <w:sz w:val="24"/>
        </w:rPr>
        <w:t>论文</w:t>
      </w:r>
      <w:r>
        <w:rPr>
          <w:rFonts w:ascii="Times New Roman" w:eastAsia="微软雅黑" w:hAnsi="Times New Roman" w:hint="eastAsia"/>
          <w:sz w:val="24"/>
        </w:rPr>
        <w:t>1</w:t>
      </w:r>
      <w:r>
        <w:rPr>
          <w:rFonts w:ascii="Times New Roman" w:eastAsia="微软雅黑" w:hAnsi="Times New Roman"/>
          <w:sz w:val="24"/>
        </w:rPr>
        <w:t>40</w:t>
      </w:r>
      <w:r>
        <w:rPr>
          <w:rFonts w:ascii="Times New Roman" w:eastAsia="微软雅黑" w:hAnsi="Times New Roman" w:hint="eastAsia"/>
          <w:sz w:val="24"/>
        </w:rPr>
        <w:t>余篇，</w:t>
      </w:r>
      <w:r>
        <w:rPr>
          <w:rFonts w:ascii="Times New Roman" w:eastAsia="微软雅黑" w:hAnsi="Times New Roman" w:hint="eastAsia"/>
          <w:sz w:val="24"/>
        </w:rPr>
        <w:t>2</w:t>
      </w:r>
      <w:r>
        <w:rPr>
          <w:rFonts w:ascii="Times New Roman" w:eastAsia="微软雅黑" w:hAnsi="Times New Roman"/>
          <w:sz w:val="24"/>
        </w:rPr>
        <w:t>014</w:t>
      </w:r>
      <w:r>
        <w:rPr>
          <w:rFonts w:ascii="Times New Roman" w:eastAsia="微软雅黑" w:hAnsi="Times New Roman" w:hint="eastAsia"/>
          <w:sz w:val="24"/>
        </w:rPr>
        <w:t>年以来连续入选爱思唯尔中国高被引学者。主持承担国家十二五</w:t>
      </w:r>
      <w:r>
        <w:rPr>
          <w:rFonts w:ascii="Times New Roman" w:eastAsia="微软雅黑" w:hAnsi="Times New Roman" w:hint="eastAsia"/>
          <w:sz w:val="24"/>
        </w:rPr>
        <w:t>8</w:t>
      </w:r>
      <w:r>
        <w:rPr>
          <w:rFonts w:ascii="Times New Roman" w:eastAsia="微软雅黑" w:hAnsi="Times New Roman"/>
          <w:sz w:val="24"/>
        </w:rPr>
        <w:t>63</w:t>
      </w:r>
      <w:r>
        <w:rPr>
          <w:rFonts w:ascii="Times New Roman" w:eastAsia="微软雅黑" w:hAnsi="Times New Roman" w:hint="eastAsia"/>
          <w:sz w:val="24"/>
        </w:rPr>
        <w:t>项目“干热岩热能开发与综合利用关键技术研究”、十三五国家重点研发项目“干热岩能量获取及利用关键科学问题研究”，以及多项和地热、</w:t>
      </w:r>
      <w:r>
        <w:rPr>
          <w:rFonts w:ascii="Times New Roman" w:eastAsia="微软雅黑" w:hAnsi="Times New Roman" w:hint="eastAsia"/>
          <w:sz w:val="24"/>
        </w:rPr>
        <w:t>C</w:t>
      </w:r>
      <w:r>
        <w:rPr>
          <w:rFonts w:ascii="Times New Roman" w:eastAsia="微软雅黑" w:hAnsi="Times New Roman"/>
          <w:sz w:val="24"/>
        </w:rPr>
        <w:t>O</w:t>
      </w:r>
      <w:r w:rsidRPr="004B240A">
        <w:rPr>
          <w:rFonts w:ascii="Times New Roman" w:eastAsia="微软雅黑" w:hAnsi="Times New Roman"/>
          <w:sz w:val="24"/>
          <w:vertAlign w:val="subscript"/>
        </w:rPr>
        <w:t>2</w:t>
      </w:r>
      <w:r>
        <w:rPr>
          <w:rFonts w:ascii="Times New Roman" w:eastAsia="微软雅黑" w:hAnsi="Times New Roman" w:hint="eastAsia"/>
          <w:sz w:val="24"/>
        </w:rPr>
        <w:t>地质利用及封存相关的国家自然科学基金委面上、重点项目。</w:t>
      </w:r>
    </w:p>
    <w:p w14:paraId="7A383588" w14:textId="77777777" w:rsidR="001A364D" w:rsidRDefault="001A364D" w:rsidP="001A364D">
      <w:pPr>
        <w:rPr>
          <w:rFonts w:ascii="Times New Roman" w:eastAsia="微软雅黑" w:hAnsi="Times New Roman"/>
          <w:sz w:val="24"/>
        </w:rPr>
      </w:pPr>
      <w:r>
        <w:rPr>
          <w:rFonts w:ascii="Times New Roman" w:eastAsia="微软雅黑" w:hAnsi="Times New Roman"/>
          <w:sz w:val="24"/>
        </w:rPr>
        <w:br w:type="page"/>
      </w:r>
    </w:p>
    <w:p w14:paraId="596AA65B" w14:textId="77777777" w:rsidR="001A364D" w:rsidRPr="00970B20" w:rsidRDefault="001A364D" w:rsidP="001A364D">
      <w:pPr>
        <w:spacing w:line="360" w:lineRule="auto"/>
        <w:jc w:val="center"/>
        <w:rPr>
          <w:rFonts w:ascii="Times New Roman" w:eastAsia="微软雅黑" w:hAnsi="Times New Roman"/>
          <w:b/>
          <w:color w:val="FF0000"/>
          <w:sz w:val="28"/>
        </w:rPr>
      </w:pPr>
      <w:r w:rsidRPr="00970B20">
        <w:rPr>
          <w:rFonts w:ascii="Times New Roman" w:eastAsia="微软雅黑" w:hAnsi="Times New Roman" w:hint="eastAsia"/>
          <w:b/>
          <w:color w:val="FF0000"/>
          <w:sz w:val="28"/>
        </w:rPr>
        <w:lastRenderedPageBreak/>
        <w:t>召集人</w:t>
      </w:r>
      <w:r w:rsidRPr="00970B20">
        <w:rPr>
          <w:rFonts w:ascii="Times New Roman" w:eastAsia="微软雅黑" w:hAnsi="Times New Roman" w:hint="eastAsia"/>
          <w:b/>
          <w:color w:val="FF0000"/>
          <w:sz w:val="28"/>
        </w:rPr>
        <w:t xml:space="preserve"> </w:t>
      </w:r>
      <w:r w:rsidRPr="00970B20">
        <w:rPr>
          <w:rFonts w:ascii="Times New Roman" w:eastAsia="微软雅黑" w:hAnsi="Times New Roman" w:hint="eastAsia"/>
          <w:b/>
          <w:color w:val="FF0000"/>
          <w:sz w:val="28"/>
        </w:rPr>
        <w:t>赵勇胜</w:t>
      </w:r>
      <w:r w:rsidRPr="00970B20">
        <w:rPr>
          <w:rFonts w:ascii="Times New Roman" w:eastAsia="微软雅黑" w:hAnsi="Times New Roman" w:hint="eastAsia"/>
          <w:b/>
          <w:color w:val="FF0000"/>
          <w:sz w:val="28"/>
        </w:rPr>
        <w:t xml:space="preserve"> </w:t>
      </w:r>
      <w:r w:rsidRPr="00970B20">
        <w:rPr>
          <w:rFonts w:ascii="Times New Roman" w:eastAsia="微软雅黑" w:hAnsi="Times New Roman" w:hint="eastAsia"/>
          <w:b/>
          <w:color w:val="FF0000"/>
          <w:sz w:val="28"/>
        </w:rPr>
        <w:t>个人简介</w:t>
      </w:r>
    </w:p>
    <w:p w14:paraId="6B7CC5F3" w14:textId="77777777" w:rsidR="001A364D" w:rsidRDefault="001A364D" w:rsidP="001A364D">
      <w:pPr>
        <w:spacing w:line="360" w:lineRule="auto"/>
        <w:rPr>
          <w:rFonts w:ascii="Times New Roman" w:eastAsia="微软雅黑" w:hAnsi="Times New Roman"/>
          <w:sz w:val="24"/>
        </w:rPr>
      </w:pPr>
      <w:r>
        <w:rPr>
          <w:noProof/>
        </w:rPr>
        <w:drawing>
          <wp:inline distT="0" distB="0" distL="0" distR="0" wp14:anchorId="05AF3F9E" wp14:editId="2F28545C">
            <wp:extent cx="1364400" cy="1605600"/>
            <wp:effectExtent l="0" t="0" r="7620" b="0"/>
            <wp:docPr id="1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1803060" name=""/>
                    <pic:cNvPicPr/>
                  </pic:nvPicPr>
                  <pic:blipFill>
                    <a:blip r:embed="rId25"/>
                    <a:stretch>
                      <a:fillRect/>
                    </a:stretch>
                  </pic:blipFill>
                  <pic:spPr>
                    <a:xfrm>
                      <a:off x="0" y="0"/>
                      <a:ext cx="1364400" cy="1605600"/>
                    </a:xfrm>
                    <a:prstGeom prst="rect">
                      <a:avLst/>
                    </a:prstGeom>
                  </pic:spPr>
                </pic:pic>
              </a:graphicData>
            </a:graphic>
          </wp:inline>
        </w:drawing>
      </w:r>
    </w:p>
    <w:p w14:paraId="2CC2F3C3" w14:textId="77777777" w:rsidR="001A364D" w:rsidRDefault="001A364D" w:rsidP="001A364D">
      <w:pPr>
        <w:spacing w:line="360" w:lineRule="auto"/>
        <w:rPr>
          <w:rFonts w:ascii="Times New Roman" w:eastAsia="微软雅黑" w:hAnsi="Times New Roman"/>
          <w:sz w:val="24"/>
        </w:rPr>
      </w:pPr>
      <w:r>
        <w:rPr>
          <w:rFonts w:ascii="Times New Roman" w:eastAsia="微软雅黑" w:hAnsi="Times New Roman" w:hint="eastAsia"/>
          <w:sz w:val="24"/>
        </w:rPr>
        <w:t>赵勇胜</w:t>
      </w:r>
      <w:r w:rsidRPr="00933721">
        <w:rPr>
          <w:rFonts w:ascii="Times New Roman" w:eastAsia="微软雅黑" w:hAnsi="Times New Roman" w:hint="eastAsia"/>
          <w:sz w:val="24"/>
        </w:rPr>
        <w:t>，</w:t>
      </w:r>
      <w:r>
        <w:rPr>
          <w:rFonts w:ascii="Times New Roman" w:eastAsia="微软雅黑" w:hAnsi="Times New Roman" w:hint="eastAsia"/>
          <w:sz w:val="24"/>
        </w:rPr>
        <w:t>吉林大学“唐敖庆学者”卓越教授，博士生导师，石油化工污染场地控制与修复技术国家地方联合工程实验室主任，吉林省长白山学者，国务院特殊津贴获得者。获省部级科技进步一等奖</w:t>
      </w:r>
      <w:r>
        <w:rPr>
          <w:rFonts w:ascii="Times New Roman" w:eastAsia="微软雅黑" w:hAnsi="Times New Roman" w:hint="eastAsia"/>
          <w:sz w:val="24"/>
        </w:rPr>
        <w:t>3</w:t>
      </w:r>
      <w:r>
        <w:rPr>
          <w:rFonts w:ascii="Times New Roman" w:eastAsia="微软雅黑" w:hAnsi="Times New Roman" w:hint="eastAsia"/>
          <w:sz w:val="24"/>
        </w:rPr>
        <w:t>项、二等奖</w:t>
      </w:r>
      <w:r>
        <w:rPr>
          <w:rFonts w:ascii="Times New Roman" w:eastAsia="微软雅黑" w:hAnsi="Times New Roman" w:hint="eastAsia"/>
          <w:sz w:val="24"/>
        </w:rPr>
        <w:t>3</w:t>
      </w:r>
      <w:r>
        <w:rPr>
          <w:rFonts w:ascii="Times New Roman" w:eastAsia="微软雅黑" w:hAnsi="Times New Roman" w:hint="eastAsia"/>
          <w:sz w:val="24"/>
        </w:rPr>
        <w:t>项，青年科技奖</w:t>
      </w:r>
      <w:r>
        <w:rPr>
          <w:rFonts w:ascii="Times New Roman" w:eastAsia="微软雅黑" w:hAnsi="Times New Roman" w:hint="eastAsia"/>
          <w:sz w:val="24"/>
        </w:rPr>
        <w:t>1</w:t>
      </w:r>
      <w:r>
        <w:rPr>
          <w:rFonts w:ascii="Times New Roman" w:eastAsia="微软雅黑" w:hAnsi="Times New Roman" w:hint="eastAsia"/>
          <w:sz w:val="24"/>
        </w:rPr>
        <w:t>项。担任中国环境科学学会第九届理事会理事，中国环境科学学会土壤与地下水环境专业委员会副主任，中国土壤学会土壤修复专业委员会委员。主要从事污染场地的控制与修复方面的研究工作，主持国家“</w:t>
      </w:r>
      <w:r>
        <w:rPr>
          <w:rFonts w:ascii="Times New Roman" w:eastAsia="微软雅黑" w:hAnsi="Times New Roman" w:hint="eastAsia"/>
          <w:sz w:val="24"/>
        </w:rPr>
        <w:t>863</w:t>
      </w:r>
      <w:r>
        <w:rPr>
          <w:rFonts w:ascii="Times New Roman" w:eastAsia="微软雅黑" w:hAnsi="Times New Roman" w:hint="eastAsia"/>
          <w:sz w:val="24"/>
        </w:rPr>
        <w:t>”重大项目、国家科技重大水专项课题、国家自然科学基金重点项目等，在</w:t>
      </w:r>
      <w:r>
        <w:rPr>
          <w:rFonts w:ascii="Times New Roman" w:eastAsia="微软雅黑" w:hAnsi="Times New Roman" w:hint="eastAsia"/>
          <w:sz w:val="24"/>
        </w:rPr>
        <w:t>ES&amp;T</w:t>
      </w:r>
      <w:r>
        <w:rPr>
          <w:rFonts w:ascii="Times New Roman" w:eastAsia="微软雅黑" w:hAnsi="Times New Roman" w:hint="eastAsia"/>
          <w:sz w:val="24"/>
        </w:rPr>
        <w:t>、</w:t>
      </w:r>
      <w:r>
        <w:rPr>
          <w:rFonts w:ascii="Times New Roman" w:eastAsia="微软雅黑" w:hAnsi="Times New Roman" w:hint="eastAsia"/>
          <w:sz w:val="24"/>
        </w:rPr>
        <w:t>WR</w:t>
      </w:r>
      <w:r>
        <w:rPr>
          <w:rFonts w:ascii="Times New Roman" w:eastAsia="微软雅黑" w:hAnsi="Times New Roman" w:hint="eastAsia"/>
          <w:sz w:val="24"/>
        </w:rPr>
        <w:t>和</w:t>
      </w:r>
      <w:r>
        <w:rPr>
          <w:rFonts w:ascii="Times New Roman" w:eastAsia="微软雅黑" w:hAnsi="Times New Roman" w:hint="eastAsia"/>
          <w:sz w:val="24"/>
        </w:rPr>
        <w:t>JHM</w:t>
      </w:r>
      <w:r>
        <w:rPr>
          <w:rFonts w:ascii="Times New Roman" w:eastAsia="微软雅黑" w:hAnsi="Times New Roman" w:hint="eastAsia"/>
          <w:sz w:val="24"/>
        </w:rPr>
        <w:t>等期刊发表论文</w:t>
      </w:r>
      <w:r>
        <w:rPr>
          <w:rFonts w:ascii="Times New Roman" w:eastAsia="微软雅黑" w:hAnsi="Times New Roman" w:hint="eastAsia"/>
          <w:sz w:val="24"/>
        </w:rPr>
        <w:t>50</w:t>
      </w:r>
      <w:r>
        <w:rPr>
          <w:rFonts w:ascii="Times New Roman" w:eastAsia="微软雅黑" w:hAnsi="Times New Roman" w:hint="eastAsia"/>
          <w:sz w:val="24"/>
        </w:rPr>
        <w:t>余篇，授权发明专利</w:t>
      </w:r>
      <w:r>
        <w:rPr>
          <w:rFonts w:ascii="Times New Roman" w:eastAsia="微软雅黑" w:hAnsi="Times New Roman" w:hint="eastAsia"/>
          <w:sz w:val="24"/>
        </w:rPr>
        <w:t>7</w:t>
      </w:r>
      <w:r>
        <w:rPr>
          <w:rFonts w:ascii="Times New Roman" w:eastAsia="微软雅黑" w:hAnsi="Times New Roman" w:hint="eastAsia"/>
          <w:sz w:val="24"/>
        </w:rPr>
        <w:t>件，主编、参编行业和团体标准</w:t>
      </w:r>
      <w:r>
        <w:rPr>
          <w:rFonts w:ascii="Times New Roman" w:eastAsia="微软雅黑" w:hAnsi="Times New Roman" w:hint="eastAsia"/>
          <w:sz w:val="24"/>
        </w:rPr>
        <w:t>3</w:t>
      </w:r>
      <w:r>
        <w:rPr>
          <w:rFonts w:ascii="Times New Roman" w:eastAsia="微软雅黑" w:hAnsi="Times New Roman" w:hint="eastAsia"/>
          <w:sz w:val="24"/>
        </w:rPr>
        <w:t>个，出版专著</w:t>
      </w:r>
      <w:r>
        <w:rPr>
          <w:rFonts w:ascii="Times New Roman" w:eastAsia="微软雅黑" w:hAnsi="Times New Roman" w:hint="eastAsia"/>
          <w:sz w:val="24"/>
        </w:rPr>
        <w:t>7</w:t>
      </w:r>
      <w:r>
        <w:rPr>
          <w:rFonts w:ascii="Times New Roman" w:eastAsia="微软雅黑" w:hAnsi="Times New Roman" w:hint="eastAsia"/>
          <w:sz w:val="24"/>
        </w:rPr>
        <w:t>部，在污染场地控制与修复领域积累了丰富的研究经验和成果。</w:t>
      </w:r>
    </w:p>
    <w:p w14:paraId="4E0E5CAD" w14:textId="77777777" w:rsidR="001A364D" w:rsidRPr="009A3C99" w:rsidRDefault="001A364D" w:rsidP="001A364D">
      <w:pPr>
        <w:rPr>
          <w:rFonts w:ascii="Times New Roman" w:eastAsia="微软雅黑" w:hAnsi="Times New Roman"/>
          <w:sz w:val="24"/>
        </w:rPr>
      </w:pPr>
    </w:p>
    <w:p w14:paraId="180634B6" w14:textId="77777777" w:rsidR="001A364D" w:rsidRDefault="001A364D" w:rsidP="001A364D">
      <w:pPr>
        <w:rPr>
          <w:rFonts w:ascii="Times New Roman" w:eastAsia="微软雅黑" w:hAnsi="Times New Roman"/>
          <w:sz w:val="24"/>
        </w:rPr>
      </w:pPr>
      <w:r>
        <w:rPr>
          <w:rFonts w:ascii="Times New Roman" w:eastAsia="微软雅黑" w:hAnsi="Times New Roman"/>
          <w:sz w:val="24"/>
        </w:rPr>
        <w:br w:type="page"/>
      </w:r>
    </w:p>
    <w:p w14:paraId="4120F81E" w14:textId="77777777" w:rsidR="001A364D" w:rsidRPr="00970B20" w:rsidRDefault="001A364D" w:rsidP="001A364D">
      <w:pPr>
        <w:shd w:val="clear" w:color="auto" w:fill="FFFFFF"/>
        <w:spacing w:line="315" w:lineRule="atLeast"/>
        <w:ind w:firstLineChars="200" w:firstLine="560"/>
        <w:jc w:val="center"/>
        <w:rPr>
          <w:rFonts w:ascii="Times New Roman" w:eastAsia="微软雅黑" w:hAnsi="Times New Roman" w:cs="宋体"/>
          <w:b/>
          <w:color w:val="FF0000"/>
          <w:sz w:val="28"/>
          <w:szCs w:val="21"/>
        </w:rPr>
      </w:pPr>
      <w:r w:rsidRPr="00970B20">
        <w:rPr>
          <w:rFonts w:ascii="Times New Roman" w:eastAsia="微软雅黑" w:hAnsi="Times New Roman" w:cs="宋体" w:hint="eastAsia"/>
          <w:b/>
          <w:color w:val="FF0000"/>
          <w:sz w:val="28"/>
          <w:szCs w:val="21"/>
        </w:rPr>
        <w:lastRenderedPageBreak/>
        <w:t>召集人</w:t>
      </w:r>
      <w:r w:rsidRPr="00970B20">
        <w:rPr>
          <w:rFonts w:ascii="Times New Roman" w:eastAsia="微软雅黑" w:hAnsi="Times New Roman" w:cs="宋体" w:hint="eastAsia"/>
          <w:b/>
          <w:color w:val="FF0000"/>
          <w:sz w:val="28"/>
          <w:szCs w:val="21"/>
        </w:rPr>
        <w:t xml:space="preserve"> </w:t>
      </w:r>
      <w:r w:rsidRPr="00970B20">
        <w:rPr>
          <w:rFonts w:ascii="Times New Roman" w:eastAsia="微软雅黑" w:hAnsi="Times New Roman" w:cs="宋体" w:hint="eastAsia"/>
          <w:b/>
          <w:color w:val="FF0000"/>
          <w:sz w:val="28"/>
          <w:szCs w:val="21"/>
        </w:rPr>
        <w:t>戴振学</w:t>
      </w:r>
      <w:r w:rsidRPr="00970B20">
        <w:rPr>
          <w:rFonts w:ascii="Times New Roman" w:eastAsia="微软雅黑" w:hAnsi="Times New Roman" w:cs="宋体" w:hint="eastAsia"/>
          <w:b/>
          <w:color w:val="FF0000"/>
          <w:sz w:val="28"/>
          <w:szCs w:val="21"/>
        </w:rPr>
        <w:t xml:space="preserve"> </w:t>
      </w:r>
      <w:r w:rsidRPr="00970B20">
        <w:rPr>
          <w:rFonts w:ascii="Times New Roman" w:eastAsia="微软雅黑" w:hAnsi="Times New Roman" w:cs="宋体" w:hint="eastAsia"/>
          <w:b/>
          <w:color w:val="FF0000"/>
          <w:sz w:val="28"/>
          <w:szCs w:val="21"/>
        </w:rPr>
        <w:t>个人简介</w:t>
      </w:r>
    </w:p>
    <w:p w14:paraId="28DB741C" w14:textId="77777777" w:rsidR="001A364D" w:rsidRDefault="001A364D" w:rsidP="001A364D">
      <w:pPr>
        <w:shd w:val="clear" w:color="auto" w:fill="FFFFFF"/>
        <w:spacing w:line="315" w:lineRule="atLeast"/>
        <w:ind w:firstLineChars="200" w:firstLine="420"/>
        <w:rPr>
          <w:rFonts w:ascii="Times New Roman" w:eastAsia="微软雅黑" w:hAnsi="Times New Roman" w:cs="宋体"/>
          <w:color w:val="2A2B2E"/>
          <w:sz w:val="24"/>
          <w:szCs w:val="21"/>
        </w:rPr>
      </w:pPr>
      <w:r>
        <w:rPr>
          <w:noProof/>
        </w:rPr>
        <w:drawing>
          <wp:inline distT="0" distB="0" distL="0" distR="0" wp14:anchorId="39391D99" wp14:editId="5F3137B1">
            <wp:extent cx="1299465" cy="1821116"/>
            <wp:effectExtent l="0" t="0" r="0" b="8255"/>
            <wp:docPr id="14" name="图片 1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8035" cy="1903198"/>
                    </a:xfrm>
                    <a:prstGeom prst="rect">
                      <a:avLst/>
                    </a:prstGeom>
                    <a:noFill/>
                    <a:ln>
                      <a:noFill/>
                    </a:ln>
                  </pic:spPr>
                </pic:pic>
              </a:graphicData>
            </a:graphic>
          </wp:inline>
        </w:drawing>
      </w:r>
    </w:p>
    <w:p w14:paraId="06022E84" w14:textId="77777777" w:rsidR="001A364D" w:rsidRDefault="001A364D" w:rsidP="001A364D">
      <w:pPr>
        <w:shd w:val="clear" w:color="auto" w:fill="FFFFFF"/>
        <w:spacing w:line="315" w:lineRule="atLeast"/>
        <w:ind w:firstLineChars="200" w:firstLine="480"/>
        <w:rPr>
          <w:rFonts w:ascii="Times New Roman" w:eastAsia="微软雅黑" w:hAnsi="Times New Roman" w:cs="宋体"/>
          <w:color w:val="2A2B2E"/>
          <w:sz w:val="24"/>
          <w:szCs w:val="21"/>
        </w:rPr>
      </w:pPr>
    </w:p>
    <w:p w14:paraId="1CBF375A" w14:textId="77777777" w:rsidR="001A364D" w:rsidRDefault="001A364D" w:rsidP="001A364D">
      <w:pPr>
        <w:spacing w:line="360" w:lineRule="auto"/>
        <w:rPr>
          <w:rFonts w:ascii="Times New Roman" w:eastAsia="微软雅黑" w:hAnsi="Times New Roman"/>
          <w:sz w:val="24"/>
        </w:rPr>
      </w:pPr>
      <w:r w:rsidRPr="0029168C">
        <w:rPr>
          <w:rFonts w:ascii="Times New Roman" w:eastAsia="微软雅黑" w:hAnsi="Times New Roman" w:hint="eastAsia"/>
          <w:sz w:val="24"/>
        </w:rPr>
        <w:t>戴振学，吉林大学“唐敖庆学者”杰出教授，博士生导师，国家海外高层次人才特聘专家，美国地质学会会士（</w:t>
      </w:r>
      <w:r w:rsidRPr="0029168C">
        <w:rPr>
          <w:rFonts w:ascii="Times New Roman" w:eastAsia="微软雅黑" w:hAnsi="Times New Roman"/>
          <w:sz w:val="24"/>
        </w:rPr>
        <w:t>GSA Fellow</w:t>
      </w:r>
      <w:r w:rsidRPr="0029168C">
        <w:rPr>
          <w:rFonts w:ascii="Times New Roman" w:eastAsia="微软雅黑" w:hAnsi="Times New Roman"/>
          <w:sz w:val="24"/>
        </w:rPr>
        <w:t>）。</w:t>
      </w:r>
      <w:r w:rsidRPr="0029168C">
        <w:rPr>
          <w:rFonts w:ascii="Times New Roman" w:eastAsia="微软雅黑" w:hAnsi="Times New Roman"/>
          <w:sz w:val="24"/>
        </w:rPr>
        <w:t>1984</w:t>
      </w:r>
      <w:r w:rsidRPr="0029168C">
        <w:rPr>
          <w:rFonts w:ascii="Times New Roman" w:eastAsia="微软雅黑" w:hAnsi="Times New Roman"/>
          <w:sz w:val="24"/>
        </w:rPr>
        <w:t>年毕业于长春地质学院水工系，</w:t>
      </w:r>
      <w:r w:rsidRPr="0029168C">
        <w:rPr>
          <w:rFonts w:ascii="Times New Roman" w:eastAsia="微软雅黑" w:hAnsi="Times New Roman"/>
          <w:sz w:val="24"/>
        </w:rPr>
        <w:t>2000</w:t>
      </w:r>
      <w:r w:rsidRPr="0029168C">
        <w:rPr>
          <w:rFonts w:ascii="Times New Roman" w:eastAsia="微软雅黑" w:hAnsi="Times New Roman"/>
          <w:sz w:val="24"/>
        </w:rPr>
        <w:t>年在西班牙拉科鲁尼亚大学获土木工程博士学位。</w:t>
      </w:r>
      <w:r w:rsidRPr="0029168C">
        <w:rPr>
          <w:rFonts w:ascii="Times New Roman" w:eastAsia="微软雅黑" w:hAnsi="Times New Roman"/>
          <w:sz w:val="24"/>
        </w:rPr>
        <w:t>2001</w:t>
      </w:r>
      <w:r w:rsidRPr="0029168C">
        <w:rPr>
          <w:rFonts w:ascii="Times New Roman" w:eastAsia="微软雅黑" w:hAnsi="Times New Roman"/>
          <w:sz w:val="24"/>
        </w:rPr>
        <w:t>至</w:t>
      </w:r>
      <w:r w:rsidRPr="0029168C">
        <w:rPr>
          <w:rFonts w:ascii="Times New Roman" w:eastAsia="微软雅黑" w:hAnsi="Times New Roman"/>
          <w:sz w:val="24"/>
        </w:rPr>
        <w:t>2017</w:t>
      </w:r>
      <w:r w:rsidRPr="0029168C">
        <w:rPr>
          <w:rFonts w:ascii="Times New Roman" w:eastAsia="微软雅黑" w:hAnsi="Times New Roman"/>
          <w:sz w:val="24"/>
        </w:rPr>
        <w:t>年在美国莱特州立大学和</w:t>
      </w:r>
      <w:r w:rsidRPr="0029168C">
        <w:rPr>
          <w:rFonts w:ascii="Times New Roman" w:eastAsia="微软雅黑" w:hAnsi="Times New Roman"/>
          <w:sz w:val="24"/>
        </w:rPr>
        <w:t>Los Alamos</w:t>
      </w:r>
      <w:r w:rsidRPr="0029168C">
        <w:rPr>
          <w:rFonts w:ascii="Times New Roman" w:eastAsia="微软雅黑" w:hAnsi="Times New Roman"/>
          <w:sz w:val="24"/>
        </w:rPr>
        <w:t>国家实验室工作，</w:t>
      </w:r>
      <w:r w:rsidRPr="0029168C">
        <w:rPr>
          <w:rFonts w:ascii="Times New Roman" w:eastAsia="微软雅黑" w:hAnsi="Times New Roman"/>
          <w:sz w:val="24"/>
        </w:rPr>
        <w:t>2017</w:t>
      </w:r>
      <w:r w:rsidRPr="0029168C">
        <w:rPr>
          <w:rFonts w:ascii="Times New Roman" w:eastAsia="微软雅黑" w:hAnsi="Times New Roman"/>
          <w:sz w:val="24"/>
        </w:rPr>
        <w:t>年回国入职吉林大学。一直从事污染物迁移模拟与预警、放射性核素反应运移的分析与风险评估方面的研究工作，在核素反应运移的尺度效应分析方面取得突出贡献，发现了基质扩散系数和核素吸附分配系数随空间尺度而变化的规律，并推导出运移</w:t>
      </w:r>
      <w:r w:rsidRPr="0029168C">
        <w:rPr>
          <w:rFonts w:ascii="Times New Roman" w:eastAsia="微软雅黑" w:hAnsi="Times New Roman" w:hint="eastAsia"/>
          <w:sz w:val="24"/>
        </w:rPr>
        <w:t>参数在多尺度非均质岩层中的跨尺度计算方程，为精确预测反应性溶质在非均质岩层中运移规律打下了理论基础。相关成果在地学、环境、水文学顶刊（</w:t>
      </w:r>
      <w:r w:rsidRPr="0029168C">
        <w:rPr>
          <w:rFonts w:ascii="Times New Roman" w:eastAsia="微软雅黑" w:hAnsi="Times New Roman"/>
          <w:sz w:val="24"/>
        </w:rPr>
        <w:t>GRL</w:t>
      </w:r>
      <w:r w:rsidRPr="0029168C">
        <w:rPr>
          <w:rFonts w:ascii="Times New Roman" w:eastAsia="微软雅黑" w:hAnsi="Times New Roman"/>
          <w:sz w:val="24"/>
        </w:rPr>
        <w:t>、</w:t>
      </w:r>
      <w:r w:rsidRPr="0029168C">
        <w:rPr>
          <w:rFonts w:ascii="Times New Roman" w:eastAsia="微软雅黑" w:hAnsi="Times New Roman"/>
          <w:sz w:val="24"/>
        </w:rPr>
        <w:t>EST</w:t>
      </w:r>
      <w:r w:rsidRPr="0029168C">
        <w:rPr>
          <w:rFonts w:ascii="Times New Roman" w:eastAsia="微软雅黑" w:hAnsi="Times New Roman"/>
          <w:sz w:val="24"/>
        </w:rPr>
        <w:t>、</w:t>
      </w:r>
      <w:r w:rsidRPr="0029168C">
        <w:rPr>
          <w:rFonts w:ascii="Times New Roman" w:eastAsia="微软雅黑" w:hAnsi="Times New Roman"/>
          <w:sz w:val="24"/>
        </w:rPr>
        <w:t>WR</w:t>
      </w:r>
      <w:r w:rsidRPr="0029168C">
        <w:rPr>
          <w:rFonts w:ascii="Times New Roman" w:eastAsia="微软雅黑" w:hAnsi="Times New Roman"/>
          <w:sz w:val="24"/>
        </w:rPr>
        <w:t>、</w:t>
      </w:r>
      <w:r w:rsidRPr="0029168C">
        <w:rPr>
          <w:rFonts w:ascii="Times New Roman" w:eastAsia="微软雅黑" w:hAnsi="Times New Roman"/>
          <w:sz w:val="24"/>
        </w:rPr>
        <w:t>WRR</w:t>
      </w:r>
      <w:r w:rsidRPr="0029168C">
        <w:rPr>
          <w:rFonts w:ascii="Times New Roman" w:eastAsia="微软雅黑" w:hAnsi="Times New Roman"/>
          <w:sz w:val="24"/>
        </w:rPr>
        <w:t>、</w:t>
      </w:r>
      <w:r w:rsidRPr="0029168C">
        <w:rPr>
          <w:rFonts w:ascii="Times New Roman" w:eastAsia="微软雅黑" w:hAnsi="Times New Roman"/>
          <w:sz w:val="24"/>
        </w:rPr>
        <w:t>JOH</w:t>
      </w:r>
      <w:r w:rsidRPr="0029168C">
        <w:rPr>
          <w:rFonts w:ascii="Times New Roman" w:eastAsia="微软雅黑" w:hAnsi="Times New Roman"/>
          <w:sz w:val="24"/>
        </w:rPr>
        <w:t>等）发表，主要成果曾获美国能源部国家实验室杰出创新和技术转让奖。主持国家十三五重点研发计划项目</w:t>
      </w:r>
      <w:r w:rsidRPr="0029168C">
        <w:rPr>
          <w:rFonts w:ascii="Times New Roman" w:eastAsia="微软雅黑" w:hAnsi="Times New Roman"/>
          <w:sz w:val="24"/>
        </w:rPr>
        <w:t>1</w:t>
      </w:r>
      <w:r w:rsidRPr="0029168C">
        <w:rPr>
          <w:rFonts w:ascii="Times New Roman" w:eastAsia="微软雅黑" w:hAnsi="Times New Roman"/>
          <w:sz w:val="24"/>
        </w:rPr>
        <w:t>项、国家自然科学基金</w:t>
      </w:r>
      <w:r w:rsidRPr="0029168C">
        <w:rPr>
          <w:rFonts w:ascii="Times New Roman" w:eastAsia="微软雅黑" w:hAnsi="Times New Roman"/>
          <w:sz w:val="24"/>
        </w:rPr>
        <w:t>3</w:t>
      </w:r>
      <w:r w:rsidRPr="0029168C">
        <w:rPr>
          <w:rFonts w:ascii="Times New Roman" w:eastAsia="微软雅黑" w:hAnsi="Times New Roman"/>
          <w:sz w:val="24"/>
        </w:rPr>
        <w:t>项、核素运移安全评估方面的十四五研究课题</w:t>
      </w:r>
      <w:r w:rsidRPr="0029168C">
        <w:rPr>
          <w:rFonts w:ascii="Times New Roman" w:eastAsia="微软雅黑" w:hAnsi="Times New Roman"/>
          <w:sz w:val="24"/>
        </w:rPr>
        <w:t>2</w:t>
      </w:r>
      <w:r w:rsidRPr="0029168C">
        <w:rPr>
          <w:rFonts w:ascii="Times New Roman" w:eastAsia="微软雅黑" w:hAnsi="Times New Roman"/>
          <w:sz w:val="24"/>
        </w:rPr>
        <w:t>项，连续</w:t>
      </w:r>
      <w:r w:rsidRPr="0029168C">
        <w:rPr>
          <w:rFonts w:ascii="Times New Roman" w:eastAsia="微软雅黑" w:hAnsi="Times New Roman"/>
          <w:sz w:val="24"/>
        </w:rPr>
        <w:t>4</w:t>
      </w:r>
      <w:r w:rsidRPr="0029168C">
        <w:rPr>
          <w:rFonts w:ascii="Times New Roman" w:eastAsia="微软雅黑" w:hAnsi="Times New Roman"/>
          <w:sz w:val="24"/>
        </w:rPr>
        <w:t>年入选斯坦福大学发布全球前</w:t>
      </w:r>
      <w:r w:rsidRPr="0029168C">
        <w:rPr>
          <w:rFonts w:ascii="Times New Roman" w:eastAsia="微软雅黑" w:hAnsi="Times New Roman"/>
          <w:sz w:val="24"/>
        </w:rPr>
        <w:t>2%</w:t>
      </w:r>
      <w:r w:rsidRPr="0029168C">
        <w:rPr>
          <w:rFonts w:ascii="Times New Roman" w:eastAsia="微软雅黑" w:hAnsi="Times New Roman"/>
          <w:sz w:val="24"/>
        </w:rPr>
        <w:t>顶级科学家榜单</w:t>
      </w:r>
      <w:r w:rsidRPr="0029168C">
        <w:rPr>
          <w:rFonts w:ascii="Times New Roman" w:eastAsia="微软雅黑" w:hAnsi="Times New Roman"/>
          <w:sz w:val="24"/>
        </w:rPr>
        <w:t>(2020-2024)</w:t>
      </w:r>
      <w:r w:rsidRPr="0029168C">
        <w:rPr>
          <w:rFonts w:ascii="Times New Roman" w:eastAsia="微软雅黑" w:hAnsi="Times New Roman"/>
          <w:sz w:val="24"/>
        </w:rPr>
        <w:t>。</w:t>
      </w:r>
    </w:p>
    <w:p w14:paraId="6EBB306A" w14:textId="77777777" w:rsidR="001A364D" w:rsidRPr="008752CF" w:rsidRDefault="001A364D" w:rsidP="001A364D">
      <w:pPr>
        <w:rPr>
          <w:rFonts w:ascii="Times New Roman" w:eastAsia="微软雅黑" w:hAnsi="Times New Roman"/>
          <w:sz w:val="24"/>
        </w:rPr>
      </w:pPr>
    </w:p>
    <w:p w14:paraId="1E3D3F9B" w14:textId="77777777" w:rsidR="001A364D" w:rsidRDefault="001A364D" w:rsidP="001A364D">
      <w:pPr>
        <w:rPr>
          <w:rFonts w:ascii="Times New Roman" w:eastAsia="微软雅黑" w:hAnsi="Times New Roman"/>
          <w:sz w:val="24"/>
        </w:rPr>
      </w:pPr>
    </w:p>
    <w:p w14:paraId="2EBDE2C5" w14:textId="42C45BEF" w:rsidR="00786412" w:rsidRDefault="00786412">
      <w:pPr>
        <w:widowControl/>
        <w:jc w:val="left"/>
        <w:rPr>
          <w:rFonts w:ascii="Times New Roman" w:eastAsia="微软雅黑" w:hAnsi="Times New Roman"/>
          <w:sz w:val="24"/>
        </w:rPr>
      </w:pPr>
      <w:r>
        <w:rPr>
          <w:rFonts w:ascii="Times New Roman" w:eastAsia="微软雅黑" w:hAnsi="Times New Roman"/>
          <w:sz w:val="24"/>
        </w:rPr>
        <w:br w:type="page"/>
      </w:r>
    </w:p>
    <w:p w14:paraId="0207BD6A" w14:textId="77777777" w:rsidR="001A364D" w:rsidRDefault="001A364D" w:rsidP="001A364D">
      <w:pPr>
        <w:rPr>
          <w:rFonts w:ascii="Times New Roman" w:eastAsia="微软雅黑" w:hAnsi="Times New Roman"/>
          <w:sz w:val="24"/>
        </w:rPr>
      </w:pPr>
    </w:p>
    <w:p w14:paraId="45B161A7" w14:textId="77777777" w:rsidR="001A364D" w:rsidRPr="00970B20" w:rsidRDefault="001A364D" w:rsidP="001A364D">
      <w:pPr>
        <w:shd w:val="clear" w:color="auto" w:fill="FFFFFF"/>
        <w:spacing w:line="315" w:lineRule="atLeast"/>
        <w:ind w:firstLineChars="200" w:firstLine="560"/>
        <w:jc w:val="center"/>
        <w:rPr>
          <w:rFonts w:ascii="Times New Roman" w:eastAsia="微软雅黑" w:hAnsi="Times New Roman" w:cs="宋体"/>
          <w:b/>
          <w:color w:val="FF0000"/>
          <w:sz w:val="28"/>
          <w:szCs w:val="21"/>
        </w:rPr>
      </w:pPr>
      <w:r w:rsidRPr="00970B20">
        <w:rPr>
          <w:rFonts w:ascii="Times New Roman" w:eastAsia="微软雅黑" w:hAnsi="Times New Roman" w:cs="宋体" w:hint="eastAsia"/>
          <w:b/>
          <w:color w:val="FF0000"/>
          <w:sz w:val="28"/>
          <w:szCs w:val="21"/>
        </w:rPr>
        <w:t>召集人</w:t>
      </w:r>
      <w:r w:rsidRPr="00970B20">
        <w:rPr>
          <w:rFonts w:ascii="Times New Roman" w:eastAsia="微软雅黑" w:hAnsi="Times New Roman" w:cs="宋体" w:hint="eastAsia"/>
          <w:b/>
          <w:color w:val="FF0000"/>
          <w:sz w:val="28"/>
          <w:szCs w:val="21"/>
        </w:rPr>
        <w:t xml:space="preserve"> </w:t>
      </w:r>
      <w:r w:rsidRPr="00970B20">
        <w:rPr>
          <w:rFonts w:ascii="Times New Roman" w:eastAsia="微软雅黑" w:hAnsi="Times New Roman" w:cs="宋体" w:hint="eastAsia"/>
          <w:b/>
          <w:color w:val="FF0000"/>
          <w:sz w:val="28"/>
          <w:szCs w:val="21"/>
        </w:rPr>
        <w:t>杨悦锁</w:t>
      </w:r>
      <w:r w:rsidRPr="00970B20">
        <w:rPr>
          <w:rFonts w:ascii="Times New Roman" w:eastAsia="微软雅黑" w:hAnsi="Times New Roman" w:cs="宋体" w:hint="eastAsia"/>
          <w:b/>
          <w:color w:val="FF0000"/>
          <w:sz w:val="28"/>
          <w:szCs w:val="21"/>
        </w:rPr>
        <w:t xml:space="preserve"> </w:t>
      </w:r>
      <w:r w:rsidRPr="00970B20">
        <w:rPr>
          <w:rFonts w:ascii="Times New Roman" w:eastAsia="微软雅黑" w:hAnsi="Times New Roman" w:cs="宋体" w:hint="eastAsia"/>
          <w:b/>
          <w:color w:val="FF0000"/>
          <w:sz w:val="28"/>
          <w:szCs w:val="21"/>
        </w:rPr>
        <w:t>个人简介</w:t>
      </w:r>
    </w:p>
    <w:p w14:paraId="40FC2573" w14:textId="77777777" w:rsidR="001A364D" w:rsidRDefault="001A364D" w:rsidP="001A364D">
      <w:pPr>
        <w:spacing w:line="360" w:lineRule="auto"/>
        <w:rPr>
          <w:rFonts w:ascii="Times New Roman" w:eastAsia="微软雅黑" w:hAnsi="Times New Roman"/>
          <w:sz w:val="24"/>
        </w:rPr>
      </w:pPr>
    </w:p>
    <w:p w14:paraId="24358831" w14:textId="47F5FEF7" w:rsidR="001A364D" w:rsidRDefault="00AC1708" w:rsidP="001A364D">
      <w:pPr>
        <w:rPr>
          <w:rFonts w:ascii="Times New Roman" w:eastAsia="微软雅黑" w:hAnsi="Times New Roman"/>
          <w:sz w:val="24"/>
        </w:rPr>
      </w:pPr>
      <w:r>
        <w:rPr>
          <w:noProof/>
        </w:rPr>
        <w:drawing>
          <wp:anchor distT="0" distB="0" distL="114300" distR="114300" simplePos="0" relativeHeight="251669504" behindDoc="0" locked="0" layoutInCell="1" allowOverlap="1" wp14:anchorId="43431363" wp14:editId="0B619919">
            <wp:simplePos x="0" y="0"/>
            <wp:positionH relativeFrom="column">
              <wp:posOffset>3175</wp:posOffset>
            </wp:positionH>
            <wp:positionV relativeFrom="paragraph">
              <wp:posOffset>203200</wp:posOffset>
            </wp:positionV>
            <wp:extent cx="1372870" cy="1828800"/>
            <wp:effectExtent l="0" t="0" r="0" b="0"/>
            <wp:wrapTopAndBottom/>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72870" cy="1828800"/>
                    </a:xfrm>
                    <a:prstGeom prst="rect">
                      <a:avLst/>
                    </a:prstGeom>
                  </pic:spPr>
                </pic:pic>
              </a:graphicData>
            </a:graphic>
            <wp14:sizeRelH relativeFrom="margin">
              <wp14:pctWidth>0</wp14:pctWidth>
            </wp14:sizeRelH>
            <wp14:sizeRelV relativeFrom="margin">
              <wp14:pctHeight>0</wp14:pctHeight>
            </wp14:sizeRelV>
          </wp:anchor>
        </w:drawing>
      </w:r>
    </w:p>
    <w:p w14:paraId="038E83E4" w14:textId="7C9A2EE8" w:rsidR="00786412" w:rsidRDefault="00786412" w:rsidP="001A364D">
      <w:pPr>
        <w:rPr>
          <w:rFonts w:ascii="Times New Roman" w:eastAsia="微软雅黑" w:hAnsi="Times New Roman" w:hint="eastAsia"/>
          <w:sz w:val="24"/>
        </w:rPr>
      </w:pPr>
    </w:p>
    <w:p w14:paraId="2D72D13C" w14:textId="77777777" w:rsidR="00786412" w:rsidRPr="008752CF" w:rsidRDefault="00786412" w:rsidP="001A364D">
      <w:pPr>
        <w:rPr>
          <w:rFonts w:ascii="Times New Roman" w:eastAsia="微软雅黑" w:hAnsi="Times New Roman" w:hint="eastAsia"/>
          <w:sz w:val="24"/>
        </w:rPr>
      </w:pPr>
    </w:p>
    <w:p w14:paraId="48FC49FD" w14:textId="11AF5C63" w:rsidR="001A364D" w:rsidRDefault="00600A3A" w:rsidP="00600A3A">
      <w:pPr>
        <w:widowControl/>
        <w:jc w:val="left"/>
        <w:rPr>
          <w:rFonts w:ascii="宋体" w:hAnsi="宋体" w:cs="宋体" w:hint="eastAsia"/>
          <w:b/>
          <w:color w:val="4472C4"/>
          <w:sz w:val="32"/>
          <w:szCs w:val="32"/>
          <w:lang w:bidi="ar"/>
        </w:rPr>
      </w:pPr>
      <w:r>
        <w:rPr>
          <w:rFonts w:ascii="宋体" w:hAnsi="宋体" w:cs="宋体"/>
          <w:b/>
          <w:color w:val="4472C4"/>
          <w:sz w:val="32"/>
          <w:szCs w:val="32"/>
          <w:lang w:bidi="ar"/>
        </w:rPr>
        <w:br w:type="page"/>
      </w:r>
    </w:p>
    <w:p w14:paraId="2190B478" w14:textId="0D955B69" w:rsidR="00AC612E" w:rsidRDefault="006B1DF8" w:rsidP="00AC612E">
      <w:pPr>
        <w:spacing w:beforeLines="50" w:before="156" w:line="560" w:lineRule="exact"/>
        <w:rPr>
          <w:rFonts w:ascii="宋体" w:hAnsi="宋体" w:cs="宋体"/>
          <w:b/>
          <w:color w:val="4472C4"/>
          <w:sz w:val="32"/>
          <w:szCs w:val="32"/>
        </w:rPr>
      </w:pPr>
      <w:r>
        <w:rPr>
          <w:rFonts w:ascii="宋体" w:hAnsi="宋体" w:cs="宋体" w:hint="eastAsia"/>
          <w:b/>
          <w:color w:val="4472C4"/>
          <w:sz w:val="32"/>
          <w:szCs w:val="32"/>
          <w:lang w:bidi="ar"/>
        </w:rPr>
        <w:lastRenderedPageBreak/>
        <w:t>四</w:t>
      </w:r>
      <w:r w:rsidR="00AC612E">
        <w:rPr>
          <w:rFonts w:ascii="宋体" w:hAnsi="宋体" w:cs="宋体" w:hint="eastAsia"/>
          <w:b/>
          <w:color w:val="4472C4"/>
          <w:sz w:val="32"/>
          <w:szCs w:val="32"/>
          <w:lang w:bidi="ar"/>
        </w:rPr>
        <w:t>、</w:t>
      </w:r>
      <w:r>
        <w:rPr>
          <w:rFonts w:ascii="宋体" w:hAnsi="宋体" w:cs="宋体" w:hint="eastAsia"/>
          <w:b/>
          <w:color w:val="4472C4"/>
          <w:sz w:val="32"/>
          <w:szCs w:val="32"/>
          <w:lang w:bidi="ar"/>
        </w:rPr>
        <w:t>分会场议题及召集人</w:t>
      </w:r>
    </w:p>
    <w:p w14:paraId="6BD212B9" w14:textId="273CEEC0" w:rsidR="006B1DF8" w:rsidRDefault="006B1DF8" w:rsidP="006B1DF8">
      <w:pPr>
        <w:spacing w:line="560" w:lineRule="exact"/>
        <w:ind w:firstLineChars="200" w:firstLine="602"/>
        <w:rPr>
          <w:rFonts w:ascii="宋体" w:hAnsi="宋体" w:cs="宋体"/>
          <w:sz w:val="30"/>
          <w:szCs w:val="30"/>
          <w:lang w:bidi="ar"/>
        </w:rPr>
      </w:pPr>
      <w:r w:rsidRPr="00536777">
        <w:rPr>
          <w:rFonts w:ascii="宋体" w:hAnsi="宋体" w:cs="宋体"/>
          <w:b/>
          <w:sz w:val="30"/>
          <w:szCs w:val="30"/>
          <w:lang w:bidi="ar"/>
        </w:rPr>
        <w:t>1.</w:t>
      </w:r>
      <w:r w:rsidRPr="00536777">
        <w:rPr>
          <w:rFonts w:ascii="宋体" w:hAnsi="宋体" w:cs="宋体" w:hint="eastAsia"/>
          <w:b/>
          <w:sz w:val="30"/>
          <w:szCs w:val="30"/>
          <w:lang w:bidi="ar"/>
        </w:rPr>
        <w:t>地下水质的形成及供水安全</w:t>
      </w:r>
      <w:r>
        <w:rPr>
          <w:rFonts w:ascii="宋体" w:hAnsi="宋体" w:cs="宋体" w:hint="eastAsia"/>
          <w:sz w:val="30"/>
          <w:szCs w:val="30"/>
          <w:lang w:bidi="ar"/>
        </w:rPr>
        <w:t>（召集人：马瑞、</w:t>
      </w:r>
      <w:r w:rsidR="000C4C97">
        <w:rPr>
          <w:rFonts w:ascii="宋体" w:hAnsi="宋体" w:cs="宋体" w:hint="eastAsia"/>
          <w:sz w:val="30"/>
          <w:szCs w:val="30"/>
          <w:lang w:bidi="ar"/>
        </w:rPr>
        <w:t>童美萍、</w:t>
      </w:r>
      <w:r>
        <w:rPr>
          <w:rFonts w:ascii="宋体" w:hAnsi="宋体" w:cs="宋体" w:hint="eastAsia"/>
          <w:sz w:val="30"/>
          <w:szCs w:val="30"/>
          <w:lang w:bidi="ar"/>
        </w:rPr>
        <w:t>李培月、</w:t>
      </w:r>
      <w:r w:rsidR="000C4C97">
        <w:rPr>
          <w:rFonts w:ascii="宋体" w:hAnsi="宋体" w:cs="宋体" w:hint="eastAsia"/>
          <w:sz w:val="30"/>
          <w:szCs w:val="30"/>
          <w:lang w:bidi="ar"/>
        </w:rPr>
        <w:t>曹文庚</w:t>
      </w:r>
      <w:r>
        <w:rPr>
          <w:rFonts w:ascii="宋体" w:hAnsi="宋体" w:cs="宋体" w:hint="eastAsia"/>
          <w:sz w:val="30"/>
          <w:szCs w:val="30"/>
          <w:lang w:bidi="ar"/>
        </w:rPr>
        <w:t>、</w:t>
      </w:r>
      <w:r w:rsidR="000C4C97">
        <w:rPr>
          <w:rFonts w:ascii="宋体" w:hAnsi="宋体" w:cs="宋体" w:hint="eastAsia"/>
          <w:sz w:val="30"/>
          <w:szCs w:val="30"/>
          <w:lang w:bidi="ar"/>
        </w:rPr>
        <w:t>戴恒、苏小四、</w:t>
      </w:r>
      <w:r>
        <w:rPr>
          <w:rFonts w:ascii="宋体" w:hAnsi="宋体" w:cs="宋体" w:hint="eastAsia"/>
          <w:sz w:val="30"/>
          <w:szCs w:val="30"/>
          <w:lang w:bidi="ar"/>
        </w:rPr>
        <w:t>张文静）</w:t>
      </w:r>
    </w:p>
    <w:p w14:paraId="75254641" w14:textId="2E44A557" w:rsidR="006B1DF8" w:rsidRDefault="006B1DF8" w:rsidP="006B1DF8">
      <w:pPr>
        <w:spacing w:line="560" w:lineRule="exact"/>
        <w:ind w:firstLineChars="200" w:firstLine="602"/>
        <w:rPr>
          <w:rFonts w:ascii="宋体" w:hAnsi="宋体" w:cs="宋体"/>
          <w:sz w:val="30"/>
          <w:szCs w:val="30"/>
          <w:lang w:bidi="ar"/>
        </w:rPr>
      </w:pPr>
      <w:r w:rsidRPr="00536777">
        <w:rPr>
          <w:rFonts w:ascii="宋体" w:hAnsi="宋体" w:cs="宋体"/>
          <w:b/>
          <w:sz w:val="30"/>
          <w:szCs w:val="30"/>
          <w:lang w:bidi="ar"/>
        </w:rPr>
        <w:t>2</w:t>
      </w:r>
      <w:r w:rsidRPr="00536777">
        <w:rPr>
          <w:rFonts w:ascii="宋体" w:hAnsi="宋体" w:cs="宋体" w:hint="eastAsia"/>
          <w:b/>
          <w:sz w:val="30"/>
          <w:szCs w:val="30"/>
          <w:lang w:bidi="ar"/>
        </w:rPr>
        <w:t>.土壤及地下水污染形成与修复</w:t>
      </w:r>
      <w:r>
        <w:rPr>
          <w:rFonts w:ascii="宋体" w:hAnsi="宋体" w:cs="宋体" w:hint="eastAsia"/>
          <w:sz w:val="30"/>
          <w:szCs w:val="30"/>
          <w:lang w:bidi="ar"/>
        </w:rPr>
        <w:t>（召集人：袁松虎、张宝刚、董浩然、</w:t>
      </w:r>
      <w:r w:rsidR="000C4C97">
        <w:rPr>
          <w:rFonts w:ascii="宋体" w:hAnsi="宋体" w:cs="宋体" w:hint="eastAsia"/>
          <w:sz w:val="30"/>
          <w:szCs w:val="30"/>
          <w:lang w:bidi="ar"/>
        </w:rPr>
        <w:t>孙媛媛、</w:t>
      </w:r>
      <w:r>
        <w:rPr>
          <w:rFonts w:ascii="宋体" w:hAnsi="宋体" w:cs="宋体" w:hint="eastAsia"/>
          <w:sz w:val="30"/>
          <w:szCs w:val="30"/>
          <w:lang w:bidi="ar"/>
        </w:rPr>
        <w:t>赵勇胜、郑娜、张大奕、秦传玉）</w:t>
      </w:r>
    </w:p>
    <w:p w14:paraId="32051FFA" w14:textId="0F641D0D" w:rsidR="006B1DF8" w:rsidRDefault="006B1DF8" w:rsidP="006B1DF8">
      <w:pPr>
        <w:spacing w:line="560" w:lineRule="exact"/>
        <w:ind w:firstLineChars="200" w:firstLine="602"/>
        <w:rPr>
          <w:rFonts w:ascii="宋体" w:hAnsi="宋体" w:cs="宋体"/>
          <w:sz w:val="30"/>
          <w:szCs w:val="30"/>
          <w:lang w:bidi="ar"/>
        </w:rPr>
      </w:pPr>
      <w:r w:rsidRPr="00872BF1">
        <w:rPr>
          <w:rFonts w:ascii="宋体" w:hAnsi="宋体" w:cs="宋体"/>
          <w:b/>
          <w:sz w:val="30"/>
          <w:szCs w:val="30"/>
          <w:lang w:bidi="ar"/>
        </w:rPr>
        <w:t>3</w:t>
      </w:r>
      <w:r w:rsidRPr="00872BF1">
        <w:rPr>
          <w:rFonts w:ascii="宋体" w:hAnsi="宋体" w:cs="宋体" w:hint="eastAsia"/>
          <w:b/>
          <w:sz w:val="30"/>
          <w:szCs w:val="30"/>
          <w:lang w:bidi="ar"/>
        </w:rPr>
        <w:t>.二氧化碳及废弃物地质封存</w:t>
      </w:r>
      <w:r>
        <w:rPr>
          <w:rFonts w:ascii="宋体" w:hAnsi="宋体" w:cs="宋体" w:hint="eastAsia"/>
          <w:sz w:val="30"/>
          <w:szCs w:val="30"/>
          <w:lang w:bidi="ar"/>
        </w:rPr>
        <w:t>（召集人：谭静强、甘泉、</w:t>
      </w:r>
      <w:r w:rsidR="000C4C97">
        <w:rPr>
          <w:rFonts w:ascii="宋体" w:hAnsi="宋体" w:cs="宋体" w:hint="eastAsia"/>
          <w:sz w:val="30"/>
          <w:szCs w:val="30"/>
          <w:lang w:bidi="ar"/>
        </w:rPr>
        <w:t>伍梓、张晓影、</w:t>
      </w:r>
      <w:r>
        <w:rPr>
          <w:rFonts w:ascii="宋体" w:hAnsi="宋体" w:cs="宋体" w:hint="eastAsia"/>
          <w:sz w:val="30"/>
          <w:szCs w:val="30"/>
          <w:lang w:bidi="ar"/>
        </w:rPr>
        <w:t>杜松、迟子芳、封官宏、田海龙）</w:t>
      </w:r>
    </w:p>
    <w:p w14:paraId="09A8971C" w14:textId="1A9D683F" w:rsidR="006B1DF8" w:rsidRDefault="006B1DF8" w:rsidP="006B1DF8">
      <w:pPr>
        <w:spacing w:line="560" w:lineRule="exact"/>
        <w:ind w:firstLineChars="200" w:firstLine="602"/>
        <w:rPr>
          <w:rFonts w:ascii="宋体" w:hAnsi="宋体" w:cs="宋体"/>
          <w:sz w:val="30"/>
          <w:szCs w:val="30"/>
          <w:lang w:bidi="ar"/>
        </w:rPr>
      </w:pPr>
      <w:r w:rsidRPr="00872BF1">
        <w:rPr>
          <w:rFonts w:ascii="宋体" w:hAnsi="宋体" w:cs="宋体"/>
          <w:b/>
          <w:sz w:val="30"/>
          <w:szCs w:val="30"/>
          <w:lang w:bidi="ar"/>
        </w:rPr>
        <w:t>4</w:t>
      </w:r>
      <w:r w:rsidRPr="00872BF1">
        <w:rPr>
          <w:rFonts w:ascii="宋体" w:hAnsi="宋体" w:cs="宋体" w:hint="eastAsia"/>
          <w:b/>
          <w:sz w:val="30"/>
          <w:szCs w:val="30"/>
          <w:lang w:bidi="ar"/>
        </w:rPr>
        <w:t>.地热及地下能源资源开发</w:t>
      </w:r>
      <w:r>
        <w:rPr>
          <w:rFonts w:ascii="宋体" w:hAnsi="宋体" w:cs="宋体" w:hint="eastAsia"/>
          <w:sz w:val="30"/>
          <w:szCs w:val="30"/>
          <w:lang w:bidi="ar"/>
        </w:rPr>
        <w:t>（召集人：赵志宏、孔彦龙、</w:t>
      </w:r>
      <w:r w:rsidR="000C4C97">
        <w:rPr>
          <w:rFonts w:ascii="宋体" w:hAnsi="宋体" w:cs="宋体" w:hint="eastAsia"/>
          <w:sz w:val="30"/>
          <w:szCs w:val="30"/>
          <w:lang w:bidi="ar"/>
        </w:rPr>
        <w:t>吴辉、王晓光、袁益龙、</w:t>
      </w:r>
      <w:r>
        <w:rPr>
          <w:rFonts w:ascii="宋体" w:hAnsi="宋体" w:cs="宋体" w:hint="eastAsia"/>
          <w:sz w:val="30"/>
          <w:szCs w:val="30"/>
          <w:lang w:bidi="ar"/>
        </w:rPr>
        <w:t>冯波）</w:t>
      </w:r>
    </w:p>
    <w:p w14:paraId="23B9C61F" w14:textId="2C93F76A" w:rsidR="006B1DF8" w:rsidRDefault="006B1DF8" w:rsidP="006B1DF8">
      <w:pPr>
        <w:spacing w:line="560" w:lineRule="exact"/>
        <w:ind w:firstLineChars="200" w:firstLine="602"/>
        <w:rPr>
          <w:rFonts w:ascii="宋体" w:hAnsi="宋体" w:cs="宋体"/>
          <w:sz w:val="30"/>
          <w:szCs w:val="30"/>
          <w:lang w:bidi="ar"/>
        </w:rPr>
      </w:pPr>
      <w:r w:rsidRPr="00896E3C">
        <w:rPr>
          <w:rFonts w:ascii="宋体" w:hAnsi="宋体" w:cs="宋体"/>
          <w:b/>
          <w:sz w:val="30"/>
          <w:szCs w:val="30"/>
          <w:lang w:bidi="ar"/>
        </w:rPr>
        <w:t>5</w:t>
      </w:r>
      <w:r w:rsidRPr="00896E3C">
        <w:rPr>
          <w:rFonts w:ascii="宋体" w:hAnsi="宋体" w:cs="宋体" w:hint="eastAsia"/>
          <w:b/>
          <w:sz w:val="30"/>
          <w:szCs w:val="30"/>
          <w:lang w:bidi="ar"/>
        </w:rPr>
        <w:t>.地质介质微观渗流与反应运移</w:t>
      </w:r>
      <w:r>
        <w:rPr>
          <w:rFonts w:ascii="宋体" w:hAnsi="宋体" w:cs="宋体" w:hint="eastAsia"/>
          <w:sz w:val="30"/>
          <w:szCs w:val="30"/>
          <w:lang w:bidi="ar"/>
        </w:rPr>
        <w:t>（召集人：</w:t>
      </w:r>
      <w:r w:rsidR="00D71BEE">
        <w:rPr>
          <w:rFonts w:ascii="宋体" w:hAnsi="宋体" w:cs="宋体" w:hint="eastAsia"/>
          <w:sz w:val="30"/>
          <w:szCs w:val="30"/>
          <w:lang w:bidi="ar"/>
        </w:rPr>
        <w:t>杨晓帆、</w:t>
      </w:r>
      <w:r>
        <w:rPr>
          <w:rFonts w:ascii="宋体" w:hAnsi="宋体" w:cs="宋体" w:hint="eastAsia"/>
          <w:sz w:val="30"/>
          <w:szCs w:val="30"/>
          <w:lang w:bidi="ar"/>
        </w:rPr>
        <w:t>蔡建超、</w:t>
      </w:r>
      <w:r w:rsidR="00D71BEE">
        <w:rPr>
          <w:rFonts w:ascii="宋体" w:hAnsi="宋体" w:cs="宋体" w:hint="eastAsia"/>
          <w:sz w:val="30"/>
          <w:szCs w:val="30"/>
          <w:lang w:bidi="ar"/>
        </w:rPr>
        <w:t>杨志兵、杨永飞、</w:t>
      </w:r>
      <w:r>
        <w:rPr>
          <w:rFonts w:ascii="宋体" w:hAnsi="宋体" w:cs="宋体" w:hint="eastAsia"/>
          <w:sz w:val="30"/>
          <w:szCs w:val="30"/>
          <w:lang w:bidi="ar"/>
        </w:rPr>
        <w:t>邓航、朱慧星）</w:t>
      </w:r>
    </w:p>
    <w:p w14:paraId="28F2488A" w14:textId="4160F6DC" w:rsidR="006B1DF8" w:rsidRDefault="006B1DF8" w:rsidP="006B1DF8">
      <w:pPr>
        <w:spacing w:line="560" w:lineRule="exact"/>
        <w:ind w:firstLineChars="200" w:firstLine="602"/>
        <w:rPr>
          <w:rFonts w:ascii="宋体" w:hAnsi="宋体" w:cs="宋体"/>
          <w:sz w:val="30"/>
          <w:szCs w:val="30"/>
        </w:rPr>
      </w:pPr>
      <w:r w:rsidRPr="00715CAC">
        <w:rPr>
          <w:rFonts w:ascii="宋体" w:hAnsi="宋体" w:cs="宋体" w:hint="eastAsia"/>
          <w:b/>
          <w:sz w:val="30"/>
          <w:szCs w:val="30"/>
        </w:rPr>
        <w:t>6</w:t>
      </w:r>
      <w:r w:rsidRPr="00715CAC">
        <w:rPr>
          <w:rFonts w:ascii="宋体" w:hAnsi="宋体" w:cs="宋体"/>
          <w:b/>
          <w:sz w:val="30"/>
          <w:szCs w:val="30"/>
        </w:rPr>
        <w:t>.</w:t>
      </w:r>
      <w:r w:rsidRPr="00715CAC">
        <w:rPr>
          <w:rFonts w:ascii="宋体" w:hAnsi="宋体" w:cs="宋体" w:hint="eastAsia"/>
          <w:b/>
          <w:sz w:val="30"/>
          <w:szCs w:val="30"/>
        </w:rPr>
        <w:t>反应溶质运移理论、方法与技术</w:t>
      </w:r>
      <w:r>
        <w:rPr>
          <w:rFonts w:ascii="宋体" w:hAnsi="宋体" w:cs="宋体" w:hint="eastAsia"/>
          <w:sz w:val="30"/>
          <w:szCs w:val="30"/>
        </w:rPr>
        <w:t>（召集人：戴振学、毛德强、</w:t>
      </w:r>
      <w:r w:rsidR="00757FBB">
        <w:rPr>
          <w:rFonts w:ascii="宋体" w:hAnsi="宋体" w:cs="宋体" w:hint="eastAsia"/>
          <w:sz w:val="30"/>
          <w:szCs w:val="30"/>
        </w:rPr>
        <w:t>王全荣、</w:t>
      </w:r>
      <w:r>
        <w:rPr>
          <w:rFonts w:ascii="宋体" w:hAnsi="宋体" w:cs="宋体" w:hint="eastAsia"/>
          <w:sz w:val="30"/>
          <w:szCs w:val="30"/>
        </w:rPr>
        <w:t>郑天元、</w:t>
      </w:r>
      <w:r w:rsidR="00757FBB">
        <w:rPr>
          <w:rFonts w:ascii="宋体" w:hAnsi="宋体" w:cs="宋体" w:hint="eastAsia"/>
          <w:sz w:val="30"/>
          <w:szCs w:val="30"/>
        </w:rPr>
        <w:t>张硕</w:t>
      </w:r>
      <w:r>
        <w:rPr>
          <w:rFonts w:ascii="宋体" w:hAnsi="宋体" w:cs="宋体" w:hint="eastAsia"/>
          <w:sz w:val="30"/>
          <w:szCs w:val="30"/>
        </w:rPr>
        <w:t>、李静、姜振蛟）</w:t>
      </w:r>
    </w:p>
    <w:p w14:paraId="71D58F3A" w14:textId="77777777" w:rsidR="006B1DF8" w:rsidRDefault="006B1DF8" w:rsidP="006B1DF8">
      <w:pPr>
        <w:spacing w:line="560" w:lineRule="exact"/>
        <w:ind w:firstLineChars="200" w:firstLine="602"/>
        <w:rPr>
          <w:rFonts w:ascii="宋体" w:hAnsi="宋体" w:cs="宋体"/>
          <w:sz w:val="30"/>
          <w:szCs w:val="30"/>
        </w:rPr>
      </w:pPr>
      <w:r w:rsidRPr="00715CAC">
        <w:rPr>
          <w:rFonts w:ascii="宋体" w:hAnsi="宋体" w:cs="宋体" w:hint="eastAsia"/>
          <w:b/>
          <w:sz w:val="30"/>
          <w:szCs w:val="30"/>
        </w:rPr>
        <w:t>7</w:t>
      </w:r>
      <w:r w:rsidRPr="00715CAC">
        <w:rPr>
          <w:rFonts w:ascii="宋体" w:hAnsi="宋体" w:cs="宋体"/>
          <w:b/>
          <w:sz w:val="30"/>
          <w:szCs w:val="30"/>
        </w:rPr>
        <w:t>.</w:t>
      </w:r>
      <w:r w:rsidRPr="00715CAC">
        <w:rPr>
          <w:rFonts w:ascii="宋体" w:hAnsi="宋体" w:cs="宋体" w:hint="eastAsia"/>
          <w:b/>
          <w:sz w:val="30"/>
          <w:szCs w:val="30"/>
        </w:rPr>
        <w:t>劣质地下水改良的原位调空理论与技术</w:t>
      </w:r>
      <w:r>
        <w:rPr>
          <w:rFonts w:ascii="宋体" w:hAnsi="宋体" w:cs="宋体" w:hint="eastAsia"/>
          <w:sz w:val="30"/>
          <w:szCs w:val="30"/>
        </w:rPr>
        <w:t>（召集人：王焰新、吴吉春、郭华明、谢先军、吕航）</w:t>
      </w:r>
    </w:p>
    <w:p w14:paraId="28E48DA5" w14:textId="77777777" w:rsidR="006B1DF8" w:rsidRDefault="006B1DF8" w:rsidP="006B1DF8">
      <w:pPr>
        <w:spacing w:line="560" w:lineRule="exact"/>
        <w:ind w:firstLineChars="200" w:firstLine="602"/>
        <w:rPr>
          <w:rFonts w:ascii="宋体" w:hAnsi="宋体" w:cs="宋体"/>
          <w:sz w:val="30"/>
          <w:szCs w:val="30"/>
        </w:rPr>
      </w:pPr>
      <w:r w:rsidRPr="00715CAC">
        <w:rPr>
          <w:rFonts w:ascii="宋体" w:hAnsi="宋体" w:cs="宋体"/>
          <w:b/>
          <w:sz w:val="30"/>
          <w:szCs w:val="30"/>
        </w:rPr>
        <w:t>8</w:t>
      </w:r>
      <w:r w:rsidRPr="00715CAC">
        <w:rPr>
          <w:rFonts w:ascii="宋体" w:hAnsi="宋体" w:cs="宋体" w:hint="eastAsia"/>
          <w:b/>
          <w:sz w:val="30"/>
          <w:szCs w:val="30"/>
        </w:rPr>
        <w:t>.研究生分会场</w:t>
      </w:r>
      <w:r>
        <w:rPr>
          <w:rFonts w:ascii="宋体" w:hAnsi="宋体" w:cs="宋体" w:hint="eastAsia"/>
          <w:sz w:val="30"/>
          <w:szCs w:val="30"/>
        </w:rPr>
        <w:t>（召集人：曾献奎、谷洪彪、田海龙、封官宏、辛欣）</w:t>
      </w:r>
    </w:p>
    <w:p w14:paraId="22DC4772" w14:textId="142817F5" w:rsidR="00567D25" w:rsidRDefault="006B1DF8" w:rsidP="00F14058">
      <w:pPr>
        <w:spacing w:line="560" w:lineRule="exact"/>
        <w:ind w:firstLineChars="200" w:firstLine="602"/>
        <w:rPr>
          <w:rFonts w:ascii="宋体" w:hAnsi="宋体" w:cs="宋体"/>
          <w:sz w:val="30"/>
          <w:szCs w:val="30"/>
        </w:rPr>
      </w:pPr>
      <w:r w:rsidRPr="00254088">
        <w:rPr>
          <w:rFonts w:ascii="宋体" w:hAnsi="宋体" w:cs="宋体" w:hint="eastAsia"/>
          <w:b/>
          <w:sz w:val="30"/>
          <w:szCs w:val="30"/>
        </w:rPr>
        <w:t>9</w:t>
      </w:r>
      <w:r w:rsidRPr="00254088">
        <w:rPr>
          <w:rFonts w:ascii="宋体" w:hAnsi="宋体" w:cs="宋体"/>
          <w:b/>
          <w:sz w:val="30"/>
          <w:szCs w:val="30"/>
        </w:rPr>
        <w:t>.</w:t>
      </w:r>
      <w:r w:rsidRPr="00254088">
        <w:rPr>
          <w:rFonts w:ascii="宋体" w:hAnsi="宋体" w:cs="宋体" w:hint="eastAsia"/>
          <w:b/>
          <w:sz w:val="30"/>
          <w:szCs w:val="30"/>
        </w:rPr>
        <w:t>期刊分会场</w:t>
      </w:r>
      <w:r>
        <w:rPr>
          <w:rFonts w:ascii="宋体" w:hAnsi="宋体" w:cs="宋体" w:hint="eastAsia"/>
          <w:sz w:val="30"/>
          <w:szCs w:val="30"/>
        </w:rPr>
        <w:t>（召集人：蔡建超、王礼春、</w:t>
      </w:r>
      <w:r w:rsidR="00B2384F">
        <w:rPr>
          <w:rFonts w:ascii="宋体" w:hAnsi="宋体" w:cs="宋体" w:hint="eastAsia"/>
          <w:sz w:val="30"/>
          <w:szCs w:val="30"/>
        </w:rPr>
        <w:t>邱殿明、</w:t>
      </w:r>
      <w:r>
        <w:rPr>
          <w:rFonts w:ascii="宋体" w:hAnsi="宋体" w:cs="宋体" w:hint="eastAsia"/>
          <w:sz w:val="30"/>
          <w:szCs w:val="30"/>
        </w:rPr>
        <w:t>张改侠、张文静）</w:t>
      </w:r>
    </w:p>
    <w:p w14:paraId="612BDEF4" w14:textId="6B152562" w:rsidR="00817393" w:rsidRDefault="00817393" w:rsidP="00F14058">
      <w:pPr>
        <w:spacing w:line="560" w:lineRule="exact"/>
        <w:ind w:firstLineChars="200" w:firstLine="600"/>
        <w:rPr>
          <w:rFonts w:ascii="宋体" w:hAnsi="宋体" w:cs="宋体"/>
          <w:sz w:val="30"/>
          <w:szCs w:val="30"/>
        </w:rPr>
      </w:pPr>
    </w:p>
    <w:p w14:paraId="25480C47" w14:textId="580BB404" w:rsidR="00817393" w:rsidRDefault="00817393" w:rsidP="00F14058">
      <w:pPr>
        <w:spacing w:line="560" w:lineRule="exact"/>
        <w:ind w:firstLineChars="200" w:firstLine="600"/>
        <w:rPr>
          <w:rFonts w:ascii="宋体" w:hAnsi="宋体" w:cs="宋体"/>
          <w:sz w:val="30"/>
          <w:szCs w:val="30"/>
        </w:rPr>
      </w:pPr>
    </w:p>
    <w:p w14:paraId="5405EE72" w14:textId="29C7F632" w:rsidR="00946367" w:rsidRDefault="00946367">
      <w:pPr>
        <w:widowControl/>
        <w:jc w:val="left"/>
        <w:rPr>
          <w:rFonts w:ascii="宋体" w:hAnsi="宋体" w:cs="宋体"/>
          <w:sz w:val="30"/>
          <w:szCs w:val="30"/>
        </w:rPr>
      </w:pPr>
      <w:r>
        <w:rPr>
          <w:rFonts w:ascii="宋体" w:hAnsi="宋体" w:cs="宋体"/>
          <w:sz w:val="30"/>
          <w:szCs w:val="30"/>
        </w:rPr>
        <w:br w:type="page"/>
      </w:r>
    </w:p>
    <w:p w14:paraId="773CA84A" w14:textId="77777777" w:rsidR="00817393" w:rsidRDefault="00817393" w:rsidP="00F14058">
      <w:pPr>
        <w:spacing w:line="560" w:lineRule="exact"/>
        <w:ind w:firstLineChars="200" w:firstLine="600"/>
        <w:rPr>
          <w:rFonts w:ascii="宋体" w:hAnsi="宋体" w:cs="宋体"/>
          <w:sz w:val="30"/>
          <w:szCs w:val="30"/>
        </w:rPr>
      </w:pPr>
    </w:p>
    <w:p w14:paraId="0481170C" w14:textId="157641A8" w:rsidR="00817393" w:rsidRPr="001A3551" w:rsidRDefault="00E618C1" w:rsidP="00817393">
      <w:pPr>
        <w:shd w:val="clear" w:color="auto" w:fill="FFFFFF"/>
        <w:spacing w:line="315" w:lineRule="atLeast"/>
        <w:ind w:firstLineChars="200" w:firstLine="640"/>
        <w:jc w:val="center"/>
        <w:rPr>
          <w:rFonts w:ascii="微软雅黑" w:eastAsia="微软雅黑" w:hAnsi="微软雅黑" w:cs="宋体"/>
          <w:b/>
          <w:color w:val="FF0000"/>
          <w:sz w:val="32"/>
          <w:szCs w:val="21"/>
        </w:rPr>
      </w:pPr>
      <w:r w:rsidRPr="001A3551">
        <w:rPr>
          <w:rFonts w:ascii="微软雅黑" w:eastAsia="微软雅黑" w:hAnsi="微软雅黑" w:cs="宋体" w:hint="eastAsia"/>
          <w:b/>
          <w:color w:val="FF0000"/>
          <w:sz w:val="32"/>
          <w:szCs w:val="21"/>
        </w:rPr>
        <w:t>分会场一、</w:t>
      </w:r>
      <w:r w:rsidR="00817393" w:rsidRPr="001A3551">
        <w:rPr>
          <w:rFonts w:ascii="微软雅黑" w:eastAsia="微软雅黑" w:hAnsi="微软雅黑" w:cs="宋体" w:hint="eastAsia"/>
          <w:b/>
          <w:color w:val="FF0000"/>
          <w:sz w:val="32"/>
          <w:szCs w:val="21"/>
        </w:rPr>
        <w:t>地下水质形成与供水安全</w:t>
      </w:r>
    </w:p>
    <w:p w14:paraId="18C05CF9" w14:textId="77777777" w:rsidR="00817393" w:rsidRPr="001A3551" w:rsidRDefault="00817393" w:rsidP="00817393">
      <w:pPr>
        <w:shd w:val="clear" w:color="auto" w:fill="FFFFFF"/>
        <w:spacing w:line="315" w:lineRule="atLeast"/>
        <w:ind w:firstLineChars="200" w:firstLine="560"/>
        <w:jc w:val="center"/>
        <w:rPr>
          <w:rFonts w:ascii="微软雅黑" w:eastAsia="微软雅黑" w:hAnsi="微软雅黑" w:cs="宋体"/>
          <w:color w:val="FF0000"/>
          <w:sz w:val="28"/>
          <w:szCs w:val="21"/>
        </w:rPr>
      </w:pPr>
      <w:r w:rsidRPr="001A3551">
        <w:rPr>
          <w:rFonts w:ascii="微软雅黑" w:eastAsia="微软雅黑" w:hAnsi="微软雅黑" w:cs="宋体" w:hint="eastAsia"/>
          <w:color w:val="FF0000"/>
          <w:sz w:val="28"/>
          <w:szCs w:val="21"/>
        </w:rPr>
        <w:t>召集人：马瑞、童美萍、李培月、曹文庚、戴恒、苏小四、张文静</w:t>
      </w:r>
    </w:p>
    <w:p w14:paraId="26BB8A3C" w14:textId="77777777" w:rsidR="00817393" w:rsidRDefault="00817393" w:rsidP="00817393">
      <w:pPr>
        <w:shd w:val="clear" w:color="auto" w:fill="FFFFFF"/>
        <w:spacing w:line="315" w:lineRule="atLeast"/>
        <w:ind w:firstLineChars="200" w:firstLine="480"/>
        <w:rPr>
          <w:rFonts w:ascii="微软雅黑" w:eastAsia="微软雅黑" w:hAnsi="微软雅黑" w:cs="宋体"/>
          <w:color w:val="2A2B2E"/>
          <w:sz w:val="24"/>
          <w:szCs w:val="21"/>
        </w:rPr>
      </w:pPr>
      <w:r w:rsidRPr="00871031">
        <w:rPr>
          <w:rFonts w:ascii="微软雅黑" w:eastAsia="微软雅黑" w:hAnsi="微软雅黑" w:cs="宋体" w:hint="eastAsia"/>
          <w:color w:val="2A2B2E"/>
          <w:sz w:val="24"/>
          <w:szCs w:val="21"/>
        </w:rPr>
        <w:t>地下水作为重要的饮用水源和战略资源，其水质状况直接关系到供水安全和公众健康。然而，</w:t>
      </w:r>
      <w:r>
        <w:rPr>
          <w:rFonts w:ascii="微软雅黑" w:eastAsia="微软雅黑" w:hAnsi="微软雅黑" w:cs="宋体" w:hint="eastAsia"/>
          <w:color w:val="2A2B2E"/>
          <w:sz w:val="24"/>
          <w:szCs w:val="21"/>
        </w:rPr>
        <w:t>随着</w:t>
      </w:r>
      <w:r w:rsidRPr="00871031">
        <w:rPr>
          <w:rFonts w:ascii="微软雅黑" w:eastAsia="微软雅黑" w:hAnsi="微软雅黑" w:cs="宋体" w:hint="eastAsia"/>
          <w:color w:val="2A2B2E"/>
          <w:sz w:val="24"/>
          <w:szCs w:val="21"/>
        </w:rPr>
        <w:t>天然水文地球化学过程</w:t>
      </w:r>
      <w:r>
        <w:rPr>
          <w:rFonts w:ascii="微软雅黑" w:eastAsia="微软雅黑" w:hAnsi="微软雅黑" w:cs="宋体" w:hint="eastAsia"/>
          <w:color w:val="2A2B2E"/>
          <w:sz w:val="24"/>
          <w:szCs w:val="21"/>
        </w:rPr>
        <w:t>与人类活动叠加影响的日益加剧，</w:t>
      </w:r>
      <w:r w:rsidRPr="00871031">
        <w:rPr>
          <w:rFonts w:ascii="微软雅黑" w:eastAsia="微软雅黑" w:hAnsi="微软雅黑" w:cs="宋体" w:hint="eastAsia"/>
          <w:color w:val="2A2B2E"/>
          <w:sz w:val="24"/>
          <w:szCs w:val="21"/>
        </w:rPr>
        <w:t>导致地下水水质问题频发，对可持续</w:t>
      </w:r>
      <w:r>
        <w:rPr>
          <w:rFonts w:ascii="微软雅黑" w:eastAsia="微软雅黑" w:hAnsi="微软雅黑" w:cs="宋体" w:hint="eastAsia"/>
          <w:color w:val="2A2B2E"/>
          <w:sz w:val="24"/>
          <w:szCs w:val="21"/>
        </w:rPr>
        <w:t>安全</w:t>
      </w:r>
      <w:r w:rsidRPr="00871031">
        <w:rPr>
          <w:rFonts w:ascii="微软雅黑" w:eastAsia="微软雅黑" w:hAnsi="微软雅黑" w:cs="宋体" w:hint="eastAsia"/>
          <w:color w:val="2A2B2E"/>
          <w:sz w:val="24"/>
          <w:szCs w:val="21"/>
        </w:rPr>
        <w:t>供水构成严峻挑战。为了深入交流地下水质形成机制、污染防控及安全保障领域的前沿成果与</w:t>
      </w:r>
      <w:r>
        <w:rPr>
          <w:rFonts w:ascii="微软雅黑" w:eastAsia="微软雅黑" w:hAnsi="微软雅黑" w:cs="宋体" w:hint="eastAsia"/>
          <w:color w:val="2A2B2E"/>
          <w:sz w:val="24"/>
          <w:szCs w:val="21"/>
        </w:rPr>
        <w:t>成功经验</w:t>
      </w:r>
      <w:r w:rsidRPr="00871031">
        <w:rPr>
          <w:rFonts w:ascii="微软雅黑" w:eastAsia="微软雅黑" w:hAnsi="微软雅黑" w:cs="宋体" w:hint="eastAsia"/>
          <w:color w:val="2A2B2E"/>
          <w:sz w:val="24"/>
          <w:szCs w:val="21"/>
        </w:rPr>
        <w:t>，系统探讨应对策略与技术瓶颈，本分会</w:t>
      </w:r>
      <w:r>
        <w:rPr>
          <w:rFonts w:ascii="微软雅黑" w:eastAsia="微软雅黑" w:hAnsi="微软雅黑" w:cs="宋体" w:hint="eastAsia"/>
          <w:color w:val="2A2B2E"/>
          <w:sz w:val="24"/>
          <w:szCs w:val="21"/>
        </w:rPr>
        <w:t>场</w:t>
      </w:r>
      <w:r w:rsidRPr="00871031">
        <w:rPr>
          <w:rFonts w:ascii="微软雅黑" w:eastAsia="微软雅黑" w:hAnsi="微软雅黑" w:cs="宋体" w:hint="eastAsia"/>
          <w:color w:val="2A2B2E"/>
          <w:sz w:val="24"/>
          <w:szCs w:val="21"/>
        </w:rPr>
        <w:t>聚焦</w:t>
      </w:r>
      <w:r>
        <w:rPr>
          <w:rFonts w:ascii="微软雅黑" w:eastAsia="微软雅黑" w:hAnsi="微软雅黑" w:cs="宋体" w:hint="eastAsia"/>
          <w:color w:val="2A2B2E"/>
          <w:sz w:val="24"/>
          <w:szCs w:val="21"/>
        </w:rPr>
        <w:t>于（但不限于）</w:t>
      </w:r>
      <w:r w:rsidRPr="00871031">
        <w:rPr>
          <w:rFonts w:ascii="微软雅黑" w:eastAsia="微软雅黑" w:hAnsi="微软雅黑" w:cs="宋体" w:hint="eastAsia"/>
          <w:color w:val="2A2B2E"/>
          <w:sz w:val="24"/>
          <w:szCs w:val="21"/>
        </w:rPr>
        <w:t>：</w:t>
      </w:r>
      <w:r w:rsidRPr="00871031">
        <w:rPr>
          <w:rFonts w:ascii="微软雅黑" w:eastAsia="微软雅黑" w:hAnsi="微软雅黑" w:cs="宋体"/>
          <w:color w:val="2A2B2E"/>
          <w:sz w:val="24"/>
          <w:szCs w:val="21"/>
        </w:rPr>
        <w:t>地下水质形成演化机理</w:t>
      </w:r>
      <w:r>
        <w:rPr>
          <w:rFonts w:ascii="微软雅黑" w:eastAsia="微软雅黑" w:hAnsi="微软雅黑" w:cs="宋体" w:hint="eastAsia"/>
          <w:color w:val="2A2B2E"/>
          <w:sz w:val="24"/>
          <w:szCs w:val="21"/>
        </w:rPr>
        <w:t>、污染物</w:t>
      </w:r>
      <w:r w:rsidRPr="00871031">
        <w:rPr>
          <w:rFonts w:ascii="微软雅黑" w:eastAsia="微软雅黑" w:hAnsi="微软雅黑" w:cs="宋体"/>
          <w:color w:val="2A2B2E"/>
          <w:sz w:val="24"/>
          <w:szCs w:val="21"/>
        </w:rPr>
        <w:t>迁移转化</w:t>
      </w:r>
      <w:r>
        <w:rPr>
          <w:rFonts w:ascii="微软雅黑" w:eastAsia="微软雅黑" w:hAnsi="微软雅黑" w:cs="宋体" w:hint="eastAsia"/>
          <w:color w:val="2A2B2E"/>
          <w:sz w:val="24"/>
          <w:szCs w:val="21"/>
        </w:rPr>
        <w:t>机制、</w:t>
      </w:r>
      <w:r w:rsidRPr="00871031">
        <w:rPr>
          <w:rFonts w:ascii="微软雅黑" w:eastAsia="微软雅黑" w:hAnsi="微软雅黑" w:cs="宋体"/>
          <w:color w:val="2A2B2E"/>
          <w:sz w:val="24"/>
          <w:szCs w:val="21"/>
        </w:rPr>
        <w:t>供水水质安全保障与风险管控</w:t>
      </w:r>
      <w:r>
        <w:rPr>
          <w:rFonts w:ascii="微软雅黑" w:eastAsia="微软雅黑" w:hAnsi="微软雅黑" w:cs="宋体" w:hint="eastAsia"/>
          <w:color w:val="2A2B2E"/>
          <w:sz w:val="24"/>
          <w:szCs w:val="21"/>
        </w:rPr>
        <w:t>、</w:t>
      </w:r>
      <w:r w:rsidRPr="00871031">
        <w:rPr>
          <w:rFonts w:ascii="微软雅黑" w:eastAsia="微软雅黑" w:hAnsi="微软雅黑" w:cs="宋体"/>
          <w:color w:val="2A2B2E"/>
          <w:sz w:val="24"/>
          <w:szCs w:val="21"/>
        </w:rPr>
        <w:t>气候变化与极端事件下的地下水水质响应与适应性管理</w:t>
      </w:r>
      <w:r>
        <w:rPr>
          <w:rFonts w:ascii="微软雅黑" w:eastAsia="微软雅黑" w:hAnsi="微软雅黑" w:cs="宋体" w:hint="eastAsia"/>
          <w:color w:val="2A2B2E"/>
          <w:sz w:val="24"/>
          <w:szCs w:val="21"/>
        </w:rPr>
        <w:t>等方向开展交流和经验分享，</w:t>
      </w:r>
      <w:r w:rsidRPr="00871031">
        <w:rPr>
          <w:rFonts w:ascii="微软雅黑" w:eastAsia="微软雅黑" w:hAnsi="微软雅黑" w:cs="宋体"/>
          <w:color w:val="2A2B2E"/>
          <w:sz w:val="24"/>
          <w:szCs w:val="21"/>
        </w:rPr>
        <w:t>旨在深化对地下水质形成规律的科学认知，提升污染防控与风险管理能力，推动供水安全保障技术的创新与应用，</w:t>
      </w:r>
      <w:r w:rsidRPr="00871031">
        <w:rPr>
          <w:rFonts w:ascii="微软雅黑" w:eastAsia="微软雅黑" w:hAnsi="微软雅黑" w:cs="宋体" w:hint="eastAsia"/>
          <w:color w:val="2A2B2E"/>
          <w:sz w:val="24"/>
          <w:szCs w:val="21"/>
        </w:rPr>
        <w:t>为实现地下水资源的可持续利用与安全供给提供坚实的科技支撑。</w:t>
      </w:r>
    </w:p>
    <w:p w14:paraId="03B2E81B" w14:textId="77777777" w:rsidR="00817393" w:rsidRPr="007E2450" w:rsidRDefault="00817393" w:rsidP="00817393">
      <w:pPr>
        <w:shd w:val="clear" w:color="auto" w:fill="FFFFFF"/>
        <w:spacing w:line="315" w:lineRule="atLeast"/>
        <w:ind w:firstLineChars="200" w:firstLine="480"/>
        <w:rPr>
          <w:rFonts w:ascii="微软雅黑" w:eastAsia="微软雅黑" w:hAnsi="微软雅黑" w:cs="宋体"/>
          <w:color w:val="2A2B2E"/>
          <w:sz w:val="24"/>
          <w:szCs w:val="21"/>
        </w:rPr>
      </w:pPr>
    </w:p>
    <w:p w14:paraId="02E81A71" w14:textId="4BD61C75" w:rsidR="00817393" w:rsidRDefault="00817393" w:rsidP="00817393">
      <w:pPr>
        <w:rPr>
          <w:rFonts w:ascii="微软雅黑" w:eastAsia="微软雅黑" w:hAnsi="微软雅黑" w:cs="宋体" w:hint="eastAsia"/>
          <w:color w:val="2A2B2E"/>
          <w:sz w:val="24"/>
          <w:szCs w:val="21"/>
        </w:rPr>
      </w:pPr>
      <w:r>
        <w:rPr>
          <w:rFonts w:ascii="微软雅黑" w:eastAsia="微软雅黑" w:hAnsi="微软雅黑" w:cs="宋体"/>
          <w:color w:val="2A2B2E"/>
          <w:sz w:val="24"/>
          <w:szCs w:val="21"/>
        </w:rPr>
        <w:br w:type="page"/>
      </w:r>
    </w:p>
    <w:p w14:paraId="1D4B2457" w14:textId="77777777" w:rsidR="00817393" w:rsidRPr="00F53F59" w:rsidRDefault="00817393" w:rsidP="00817393">
      <w:pPr>
        <w:shd w:val="clear" w:color="auto" w:fill="FFFFFF"/>
        <w:spacing w:line="315" w:lineRule="atLeast"/>
        <w:ind w:firstLineChars="200" w:firstLine="560"/>
        <w:jc w:val="center"/>
        <w:rPr>
          <w:rFonts w:ascii="微软雅黑" w:eastAsia="微软雅黑" w:hAnsi="微软雅黑" w:cs="宋体"/>
          <w:b/>
          <w:color w:val="2A2B2E"/>
          <w:sz w:val="28"/>
          <w:szCs w:val="21"/>
        </w:rPr>
      </w:pPr>
      <w:r w:rsidRPr="00F53F59">
        <w:rPr>
          <w:rFonts w:ascii="微软雅黑" w:eastAsia="微软雅黑" w:hAnsi="微软雅黑" w:cs="宋体" w:hint="eastAsia"/>
          <w:b/>
          <w:color w:val="2A2B2E"/>
          <w:sz w:val="28"/>
          <w:szCs w:val="21"/>
        </w:rPr>
        <w:lastRenderedPageBreak/>
        <w:t>马</w:t>
      </w:r>
      <w:r>
        <w:rPr>
          <w:rFonts w:ascii="微软雅黑" w:eastAsia="微软雅黑" w:hAnsi="微软雅黑" w:cs="宋体" w:hint="eastAsia"/>
          <w:b/>
          <w:color w:val="2A2B2E"/>
          <w:sz w:val="28"/>
          <w:szCs w:val="21"/>
        </w:rPr>
        <w:t>瑞 个人</w:t>
      </w:r>
      <w:r w:rsidRPr="00F53F59">
        <w:rPr>
          <w:rFonts w:ascii="微软雅黑" w:eastAsia="微软雅黑" w:hAnsi="微软雅黑" w:cs="宋体" w:hint="eastAsia"/>
          <w:b/>
          <w:color w:val="2A2B2E"/>
          <w:sz w:val="28"/>
          <w:szCs w:val="21"/>
        </w:rPr>
        <w:t>简介</w:t>
      </w:r>
    </w:p>
    <w:p w14:paraId="66BDE0ED" w14:textId="77777777" w:rsidR="00817393" w:rsidRDefault="00817393" w:rsidP="00817393">
      <w:pPr>
        <w:shd w:val="clear" w:color="auto" w:fill="FFFFFF"/>
        <w:ind w:firstLineChars="200" w:firstLine="420"/>
        <w:rPr>
          <w:rFonts w:ascii="微软雅黑" w:eastAsia="微软雅黑" w:hAnsi="微软雅黑" w:cs="宋体"/>
          <w:color w:val="2A2B2E"/>
          <w:sz w:val="24"/>
          <w:szCs w:val="21"/>
        </w:rPr>
      </w:pPr>
      <w:r>
        <w:rPr>
          <w:noProof/>
        </w:rPr>
        <w:drawing>
          <wp:inline distT="0" distB="0" distL="0" distR="0" wp14:anchorId="14FE58CA" wp14:editId="7CA0F6D9">
            <wp:extent cx="2927617" cy="1957972"/>
            <wp:effectExtent l="0" t="0" r="6350" b="4445"/>
            <wp:docPr id="17" name="图片 1" descr="桌子上放着笔记本电脑的女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97604" name="图片 1" descr="桌子上放着笔记本电脑的女人&#10;&#10;AI 生成的内容可能不正确。"/>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2500" cy="1961237"/>
                    </a:xfrm>
                    <a:prstGeom prst="rect">
                      <a:avLst/>
                    </a:prstGeom>
                    <a:noFill/>
                    <a:ln>
                      <a:noFill/>
                    </a:ln>
                  </pic:spPr>
                </pic:pic>
              </a:graphicData>
            </a:graphic>
          </wp:inline>
        </w:drawing>
      </w:r>
    </w:p>
    <w:p w14:paraId="1D6AC1F3" w14:textId="77777777" w:rsidR="00817393" w:rsidRDefault="00817393" w:rsidP="00817393">
      <w:pPr>
        <w:shd w:val="clear" w:color="auto" w:fill="FFFFFF"/>
        <w:rPr>
          <w:rFonts w:ascii="微软雅黑" w:eastAsia="微软雅黑" w:hAnsi="微软雅黑" w:cs="宋体"/>
          <w:color w:val="2A2B2E"/>
          <w:sz w:val="24"/>
          <w:szCs w:val="21"/>
        </w:rPr>
      </w:pPr>
      <w:r w:rsidRPr="004C0CE4">
        <w:rPr>
          <w:rFonts w:ascii="微软雅黑" w:eastAsia="微软雅黑" w:hAnsi="微软雅黑" w:cs="宋体" w:hint="eastAsia"/>
          <w:color w:val="2A2B2E"/>
          <w:sz w:val="24"/>
          <w:szCs w:val="21"/>
        </w:rPr>
        <w:t>马瑞，中国地质大学（武汉）教授</w:t>
      </w:r>
      <w:r>
        <w:rPr>
          <w:rFonts w:ascii="微软雅黑" w:eastAsia="微软雅黑" w:hAnsi="微软雅黑" w:cs="宋体" w:hint="eastAsia"/>
          <w:color w:val="2A2B2E"/>
          <w:sz w:val="24"/>
          <w:szCs w:val="21"/>
        </w:rPr>
        <w:t>、</w:t>
      </w:r>
      <w:r w:rsidRPr="004C0CE4">
        <w:rPr>
          <w:rFonts w:ascii="微软雅黑" w:eastAsia="微软雅黑" w:hAnsi="微软雅黑" w:cs="宋体" w:hint="eastAsia"/>
          <w:color w:val="2A2B2E"/>
          <w:sz w:val="24"/>
          <w:szCs w:val="21"/>
        </w:rPr>
        <w:t>博士生导师</w:t>
      </w:r>
      <w:r>
        <w:rPr>
          <w:rFonts w:ascii="微软雅黑" w:eastAsia="微软雅黑" w:hAnsi="微软雅黑" w:cs="宋体" w:hint="eastAsia"/>
          <w:color w:val="2A2B2E"/>
          <w:sz w:val="24"/>
          <w:szCs w:val="21"/>
        </w:rPr>
        <w:t>、</w:t>
      </w:r>
      <w:r w:rsidRPr="004C0CE4">
        <w:rPr>
          <w:rFonts w:ascii="微软雅黑" w:eastAsia="微软雅黑" w:hAnsi="微软雅黑" w:cs="宋体" w:hint="eastAsia"/>
          <w:color w:val="2A2B2E"/>
          <w:sz w:val="24"/>
          <w:szCs w:val="21"/>
        </w:rPr>
        <w:t>国家基金委杰出青年和优秀青年基金获得者。湖北省自然科学基金创新研究群体“地表水与地下水相互作用及其生态环境效应”负责人，国际水文地质学家协会（</w:t>
      </w:r>
      <w:r w:rsidRPr="004C0CE4">
        <w:rPr>
          <w:rFonts w:ascii="微软雅黑" w:eastAsia="微软雅黑" w:hAnsi="微软雅黑" w:cs="宋体"/>
          <w:color w:val="2A2B2E"/>
          <w:sz w:val="24"/>
          <w:szCs w:val="21"/>
        </w:rPr>
        <w:t>IAH）官方SCI刊物Hydrogeology Journal的主编。主要从事地下水流-热量-溶质反应迁移耦合模拟、地表水与地下水相互作用及生态环境效应、冻土水文地质学等方面的研究。以第一/通讯作者在Annual Review of Environment and Resources和Water Resources Research等杂志发表论文50余篇。</w:t>
      </w:r>
    </w:p>
    <w:p w14:paraId="239F3AFB" w14:textId="77777777" w:rsidR="00817393" w:rsidRDefault="00817393" w:rsidP="00817393">
      <w:pPr>
        <w:rPr>
          <w:rFonts w:ascii="微软雅黑" w:eastAsia="微软雅黑" w:hAnsi="微软雅黑" w:cs="宋体"/>
          <w:color w:val="2A2B2E"/>
          <w:sz w:val="24"/>
          <w:szCs w:val="21"/>
        </w:rPr>
      </w:pPr>
      <w:r>
        <w:rPr>
          <w:rFonts w:ascii="微软雅黑" w:eastAsia="微软雅黑" w:hAnsi="微软雅黑" w:cs="宋体"/>
          <w:color w:val="2A2B2E"/>
          <w:sz w:val="24"/>
          <w:szCs w:val="21"/>
        </w:rPr>
        <w:br w:type="page"/>
      </w:r>
    </w:p>
    <w:p w14:paraId="2EA66F66" w14:textId="77777777" w:rsidR="00817393" w:rsidRPr="00EC600F" w:rsidRDefault="00817393" w:rsidP="00817393">
      <w:pPr>
        <w:shd w:val="clear" w:color="auto" w:fill="FFFFFF"/>
        <w:spacing w:line="315" w:lineRule="atLeast"/>
        <w:ind w:firstLineChars="200" w:firstLine="560"/>
        <w:jc w:val="center"/>
        <w:rPr>
          <w:rFonts w:ascii="微软雅黑" w:eastAsia="微软雅黑" w:hAnsi="微软雅黑" w:cs="宋体"/>
          <w:b/>
          <w:color w:val="2A2B2E"/>
          <w:sz w:val="28"/>
          <w:szCs w:val="21"/>
        </w:rPr>
      </w:pPr>
      <w:r>
        <w:rPr>
          <w:rFonts w:ascii="微软雅黑" w:eastAsia="微软雅黑" w:hAnsi="微软雅黑" w:cs="宋体" w:hint="eastAsia"/>
          <w:b/>
          <w:color w:val="2A2B2E"/>
          <w:sz w:val="28"/>
          <w:szCs w:val="21"/>
        </w:rPr>
        <w:lastRenderedPageBreak/>
        <w:t>童美萍</w:t>
      </w:r>
      <w:r w:rsidRPr="00EC600F">
        <w:rPr>
          <w:rFonts w:ascii="微软雅黑" w:eastAsia="微软雅黑" w:hAnsi="微软雅黑" w:cs="宋体" w:hint="eastAsia"/>
          <w:b/>
          <w:color w:val="2A2B2E"/>
          <w:sz w:val="28"/>
          <w:szCs w:val="21"/>
        </w:rPr>
        <w:t xml:space="preserve"> 个人简介</w:t>
      </w:r>
    </w:p>
    <w:p w14:paraId="420C6915" w14:textId="77777777" w:rsidR="00817393" w:rsidRDefault="00817393" w:rsidP="00817393">
      <w:pPr>
        <w:shd w:val="clear" w:color="auto" w:fill="FFFFFF"/>
        <w:ind w:firstLineChars="200" w:firstLine="420"/>
        <w:rPr>
          <w:rFonts w:ascii="微软雅黑" w:eastAsia="微软雅黑" w:hAnsi="微软雅黑" w:cs="宋体"/>
          <w:color w:val="2A2B2E"/>
          <w:sz w:val="24"/>
          <w:szCs w:val="21"/>
        </w:rPr>
      </w:pPr>
      <w:r>
        <w:rPr>
          <w:noProof/>
        </w:rPr>
        <w:drawing>
          <wp:inline distT="0" distB="0" distL="0" distR="0" wp14:anchorId="462AEF3F" wp14:editId="78292D02">
            <wp:extent cx="1499616" cy="1999613"/>
            <wp:effectExtent l="0" t="0" r="5715" b="1270"/>
            <wp:docPr id="18" name="图片 18" descr="https://bkimg.cdn.bcebos.com/pic/9f510fb30f2442a7d933394e0f1aba4bd11372f0a49c?x-bce-process=image/format,f_auto/quality,Q_70/resize,m_lfit,limit_1,w_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kimg.cdn.bcebos.com/pic/9f510fb30f2442a7d933394e0f1aba4bd11372f0a49c?x-bce-process=image/format,f_auto/quality,Q_70/resize,m_lfit,limit_1,w_5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7947" cy="2037390"/>
                    </a:xfrm>
                    <a:prstGeom prst="rect">
                      <a:avLst/>
                    </a:prstGeom>
                    <a:noFill/>
                    <a:ln>
                      <a:noFill/>
                    </a:ln>
                  </pic:spPr>
                </pic:pic>
              </a:graphicData>
            </a:graphic>
          </wp:inline>
        </w:drawing>
      </w:r>
    </w:p>
    <w:p w14:paraId="712819FA" w14:textId="77777777" w:rsidR="00817393" w:rsidRDefault="00817393" w:rsidP="00817393">
      <w:pPr>
        <w:shd w:val="clear" w:color="auto" w:fill="FFFFFF"/>
        <w:ind w:firstLineChars="200" w:firstLine="480"/>
        <w:rPr>
          <w:rFonts w:ascii="微软雅黑" w:eastAsia="微软雅黑" w:hAnsi="微软雅黑" w:cs="宋体"/>
          <w:color w:val="2A2B2E"/>
          <w:sz w:val="24"/>
          <w:szCs w:val="21"/>
        </w:rPr>
      </w:pPr>
      <w:r w:rsidRPr="00EC600F">
        <w:rPr>
          <w:rFonts w:ascii="微软雅黑" w:eastAsia="微软雅黑" w:hAnsi="微软雅黑" w:cs="宋体" w:hint="eastAsia"/>
          <w:color w:val="2A2B2E"/>
          <w:sz w:val="24"/>
          <w:szCs w:val="21"/>
        </w:rPr>
        <w:t>童美萍</w:t>
      </w:r>
      <w:r>
        <w:rPr>
          <w:rFonts w:ascii="微软雅黑" w:eastAsia="微软雅黑" w:hAnsi="微软雅黑" w:cs="宋体" w:hint="eastAsia"/>
          <w:color w:val="2A2B2E"/>
          <w:sz w:val="24"/>
          <w:szCs w:val="21"/>
        </w:rPr>
        <w:t>，</w:t>
      </w:r>
      <w:r w:rsidRPr="00EC600F">
        <w:rPr>
          <w:rFonts w:ascii="微软雅黑" w:eastAsia="微软雅黑" w:hAnsi="微软雅黑" w:cs="宋体" w:hint="eastAsia"/>
          <w:color w:val="2A2B2E"/>
          <w:sz w:val="24"/>
          <w:szCs w:val="21"/>
        </w:rPr>
        <w:t>北京大学环境科学与工程学院教授、博士生导师</w:t>
      </w:r>
      <w:r>
        <w:rPr>
          <w:rFonts w:ascii="微软雅黑" w:eastAsia="微软雅黑" w:hAnsi="微软雅黑" w:cs="宋体" w:hint="eastAsia"/>
          <w:color w:val="2A2B2E"/>
          <w:sz w:val="24"/>
          <w:szCs w:val="21"/>
        </w:rPr>
        <w:t>、</w:t>
      </w:r>
      <w:r w:rsidRPr="004C0CE4">
        <w:rPr>
          <w:rFonts w:ascii="微软雅黑" w:eastAsia="微软雅黑" w:hAnsi="微软雅黑" w:cs="宋体" w:hint="eastAsia"/>
          <w:color w:val="2A2B2E"/>
          <w:sz w:val="24"/>
          <w:szCs w:val="21"/>
        </w:rPr>
        <w:t>国家基金委优秀青年基金获得者</w:t>
      </w:r>
      <w:r>
        <w:rPr>
          <w:rFonts w:ascii="微软雅黑" w:eastAsia="微软雅黑" w:hAnsi="微软雅黑" w:cs="宋体" w:hint="eastAsia"/>
          <w:color w:val="2A2B2E"/>
          <w:sz w:val="24"/>
          <w:szCs w:val="21"/>
        </w:rPr>
        <w:t>，</w:t>
      </w:r>
      <w:r w:rsidRPr="00EC600F">
        <w:rPr>
          <w:rFonts w:ascii="微软雅黑" w:eastAsia="微软雅黑" w:hAnsi="微软雅黑" w:cs="宋体"/>
          <w:color w:val="2A2B2E"/>
          <w:sz w:val="24"/>
          <w:szCs w:val="21"/>
        </w:rPr>
        <w:t>北京大学百名优秀人才引进计划</w:t>
      </w:r>
      <w:r>
        <w:rPr>
          <w:rFonts w:ascii="微软雅黑" w:eastAsia="微软雅黑" w:hAnsi="微软雅黑" w:cs="宋体" w:hint="eastAsia"/>
          <w:color w:val="2A2B2E"/>
          <w:sz w:val="24"/>
          <w:szCs w:val="21"/>
        </w:rPr>
        <w:t>、新世纪优秀人才支持计划、国家环境保护专业技术青年拔尖人才。</w:t>
      </w:r>
      <w:r w:rsidRPr="00EC600F">
        <w:rPr>
          <w:rFonts w:ascii="微软雅黑" w:eastAsia="微软雅黑" w:hAnsi="微软雅黑" w:cs="宋体"/>
          <w:color w:val="2A2B2E"/>
          <w:sz w:val="24"/>
          <w:szCs w:val="21"/>
        </w:rPr>
        <w:t>主要从事地下水及土壤污染修复工程和高效去除污染物的微生物培育等方面的教学科研工作。</w:t>
      </w:r>
      <w:r w:rsidRPr="00CB5704">
        <w:rPr>
          <w:rFonts w:ascii="微软雅黑" w:eastAsia="微软雅黑" w:hAnsi="微软雅黑" w:cs="宋体" w:hint="eastAsia"/>
          <w:color w:val="2A2B2E"/>
          <w:sz w:val="24"/>
          <w:szCs w:val="21"/>
        </w:rPr>
        <w:t>参与国家“十一五”支撑项目</w:t>
      </w:r>
      <w:r w:rsidRPr="00CB5704">
        <w:rPr>
          <w:rFonts w:ascii="微软雅黑" w:eastAsia="微软雅黑" w:hAnsi="微软雅黑" w:cs="宋体"/>
          <w:color w:val="2A2B2E"/>
          <w:sz w:val="24"/>
          <w:szCs w:val="21"/>
        </w:rPr>
        <w:t>1项，国家自然科学基金青年基金项目及北京大学“985”百人计划启动基金“地下水及土壤修复/环境微生物”。在ES&amp;T上发表多篇论文，同时在 WRR、EOS等期刊上发表数篇论文，国际会议邀请报告多次</w:t>
      </w:r>
      <w:r>
        <w:rPr>
          <w:rFonts w:ascii="微软雅黑" w:eastAsia="微软雅黑" w:hAnsi="微软雅黑" w:cs="宋体" w:hint="eastAsia"/>
          <w:color w:val="2A2B2E"/>
          <w:sz w:val="24"/>
          <w:szCs w:val="21"/>
        </w:rPr>
        <w:t>。</w:t>
      </w:r>
    </w:p>
    <w:p w14:paraId="2A79735F" w14:textId="77777777" w:rsidR="00817393" w:rsidRPr="006E66FF" w:rsidRDefault="00817393" w:rsidP="00817393">
      <w:pPr>
        <w:shd w:val="clear" w:color="auto" w:fill="FFFFFF"/>
        <w:ind w:firstLineChars="200" w:firstLine="480"/>
        <w:rPr>
          <w:rFonts w:ascii="微软雅黑" w:eastAsia="微软雅黑" w:hAnsi="微软雅黑" w:cs="宋体"/>
          <w:color w:val="2A2B2E"/>
          <w:sz w:val="24"/>
          <w:szCs w:val="21"/>
        </w:rPr>
      </w:pPr>
    </w:p>
    <w:p w14:paraId="104BDE8E" w14:textId="77777777" w:rsidR="00817393" w:rsidRDefault="00817393" w:rsidP="00817393">
      <w:pPr>
        <w:rPr>
          <w:rFonts w:ascii="微软雅黑" w:eastAsia="微软雅黑" w:hAnsi="微软雅黑" w:cs="宋体"/>
          <w:color w:val="2A2B2E"/>
          <w:sz w:val="24"/>
          <w:szCs w:val="21"/>
        </w:rPr>
      </w:pPr>
      <w:r>
        <w:rPr>
          <w:rFonts w:ascii="微软雅黑" w:eastAsia="微软雅黑" w:hAnsi="微软雅黑" w:cs="宋体"/>
          <w:color w:val="2A2B2E"/>
          <w:sz w:val="24"/>
          <w:szCs w:val="21"/>
        </w:rPr>
        <w:br w:type="page"/>
      </w:r>
    </w:p>
    <w:p w14:paraId="49A5954C" w14:textId="77777777" w:rsidR="00817393" w:rsidRPr="00B05031" w:rsidRDefault="00817393" w:rsidP="00817393">
      <w:pPr>
        <w:shd w:val="clear" w:color="auto" w:fill="FFFFFF"/>
        <w:spacing w:line="315" w:lineRule="atLeast"/>
        <w:ind w:firstLineChars="200" w:firstLine="560"/>
        <w:jc w:val="center"/>
        <w:rPr>
          <w:rFonts w:ascii="微软雅黑" w:eastAsia="微软雅黑" w:hAnsi="微软雅黑" w:cs="宋体"/>
          <w:b/>
          <w:color w:val="2A2B2E"/>
          <w:sz w:val="28"/>
          <w:szCs w:val="21"/>
        </w:rPr>
      </w:pPr>
      <w:r w:rsidRPr="00B05031">
        <w:rPr>
          <w:rFonts w:ascii="微软雅黑" w:eastAsia="微软雅黑" w:hAnsi="微软雅黑" w:cs="宋体" w:hint="eastAsia"/>
          <w:b/>
          <w:color w:val="2A2B2E"/>
          <w:sz w:val="28"/>
          <w:szCs w:val="21"/>
        </w:rPr>
        <w:lastRenderedPageBreak/>
        <w:t>李培月</w:t>
      </w:r>
      <w:r>
        <w:rPr>
          <w:rFonts w:ascii="微软雅黑" w:eastAsia="微软雅黑" w:hAnsi="微软雅黑" w:cs="宋体" w:hint="eastAsia"/>
          <w:b/>
          <w:color w:val="2A2B2E"/>
          <w:sz w:val="28"/>
          <w:szCs w:val="21"/>
        </w:rPr>
        <w:t xml:space="preserve"> 个人</w:t>
      </w:r>
      <w:r w:rsidRPr="00B05031">
        <w:rPr>
          <w:rFonts w:ascii="微软雅黑" w:eastAsia="微软雅黑" w:hAnsi="微软雅黑" w:cs="宋体" w:hint="eastAsia"/>
          <w:b/>
          <w:color w:val="2A2B2E"/>
          <w:sz w:val="28"/>
          <w:szCs w:val="21"/>
        </w:rPr>
        <w:t>简介</w:t>
      </w:r>
    </w:p>
    <w:p w14:paraId="705D68C9" w14:textId="77777777" w:rsidR="00817393" w:rsidRDefault="00817393" w:rsidP="00817393">
      <w:pPr>
        <w:shd w:val="clear" w:color="auto" w:fill="FFFFFF"/>
        <w:spacing w:line="315" w:lineRule="atLeast"/>
        <w:ind w:firstLineChars="200" w:firstLine="420"/>
        <w:rPr>
          <w:rFonts w:ascii="微软雅黑" w:eastAsia="微软雅黑" w:hAnsi="微软雅黑" w:cs="宋体"/>
          <w:color w:val="2A2B2E"/>
          <w:sz w:val="24"/>
          <w:szCs w:val="21"/>
        </w:rPr>
      </w:pPr>
      <w:r>
        <w:rPr>
          <w:noProof/>
        </w:rPr>
        <w:drawing>
          <wp:inline distT="0" distB="0" distL="0" distR="0" wp14:anchorId="5EB09FDC" wp14:editId="38F197C2">
            <wp:extent cx="1285875" cy="147637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85875" cy="1476375"/>
                    </a:xfrm>
                    <a:prstGeom prst="rect">
                      <a:avLst/>
                    </a:prstGeom>
                  </pic:spPr>
                </pic:pic>
              </a:graphicData>
            </a:graphic>
          </wp:inline>
        </w:drawing>
      </w:r>
    </w:p>
    <w:p w14:paraId="4A89E19A" w14:textId="77777777" w:rsidR="00817393" w:rsidRDefault="00817393" w:rsidP="00817393">
      <w:pPr>
        <w:shd w:val="clear" w:color="auto" w:fill="FFFFFF"/>
        <w:ind w:firstLineChars="200" w:firstLine="480"/>
        <w:rPr>
          <w:rFonts w:ascii="微软雅黑" w:eastAsia="微软雅黑" w:hAnsi="微软雅黑" w:cs="宋体"/>
          <w:color w:val="2A2B2E"/>
          <w:sz w:val="24"/>
          <w:szCs w:val="21"/>
        </w:rPr>
      </w:pPr>
      <w:r w:rsidRPr="00C21E57">
        <w:rPr>
          <w:rFonts w:ascii="微软雅黑" w:eastAsia="微软雅黑" w:hAnsi="微软雅黑" w:cs="宋体" w:hint="eastAsia"/>
          <w:color w:val="2A2B2E"/>
          <w:sz w:val="24"/>
          <w:szCs w:val="21"/>
        </w:rPr>
        <w:t>李培月</w:t>
      </w:r>
      <w:r>
        <w:rPr>
          <w:rFonts w:ascii="微软雅黑" w:eastAsia="微软雅黑" w:hAnsi="微软雅黑" w:cs="宋体" w:hint="eastAsia"/>
          <w:color w:val="2A2B2E"/>
          <w:sz w:val="24"/>
          <w:szCs w:val="21"/>
        </w:rPr>
        <w:t>，</w:t>
      </w:r>
      <w:r w:rsidRPr="00C21E57">
        <w:rPr>
          <w:rFonts w:ascii="微软雅黑" w:eastAsia="微软雅黑" w:hAnsi="微软雅黑" w:cs="宋体"/>
          <w:color w:val="2A2B2E"/>
          <w:sz w:val="24"/>
          <w:szCs w:val="21"/>
        </w:rPr>
        <w:t>长安大学水利与环境学院副院长</w:t>
      </w:r>
      <w:r>
        <w:rPr>
          <w:rFonts w:ascii="微软雅黑" w:eastAsia="微软雅黑" w:hAnsi="微软雅黑" w:cs="宋体" w:hint="eastAsia"/>
          <w:color w:val="2A2B2E"/>
          <w:sz w:val="24"/>
          <w:szCs w:val="21"/>
        </w:rPr>
        <w:t>、三级</w:t>
      </w:r>
      <w:r w:rsidRPr="00C21E57">
        <w:rPr>
          <w:rFonts w:ascii="微软雅黑" w:eastAsia="微软雅黑" w:hAnsi="微软雅黑" w:cs="宋体"/>
          <w:color w:val="2A2B2E"/>
          <w:sz w:val="24"/>
          <w:szCs w:val="21"/>
        </w:rPr>
        <w:t>教授</w:t>
      </w:r>
      <w:r>
        <w:rPr>
          <w:rFonts w:ascii="微软雅黑" w:eastAsia="微软雅黑" w:hAnsi="微软雅黑" w:cs="宋体" w:hint="eastAsia"/>
          <w:color w:val="2A2B2E"/>
          <w:sz w:val="24"/>
          <w:szCs w:val="21"/>
        </w:rPr>
        <w:t>、博士生导师、</w:t>
      </w:r>
      <w:r w:rsidRPr="00C21E57">
        <w:rPr>
          <w:rFonts w:ascii="微软雅黑" w:eastAsia="微软雅黑" w:hAnsi="微软雅黑" w:cs="宋体"/>
          <w:color w:val="2A2B2E"/>
          <w:sz w:val="24"/>
          <w:szCs w:val="21"/>
        </w:rPr>
        <w:t>陕西省高等学校青年创新团队带头人，</w:t>
      </w:r>
      <w:r>
        <w:rPr>
          <w:rFonts w:ascii="微软雅黑" w:eastAsia="微软雅黑" w:hAnsi="微软雅黑" w:cs="宋体" w:hint="eastAsia"/>
          <w:color w:val="2A2B2E"/>
          <w:sz w:val="24"/>
          <w:szCs w:val="21"/>
        </w:rPr>
        <w:t>入选“万人计划”青年拔尖人才、青年长江学者等人才计划，</w:t>
      </w:r>
      <w:r w:rsidRPr="00C21E57">
        <w:rPr>
          <w:rFonts w:ascii="微软雅黑" w:eastAsia="微软雅黑" w:hAnsi="微软雅黑" w:cs="宋体"/>
          <w:color w:val="2A2B2E"/>
          <w:sz w:val="24"/>
          <w:szCs w:val="21"/>
        </w:rPr>
        <w:t>荣获中国生态学学会青年科技奖、</w:t>
      </w:r>
      <w:r>
        <w:rPr>
          <w:rFonts w:ascii="微软雅黑" w:eastAsia="微软雅黑" w:hAnsi="微软雅黑" w:cs="宋体" w:hint="eastAsia"/>
          <w:color w:val="2A2B2E"/>
          <w:sz w:val="24"/>
          <w:szCs w:val="21"/>
        </w:rPr>
        <w:t>科学中国人年度人物杰出青年科学家等</w:t>
      </w:r>
      <w:r w:rsidRPr="00C21E57">
        <w:rPr>
          <w:rFonts w:ascii="微软雅黑" w:eastAsia="微软雅黑" w:hAnsi="微软雅黑" w:cs="宋体"/>
          <w:color w:val="2A2B2E"/>
          <w:sz w:val="24"/>
          <w:szCs w:val="21"/>
        </w:rPr>
        <w:t>荣誉称号</w:t>
      </w:r>
      <w:r>
        <w:rPr>
          <w:rFonts w:ascii="微软雅黑" w:eastAsia="微软雅黑" w:hAnsi="微软雅黑" w:cs="宋体" w:hint="eastAsia"/>
          <w:color w:val="2A2B2E"/>
          <w:sz w:val="24"/>
          <w:szCs w:val="21"/>
        </w:rPr>
        <w:t>。</w:t>
      </w:r>
      <w:r w:rsidRPr="00D80E0D">
        <w:rPr>
          <w:rFonts w:ascii="微软雅黑" w:eastAsia="微软雅黑" w:hAnsi="微软雅黑" w:cs="宋体"/>
          <w:color w:val="2A2B2E"/>
          <w:sz w:val="24"/>
          <w:szCs w:val="21"/>
        </w:rPr>
        <w:t>自2021年起，连续入选Elsevier中国高被引学者、斯坦福大学全球前2%顶尖科学家和Clarivate全球高被引科学家</w:t>
      </w:r>
      <w:r>
        <w:rPr>
          <w:rFonts w:ascii="微软雅黑" w:eastAsia="微软雅黑" w:hAnsi="微软雅黑" w:cs="宋体" w:hint="eastAsia"/>
          <w:color w:val="2A2B2E"/>
          <w:sz w:val="24"/>
          <w:szCs w:val="21"/>
        </w:rPr>
        <w:t>。</w:t>
      </w:r>
      <w:r w:rsidRPr="00C21E57">
        <w:rPr>
          <w:rFonts w:ascii="微软雅黑" w:eastAsia="微软雅黑" w:hAnsi="微软雅黑" w:cs="宋体"/>
          <w:color w:val="2A2B2E"/>
          <w:sz w:val="24"/>
          <w:szCs w:val="21"/>
        </w:rPr>
        <w:t>主要从事旱区环境水文</w:t>
      </w:r>
      <w:r>
        <w:rPr>
          <w:rFonts w:ascii="微软雅黑" w:eastAsia="微软雅黑" w:hAnsi="微软雅黑" w:cs="宋体" w:hint="eastAsia"/>
          <w:color w:val="2A2B2E"/>
          <w:sz w:val="24"/>
          <w:szCs w:val="21"/>
        </w:rPr>
        <w:t>地质、旱区水文与水资源方面的研究。</w:t>
      </w:r>
      <w:r w:rsidRPr="00D80E0D">
        <w:rPr>
          <w:rFonts w:ascii="微软雅黑" w:eastAsia="微软雅黑" w:hAnsi="微软雅黑" w:cs="宋体" w:hint="eastAsia"/>
          <w:color w:val="2A2B2E"/>
          <w:sz w:val="24"/>
          <w:szCs w:val="21"/>
        </w:rPr>
        <w:t>主持和参与包括国家自然科学基金在内的各类科研项目</w:t>
      </w:r>
      <w:r w:rsidRPr="00D80E0D">
        <w:rPr>
          <w:rFonts w:ascii="微软雅黑" w:eastAsia="微软雅黑" w:hAnsi="微软雅黑" w:cs="宋体"/>
          <w:color w:val="2A2B2E"/>
          <w:sz w:val="24"/>
          <w:szCs w:val="21"/>
        </w:rPr>
        <w:t>30余项，以第一作者/通讯作者发表学术论文210余篇，以封面highlight发表在Nature上的文章被评为2014年度十大亮点文章</w:t>
      </w:r>
      <w:r>
        <w:rPr>
          <w:rFonts w:ascii="微软雅黑" w:eastAsia="微软雅黑" w:hAnsi="微软雅黑" w:cs="宋体" w:hint="eastAsia"/>
          <w:color w:val="2A2B2E"/>
          <w:sz w:val="24"/>
          <w:szCs w:val="21"/>
        </w:rPr>
        <w:t>。</w:t>
      </w:r>
      <w:r w:rsidRPr="00D80E0D">
        <w:rPr>
          <w:rFonts w:ascii="微软雅黑" w:eastAsia="微软雅黑" w:hAnsi="微软雅黑" w:cs="宋体"/>
          <w:color w:val="2A2B2E"/>
          <w:sz w:val="24"/>
          <w:szCs w:val="21"/>
        </w:rPr>
        <w:t>主编</w:t>
      </w:r>
      <w:r>
        <w:rPr>
          <w:rFonts w:ascii="微软雅黑" w:eastAsia="微软雅黑" w:hAnsi="微软雅黑" w:cs="宋体" w:hint="eastAsia"/>
          <w:color w:val="2A2B2E"/>
          <w:sz w:val="24"/>
          <w:szCs w:val="21"/>
        </w:rPr>
        <w:t>/参编</w:t>
      </w:r>
      <w:r w:rsidRPr="00D80E0D">
        <w:rPr>
          <w:rFonts w:ascii="微软雅黑" w:eastAsia="微软雅黑" w:hAnsi="微软雅黑" w:cs="宋体"/>
          <w:color w:val="2A2B2E"/>
          <w:sz w:val="24"/>
          <w:szCs w:val="21"/>
        </w:rPr>
        <w:t>出版教材和学术专著10余部</w:t>
      </w:r>
      <w:r>
        <w:rPr>
          <w:rFonts w:ascii="微软雅黑" w:eastAsia="微软雅黑" w:hAnsi="微软雅黑" w:cs="宋体" w:hint="eastAsia"/>
          <w:color w:val="2A2B2E"/>
          <w:sz w:val="24"/>
          <w:szCs w:val="21"/>
        </w:rPr>
        <w:t>，</w:t>
      </w:r>
      <w:r w:rsidRPr="0058257E">
        <w:rPr>
          <w:rFonts w:ascii="微软雅黑" w:eastAsia="微软雅黑" w:hAnsi="微软雅黑" w:cs="宋体" w:hint="eastAsia"/>
          <w:color w:val="2A2B2E"/>
          <w:sz w:val="24"/>
          <w:szCs w:val="21"/>
        </w:rPr>
        <w:t>担任</w:t>
      </w:r>
      <w:r>
        <w:rPr>
          <w:rFonts w:ascii="微软雅黑" w:eastAsia="微软雅黑" w:hAnsi="微软雅黑" w:cs="宋体" w:hint="eastAsia"/>
          <w:color w:val="2A2B2E"/>
          <w:sz w:val="24"/>
          <w:szCs w:val="21"/>
        </w:rPr>
        <w:t>多个国际知名期刊的主编或副主编。</w:t>
      </w:r>
    </w:p>
    <w:p w14:paraId="26A0B115" w14:textId="77777777" w:rsidR="00817393" w:rsidRPr="00091CE6" w:rsidRDefault="00817393" w:rsidP="00817393">
      <w:pPr>
        <w:shd w:val="clear" w:color="auto" w:fill="FFFFFF"/>
        <w:ind w:firstLineChars="200" w:firstLine="480"/>
        <w:rPr>
          <w:rFonts w:ascii="微软雅黑" w:eastAsia="微软雅黑" w:hAnsi="微软雅黑" w:cs="宋体"/>
          <w:color w:val="2A2B2E"/>
          <w:sz w:val="24"/>
          <w:szCs w:val="21"/>
        </w:rPr>
      </w:pPr>
    </w:p>
    <w:p w14:paraId="7DB627D3" w14:textId="77777777" w:rsidR="00817393" w:rsidRDefault="00817393" w:rsidP="00817393">
      <w:pPr>
        <w:rPr>
          <w:rFonts w:ascii="微软雅黑" w:eastAsia="微软雅黑" w:hAnsi="微软雅黑" w:cs="宋体"/>
          <w:color w:val="2A2B2E"/>
          <w:sz w:val="24"/>
          <w:szCs w:val="21"/>
        </w:rPr>
      </w:pPr>
      <w:r>
        <w:rPr>
          <w:rFonts w:ascii="微软雅黑" w:eastAsia="微软雅黑" w:hAnsi="微软雅黑" w:cs="宋体"/>
          <w:color w:val="2A2B2E"/>
          <w:sz w:val="24"/>
          <w:szCs w:val="21"/>
        </w:rPr>
        <w:br w:type="page"/>
      </w:r>
    </w:p>
    <w:p w14:paraId="5022C881" w14:textId="77777777" w:rsidR="00817393" w:rsidRPr="00B05031" w:rsidRDefault="00817393" w:rsidP="00817393">
      <w:pPr>
        <w:shd w:val="clear" w:color="auto" w:fill="FFFFFF"/>
        <w:spacing w:line="315" w:lineRule="atLeast"/>
        <w:ind w:firstLineChars="200" w:firstLine="560"/>
        <w:jc w:val="center"/>
        <w:rPr>
          <w:rFonts w:ascii="微软雅黑" w:eastAsia="微软雅黑" w:hAnsi="微软雅黑" w:cs="宋体"/>
          <w:b/>
          <w:color w:val="2A2B2E"/>
          <w:sz w:val="28"/>
          <w:szCs w:val="21"/>
        </w:rPr>
      </w:pPr>
      <w:r>
        <w:rPr>
          <w:rFonts w:ascii="微软雅黑" w:eastAsia="微软雅黑" w:hAnsi="微软雅黑" w:cs="宋体" w:hint="eastAsia"/>
          <w:b/>
          <w:color w:val="2A2B2E"/>
          <w:sz w:val="28"/>
          <w:szCs w:val="21"/>
        </w:rPr>
        <w:lastRenderedPageBreak/>
        <w:t>曹文庚 个人</w:t>
      </w:r>
      <w:r w:rsidRPr="00B05031">
        <w:rPr>
          <w:rFonts w:ascii="微软雅黑" w:eastAsia="微软雅黑" w:hAnsi="微软雅黑" w:cs="宋体" w:hint="eastAsia"/>
          <w:b/>
          <w:color w:val="2A2B2E"/>
          <w:sz w:val="28"/>
          <w:szCs w:val="21"/>
        </w:rPr>
        <w:t>简介</w:t>
      </w:r>
    </w:p>
    <w:p w14:paraId="6172EAA2" w14:textId="77777777" w:rsidR="00817393" w:rsidRDefault="00817393" w:rsidP="00817393">
      <w:pPr>
        <w:rPr>
          <w:rFonts w:ascii="微软雅黑" w:eastAsia="微软雅黑" w:hAnsi="微软雅黑" w:cs="宋体"/>
          <w:color w:val="2A2B2E"/>
          <w:sz w:val="24"/>
          <w:szCs w:val="21"/>
        </w:rPr>
      </w:pPr>
      <w:r>
        <w:rPr>
          <w:rFonts w:ascii="仿宋" w:eastAsia="仿宋" w:hAnsi="仿宋" w:hint="eastAsia"/>
          <w:noProof/>
          <w:sz w:val="24"/>
          <w:szCs w:val="32"/>
        </w:rPr>
        <w:drawing>
          <wp:inline distT="0" distB="0" distL="114300" distR="114300" wp14:anchorId="2757C957" wp14:editId="6DD3DC9A">
            <wp:extent cx="1233805" cy="1625600"/>
            <wp:effectExtent l="0" t="0" r="4445" b="0"/>
            <wp:docPr id="20" name="图片 20" descr="曹文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曹文庚2"/>
                    <pic:cNvPicPr>
                      <a:picLocks noChangeAspect="1"/>
                    </pic:cNvPicPr>
                  </pic:nvPicPr>
                  <pic:blipFill>
                    <a:blip r:embed="rId29"/>
                    <a:srcRect l="-2317" b="10739"/>
                    <a:stretch>
                      <a:fillRect/>
                    </a:stretch>
                  </pic:blipFill>
                  <pic:spPr>
                    <a:xfrm>
                      <a:off x="0" y="0"/>
                      <a:ext cx="1233805" cy="1625600"/>
                    </a:xfrm>
                    <a:prstGeom prst="rect">
                      <a:avLst/>
                    </a:prstGeom>
                  </pic:spPr>
                </pic:pic>
              </a:graphicData>
            </a:graphic>
          </wp:inline>
        </w:drawing>
      </w:r>
    </w:p>
    <w:p w14:paraId="10A026AA" w14:textId="77777777" w:rsidR="00817393" w:rsidRDefault="00817393" w:rsidP="00817393">
      <w:pPr>
        <w:rPr>
          <w:rFonts w:ascii="微软雅黑" w:eastAsia="微软雅黑" w:hAnsi="微软雅黑" w:cs="宋体"/>
          <w:color w:val="2A2B2E"/>
          <w:sz w:val="24"/>
          <w:szCs w:val="21"/>
        </w:rPr>
      </w:pPr>
      <w:r w:rsidRPr="009E3DBB">
        <w:rPr>
          <w:rFonts w:ascii="微软雅黑" w:eastAsia="微软雅黑" w:hAnsi="微软雅黑" w:cs="宋体" w:hint="eastAsia"/>
          <w:color w:val="2A2B2E"/>
          <w:sz w:val="24"/>
          <w:szCs w:val="21"/>
        </w:rPr>
        <w:t>曹文庚，中国地质科学院水文地质环境地质研究所研究员，博导，主要从事区域水文地质、水文地球化学研究。入选国家万人计划青年拔尖人才、共青团中央首届“新时代青年先锋”、河北省杰青、自然资源部科技领军人才，自然资源部优秀青年科技人才。现任中国地质调查局地下水污染机理与修复重点实验室主任、河北省地质学会医学地质专委会主任、中国矿物岩石地球化学学会水文地球化学专业委员会委员。主持国家自然科学基金</w:t>
      </w:r>
      <w:r w:rsidRPr="009E3DBB">
        <w:rPr>
          <w:rFonts w:ascii="微软雅黑" w:eastAsia="微软雅黑" w:hAnsi="微软雅黑" w:cs="宋体"/>
          <w:color w:val="2A2B2E"/>
          <w:sz w:val="24"/>
          <w:szCs w:val="21"/>
        </w:rPr>
        <w:t>4项、国家重点研发计划项目课题1项以及其他水工环项目20余项，累计发表论文100余篇、发明专利10余项，荣获自然资源科学技术一</w:t>
      </w:r>
      <w:r w:rsidRPr="009E3DBB">
        <w:rPr>
          <w:rFonts w:ascii="微软雅黑" w:eastAsia="微软雅黑" w:hAnsi="微软雅黑" w:cs="宋体" w:hint="eastAsia"/>
          <w:color w:val="2A2B2E"/>
          <w:sz w:val="24"/>
          <w:szCs w:val="21"/>
        </w:rPr>
        <w:t>等奖、天津市科技进步二等奖、自然资源青年科技奖、银锤奖、中国地质调查局十大科技进展等</w:t>
      </w:r>
      <w:r w:rsidRPr="009E3DBB">
        <w:rPr>
          <w:rFonts w:ascii="微软雅黑" w:eastAsia="微软雅黑" w:hAnsi="微软雅黑" w:cs="宋体"/>
          <w:color w:val="2A2B2E"/>
          <w:sz w:val="24"/>
          <w:szCs w:val="21"/>
        </w:rPr>
        <w:t>10余项。</w:t>
      </w:r>
    </w:p>
    <w:p w14:paraId="6AF80B1E" w14:textId="77777777" w:rsidR="00817393" w:rsidRDefault="00817393" w:rsidP="00817393">
      <w:pPr>
        <w:rPr>
          <w:rFonts w:ascii="微软雅黑" w:eastAsia="微软雅黑" w:hAnsi="微软雅黑" w:cs="宋体"/>
          <w:color w:val="2A2B2E"/>
          <w:sz w:val="24"/>
          <w:szCs w:val="21"/>
        </w:rPr>
      </w:pPr>
    </w:p>
    <w:p w14:paraId="48CF630D" w14:textId="77777777" w:rsidR="00817393" w:rsidRDefault="00817393" w:rsidP="00817393">
      <w:pPr>
        <w:rPr>
          <w:rFonts w:ascii="微软雅黑" w:eastAsia="微软雅黑" w:hAnsi="微软雅黑" w:cs="宋体"/>
          <w:color w:val="2A2B2E"/>
          <w:sz w:val="24"/>
          <w:szCs w:val="21"/>
        </w:rPr>
      </w:pPr>
      <w:r>
        <w:rPr>
          <w:rFonts w:ascii="微软雅黑" w:eastAsia="微软雅黑" w:hAnsi="微软雅黑" w:cs="宋体"/>
          <w:color w:val="2A2B2E"/>
          <w:sz w:val="24"/>
          <w:szCs w:val="21"/>
        </w:rPr>
        <w:br w:type="page"/>
      </w:r>
    </w:p>
    <w:p w14:paraId="5717CBF4" w14:textId="77777777" w:rsidR="00817393" w:rsidRDefault="00817393" w:rsidP="00817393">
      <w:pPr>
        <w:shd w:val="clear" w:color="auto" w:fill="FFFFFF"/>
        <w:spacing w:line="315" w:lineRule="atLeast"/>
        <w:ind w:firstLineChars="200" w:firstLine="560"/>
        <w:jc w:val="center"/>
        <w:rPr>
          <w:rFonts w:ascii="Times New Roman" w:eastAsia="微软雅黑" w:hAnsi="Times New Roman" w:cs="宋体"/>
          <w:b/>
          <w:color w:val="2A2B2E"/>
          <w:sz w:val="28"/>
          <w:szCs w:val="21"/>
        </w:rPr>
      </w:pPr>
      <w:r w:rsidRPr="00824318">
        <w:rPr>
          <w:rFonts w:ascii="Times New Roman" w:eastAsia="微软雅黑" w:hAnsi="Times New Roman" w:cs="宋体" w:hint="eastAsia"/>
          <w:b/>
          <w:color w:val="2A2B2E"/>
          <w:sz w:val="28"/>
          <w:szCs w:val="21"/>
        </w:rPr>
        <w:lastRenderedPageBreak/>
        <w:t>戴恒</w:t>
      </w:r>
      <w:r w:rsidRPr="00824318">
        <w:rPr>
          <w:rFonts w:ascii="Times New Roman" w:eastAsia="微软雅黑" w:hAnsi="Times New Roman" w:cs="宋体" w:hint="eastAsia"/>
          <w:b/>
          <w:color w:val="2A2B2E"/>
          <w:sz w:val="28"/>
          <w:szCs w:val="21"/>
        </w:rPr>
        <w:t xml:space="preserve"> </w:t>
      </w:r>
      <w:r w:rsidRPr="00824318">
        <w:rPr>
          <w:rFonts w:ascii="Times New Roman" w:eastAsia="微软雅黑" w:hAnsi="Times New Roman" w:cs="宋体" w:hint="eastAsia"/>
          <w:b/>
          <w:color w:val="2A2B2E"/>
          <w:sz w:val="28"/>
          <w:szCs w:val="21"/>
        </w:rPr>
        <w:t>个人简介</w:t>
      </w:r>
    </w:p>
    <w:p w14:paraId="46F82E80" w14:textId="77777777" w:rsidR="00817393" w:rsidRPr="00824318" w:rsidRDefault="00817393" w:rsidP="00817393">
      <w:pPr>
        <w:shd w:val="clear" w:color="auto" w:fill="FFFFFF"/>
        <w:spacing w:line="315" w:lineRule="atLeast"/>
        <w:ind w:firstLineChars="200" w:firstLine="560"/>
        <w:jc w:val="center"/>
        <w:rPr>
          <w:rFonts w:ascii="Times New Roman" w:eastAsia="微软雅黑" w:hAnsi="Times New Roman" w:cs="宋体"/>
          <w:b/>
          <w:color w:val="2A2B2E"/>
          <w:sz w:val="28"/>
          <w:szCs w:val="21"/>
        </w:rPr>
      </w:pPr>
    </w:p>
    <w:p w14:paraId="3A1CBCB1" w14:textId="77777777" w:rsidR="00817393" w:rsidRDefault="00817393" w:rsidP="00817393">
      <w:pPr>
        <w:shd w:val="clear" w:color="auto" w:fill="FFFFFF"/>
        <w:spacing w:line="315" w:lineRule="atLeast"/>
        <w:ind w:firstLineChars="200" w:firstLine="420"/>
        <w:rPr>
          <w:rFonts w:ascii="Times New Roman" w:eastAsia="微软雅黑" w:hAnsi="Times New Roman" w:cs="宋体"/>
          <w:color w:val="2A2B2E"/>
          <w:sz w:val="24"/>
          <w:szCs w:val="21"/>
        </w:rPr>
      </w:pPr>
      <w:r w:rsidRPr="00114C07">
        <w:rPr>
          <w:noProof/>
        </w:rPr>
        <w:drawing>
          <wp:inline distT="0" distB="0" distL="0" distR="0" wp14:anchorId="73C30384" wp14:editId="1B6ADDA9">
            <wp:extent cx="1343022" cy="1490472"/>
            <wp:effectExtent l="0" t="0" r="0" b="0"/>
            <wp:docPr id="21" name="图片 21" descr="C:\Users\THL\Documents\WeChat Files\wxid_rd1jv1mptzkw41\FileStorage\Temp\aa31897ee0736ef8e29c6f1d4aa49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L\Documents\WeChat Files\wxid_rd1jv1mptzkw41\FileStorage\Temp\aa31897ee0736ef8e29c6f1d4aa493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7245" cy="1539550"/>
                    </a:xfrm>
                    <a:prstGeom prst="rect">
                      <a:avLst/>
                    </a:prstGeom>
                    <a:noFill/>
                    <a:ln>
                      <a:noFill/>
                    </a:ln>
                  </pic:spPr>
                </pic:pic>
              </a:graphicData>
            </a:graphic>
          </wp:inline>
        </w:drawing>
      </w:r>
    </w:p>
    <w:p w14:paraId="7B7FA41F" w14:textId="77777777" w:rsidR="00817393" w:rsidRDefault="00817393" w:rsidP="00817393">
      <w:pPr>
        <w:rPr>
          <w:rFonts w:ascii="Times New Roman" w:eastAsia="微软雅黑" w:hAnsi="Times New Roman" w:cs="宋体"/>
          <w:color w:val="2A2B2E"/>
          <w:sz w:val="24"/>
          <w:szCs w:val="21"/>
        </w:rPr>
      </w:pPr>
      <w:r w:rsidRPr="00824318">
        <w:rPr>
          <w:rFonts w:ascii="Times New Roman" w:eastAsia="微软雅黑" w:hAnsi="Times New Roman" w:cs="宋体" w:hint="eastAsia"/>
          <w:color w:val="2A2B2E"/>
          <w:sz w:val="24"/>
          <w:szCs w:val="21"/>
        </w:rPr>
        <w:t>戴恒，中国地质大学（武汉）微生物与环境全国重点实验室研究员，博士生导师，国家优秀青年科学基金获得者。主要从事水文地质领域地下水模拟、不确定性分析、人工智能方法应用等方面研究，在</w:t>
      </w:r>
      <w:r w:rsidRPr="00824318">
        <w:rPr>
          <w:rFonts w:ascii="Times New Roman" w:eastAsia="微软雅黑" w:hAnsi="Times New Roman" w:cs="宋体"/>
          <w:color w:val="2A2B2E"/>
          <w:sz w:val="24"/>
          <w:szCs w:val="21"/>
        </w:rPr>
        <w:t>Water Resources Research</w:t>
      </w:r>
      <w:r w:rsidRPr="00824318">
        <w:rPr>
          <w:rFonts w:ascii="Times New Roman" w:eastAsia="微软雅黑" w:hAnsi="Times New Roman" w:cs="宋体"/>
          <w:color w:val="2A2B2E"/>
          <w:sz w:val="24"/>
          <w:szCs w:val="21"/>
        </w:rPr>
        <w:t>等国际知名期刊上发表</w:t>
      </w:r>
      <w:r w:rsidRPr="00824318">
        <w:rPr>
          <w:rFonts w:ascii="Times New Roman" w:eastAsia="微软雅黑" w:hAnsi="Times New Roman" w:cs="宋体"/>
          <w:color w:val="2A2B2E"/>
          <w:sz w:val="24"/>
          <w:szCs w:val="21"/>
        </w:rPr>
        <w:t>SCI</w:t>
      </w:r>
      <w:r w:rsidRPr="00824318">
        <w:rPr>
          <w:rFonts w:ascii="Times New Roman" w:eastAsia="微软雅黑" w:hAnsi="Times New Roman" w:cs="宋体"/>
          <w:color w:val="2A2B2E"/>
          <w:sz w:val="24"/>
          <w:szCs w:val="21"/>
        </w:rPr>
        <w:t>论文</w:t>
      </w:r>
      <w:r w:rsidRPr="00824318">
        <w:rPr>
          <w:rFonts w:ascii="Times New Roman" w:eastAsia="微软雅黑" w:hAnsi="Times New Roman" w:cs="宋体"/>
          <w:color w:val="2A2B2E"/>
          <w:sz w:val="24"/>
          <w:szCs w:val="21"/>
        </w:rPr>
        <w:t>40</w:t>
      </w:r>
      <w:r w:rsidRPr="00824318">
        <w:rPr>
          <w:rFonts w:ascii="Times New Roman" w:eastAsia="微软雅黑" w:hAnsi="Times New Roman" w:cs="宋体"/>
          <w:color w:val="2A2B2E"/>
          <w:sz w:val="24"/>
          <w:szCs w:val="21"/>
        </w:rPr>
        <w:t>余篇，已主持国家自然科学基金</w:t>
      </w:r>
      <w:r w:rsidRPr="00824318">
        <w:rPr>
          <w:rFonts w:ascii="Times New Roman" w:eastAsia="微软雅黑" w:hAnsi="Times New Roman" w:cs="宋体"/>
          <w:color w:val="2A2B2E"/>
          <w:sz w:val="24"/>
          <w:szCs w:val="21"/>
        </w:rPr>
        <w:t>3</w:t>
      </w:r>
      <w:r w:rsidRPr="00824318">
        <w:rPr>
          <w:rFonts w:ascii="Times New Roman" w:eastAsia="微软雅黑" w:hAnsi="Times New Roman" w:cs="宋体"/>
          <w:color w:val="2A2B2E"/>
          <w:sz w:val="24"/>
          <w:szCs w:val="21"/>
        </w:rPr>
        <w:t>项，作为项目骨干参与国家重点研发计划</w:t>
      </w:r>
      <w:r w:rsidRPr="00824318">
        <w:rPr>
          <w:rFonts w:ascii="Times New Roman" w:eastAsia="微软雅黑" w:hAnsi="Times New Roman" w:cs="宋体"/>
          <w:color w:val="2A2B2E"/>
          <w:sz w:val="24"/>
          <w:szCs w:val="21"/>
        </w:rPr>
        <w:t>2</w:t>
      </w:r>
      <w:r w:rsidRPr="00824318">
        <w:rPr>
          <w:rFonts w:ascii="Times New Roman" w:eastAsia="微软雅黑" w:hAnsi="Times New Roman" w:cs="宋体"/>
          <w:color w:val="2A2B2E"/>
          <w:sz w:val="24"/>
          <w:szCs w:val="21"/>
        </w:rPr>
        <w:t>项。现担任水文与地球科学领域重要</w:t>
      </w:r>
      <w:r w:rsidRPr="00824318">
        <w:rPr>
          <w:rFonts w:ascii="Times New Roman" w:eastAsia="微软雅黑" w:hAnsi="Times New Roman" w:cs="宋体"/>
          <w:color w:val="2A2B2E"/>
          <w:sz w:val="24"/>
          <w:szCs w:val="21"/>
        </w:rPr>
        <w:t>SCI</w:t>
      </w:r>
      <w:r w:rsidRPr="00824318">
        <w:rPr>
          <w:rFonts w:ascii="Times New Roman" w:eastAsia="微软雅黑" w:hAnsi="Times New Roman" w:cs="宋体"/>
          <w:color w:val="2A2B2E"/>
          <w:sz w:val="24"/>
          <w:szCs w:val="21"/>
        </w:rPr>
        <w:t>期刊</w:t>
      </w:r>
      <w:r w:rsidRPr="00824318">
        <w:rPr>
          <w:rFonts w:ascii="Times New Roman" w:eastAsia="微软雅黑" w:hAnsi="Times New Roman" w:cs="宋体"/>
          <w:color w:val="2A2B2E"/>
          <w:sz w:val="24"/>
          <w:szCs w:val="21"/>
        </w:rPr>
        <w:t>Journal of Hydrology</w:t>
      </w:r>
      <w:r w:rsidRPr="00824318">
        <w:rPr>
          <w:rFonts w:ascii="Times New Roman" w:eastAsia="微软雅黑" w:hAnsi="Times New Roman" w:cs="宋体"/>
          <w:color w:val="2A2B2E"/>
          <w:sz w:val="24"/>
          <w:szCs w:val="21"/>
        </w:rPr>
        <w:t>与</w:t>
      </w:r>
      <w:r w:rsidRPr="00824318">
        <w:rPr>
          <w:rFonts w:ascii="Times New Roman" w:eastAsia="微软雅黑" w:hAnsi="Times New Roman" w:cs="宋体"/>
          <w:color w:val="2A2B2E"/>
          <w:sz w:val="24"/>
          <w:szCs w:val="21"/>
        </w:rPr>
        <w:t>Hydrology and Earth System Sciences (HESS)</w:t>
      </w:r>
      <w:r w:rsidRPr="00824318">
        <w:rPr>
          <w:rFonts w:ascii="Times New Roman" w:eastAsia="微软雅黑" w:hAnsi="Times New Roman" w:cs="宋体"/>
          <w:color w:val="2A2B2E"/>
          <w:sz w:val="24"/>
          <w:szCs w:val="21"/>
        </w:rPr>
        <w:t>副主编，水利工程领</w:t>
      </w:r>
      <w:r w:rsidRPr="00824318">
        <w:rPr>
          <w:rFonts w:ascii="Times New Roman" w:eastAsia="微软雅黑" w:hAnsi="Times New Roman" w:cs="宋体" w:hint="eastAsia"/>
          <w:color w:val="2A2B2E"/>
          <w:sz w:val="24"/>
          <w:szCs w:val="21"/>
        </w:rPr>
        <w:t>域</w:t>
      </w:r>
      <w:r w:rsidRPr="00824318">
        <w:rPr>
          <w:rFonts w:ascii="Times New Roman" w:eastAsia="微软雅黑" w:hAnsi="Times New Roman" w:cs="宋体"/>
          <w:color w:val="2A2B2E"/>
          <w:sz w:val="24"/>
          <w:szCs w:val="21"/>
        </w:rPr>
        <w:t>SCI</w:t>
      </w:r>
      <w:r w:rsidRPr="00824318">
        <w:rPr>
          <w:rFonts w:ascii="Times New Roman" w:eastAsia="微软雅黑" w:hAnsi="Times New Roman" w:cs="宋体"/>
          <w:color w:val="2A2B2E"/>
          <w:sz w:val="24"/>
          <w:szCs w:val="21"/>
        </w:rPr>
        <w:t>期刊</w:t>
      </w:r>
      <w:r w:rsidRPr="00824318">
        <w:rPr>
          <w:rFonts w:ascii="Times New Roman" w:eastAsia="微软雅黑" w:hAnsi="Times New Roman" w:cs="宋体"/>
          <w:color w:val="2A2B2E"/>
          <w:sz w:val="24"/>
          <w:szCs w:val="21"/>
        </w:rPr>
        <w:t>Journal of Hydrologic Engineering</w:t>
      </w:r>
      <w:r w:rsidRPr="00824318">
        <w:rPr>
          <w:rFonts w:ascii="Times New Roman" w:eastAsia="微软雅黑" w:hAnsi="Times New Roman" w:cs="宋体"/>
          <w:color w:val="2A2B2E"/>
          <w:sz w:val="24"/>
          <w:szCs w:val="21"/>
        </w:rPr>
        <w:t>副主编，并担任国际水文科学协会中国委员会地下水分委员会与国际水资源学会中国委员会地下水专委会委员。</w:t>
      </w:r>
    </w:p>
    <w:p w14:paraId="6AC82096" w14:textId="77777777" w:rsidR="00817393" w:rsidRPr="008B636F" w:rsidRDefault="00817393" w:rsidP="00817393">
      <w:pPr>
        <w:shd w:val="clear" w:color="auto" w:fill="FFFFFF"/>
        <w:ind w:firstLineChars="200" w:firstLine="480"/>
        <w:rPr>
          <w:rFonts w:ascii="微软雅黑" w:eastAsia="微软雅黑" w:hAnsi="微软雅黑" w:cs="宋体"/>
          <w:color w:val="2A2B2E"/>
          <w:sz w:val="24"/>
          <w:szCs w:val="21"/>
        </w:rPr>
      </w:pPr>
    </w:p>
    <w:p w14:paraId="1A9706EB" w14:textId="77777777" w:rsidR="00817393" w:rsidRDefault="00817393" w:rsidP="00817393">
      <w:pPr>
        <w:rPr>
          <w:rFonts w:ascii="微软雅黑" w:eastAsia="微软雅黑" w:hAnsi="微软雅黑" w:cs="宋体"/>
          <w:color w:val="2A2B2E"/>
          <w:sz w:val="24"/>
          <w:szCs w:val="21"/>
        </w:rPr>
      </w:pPr>
      <w:r>
        <w:rPr>
          <w:rFonts w:ascii="微软雅黑" w:eastAsia="微软雅黑" w:hAnsi="微软雅黑" w:cs="宋体"/>
          <w:color w:val="2A2B2E"/>
          <w:sz w:val="24"/>
          <w:szCs w:val="21"/>
        </w:rPr>
        <w:br w:type="page"/>
      </w:r>
    </w:p>
    <w:p w14:paraId="2EF1128E" w14:textId="77777777" w:rsidR="00817393" w:rsidRDefault="00817393" w:rsidP="00817393">
      <w:pPr>
        <w:shd w:val="clear" w:color="auto" w:fill="FFFFFF"/>
        <w:spacing w:line="315" w:lineRule="atLeast"/>
        <w:ind w:firstLineChars="200" w:firstLine="560"/>
        <w:jc w:val="center"/>
        <w:rPr>
          <w:rFonts w:ascii="Times New Roman" w:eastAsia="微软雅黑" w:hAnsi="Times New Roman" w:cs="宋体"/>
          <w:b/>
          <w:color w:val="2A2B2E"/>
          <w:sz w:val="28"/>
          <w:szCs w:val="21"/>
        </w:rPr>
      </w:pPr>
      <w:r>
        <w:rPr>
          <w:rFonts w:ascii="Times New Roman" w:eastAsia="微软雅黑" w:hAnsi="Times New Roman" w:cs="宋体" w:hint="eastAsia"/>
          <w:b/>
          <w:color w:val="2A2B2E"/>
          <w:sz w:val="28"/>
          <w:szCs w:val="21"/>
        </w:rPr>
        <w:lastRenderedPageBreak/>
        <w:t>苏小四</w:t>
      </w:r>
      <w:r>
        <w:rPr>
          <w:rFonts w:ascii="Times New Roman" w:eastAsia="微软雅黑" w:hAnsi="Times New Roman" w:cs="宋体" w:hint="eastAsia"/>
          <w:b/>
          <w:color w:val="2A2B2E"/>
          <w:sz w:val="28"/>
          <w:szCs w:val="21"/>
        </w:rPr>
        <w:t xml:space="preserve"> </w:t>
      </w:r>
      <w:r w:rsidRPr="00824318">
        <w:rPr>
          <w:rFonts w:ascii="Times New Roman" w:eastAsia="微软雅黑" w:hAnsi="Times New Roman" w:cs="宋体" w:hint="eastAsia"/>
          <w:b/>
          <w:color w:val="2A2B2E"/>
          <w:sz w:val="28"/>
          <w:szCs w:val="21"/>
        </w:rPr>
        <w:t>个人简介</w:t>
      </w:r>
    </w:p>
    <w:p w14:paraId="7161995D" w14:textId="77777777" w:rsidR="00817393" w:rsidRDefault="00817393" w:rsidP="00817393">
      <w:pPr>
        <w:rPr>
          <w:rFonts w:ascii="微软雅黑" w:eastAsia="微软雅黑" w:hAnsi="微软雅黑" w:cs="宋体"/>
          <w:b/>
          <w:color w:val="2A2B2E"/>
          <w:sz w:val="28"/>
          <w:szCs w:val="21"/>
        </w:rPr>
      </w:pPr>
      <w:r>
        <w:rPr>
          <w:noProof/>
        </w:rPr>
        <w:drawing>
          <wp:inline distT="0" distB="0" distL="0" distR="0" wp14:anchorId="6DC655DD" wp14:editId="6CD8E556">
            <wp:extent cx="1116419" cy="1116419"/>
            <wp:effectExtent l="0" t="0" r="7620" b="7620"/>
            <wp:docPr id="22" name="图片 22" descr="https://teachers.jlu.edu.cn/__local/F/DB/86/99D787A3F15190A7C6A51FADA45_956016DC_7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achers.jlu.edu.cn/__local/F/DB/86/99D787A3F15190A7C6A51FADA45_956016DC_734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3052" cy="1123052"/>
                    </a:xfrm>
                    <a:prstGeom prst="rect">
                      <a:avLst/>
                    </a:prstGeom>
                    <a:noFill/>
                    <a:ln>
                      <a:noFill/>
                    </a:ln>
                  </pic:spPr>
                </pic:pic>
              </a:graphicData>
            </a:graphic>
          </wp:inline>
        </w:drawing>
      </w:r>
    </w:p>
    <w:p w14:paraId="48458570" w14:textId="77777777" w:rsidR="00817393" w:rsidRPr="005B4323" w:rsidRDefault="00817393" w:rsidP="00817393">
      <w:pPr>
        <w:rPr>
          <w:rFonts w:ascii="微软雅黑" w:eastAsia="微软雅黑" w:hAnsi="微软雅黑" w:cs="宋体"/>
          <w:color w:val="2A2B2E"/>
          <w:sz w:val="24"/>
          <w:szCs w:val="21"/>
        </w:rPr>
      </w:pPr>
      <w:r w:rsidRPr="005B4323">
        <w:rPr>
          <w:rFonts w:ascii="微软雅黑" w:eastAsia="微软雅黑" w:hAnsi="微软雅黑" w:cs="宋体" w:hint="eastAsia"/>
          <w:color w:val="2A2B2E"/>
          <w:sz w:val="24"/>
          <w:szCs w:val="21"/>
        </w:rPr>
        <w:t>苏小四，</w:t>
      </w:r>
      <w:r>
        <w:rPr>
          <w:rFonts w:ascii="微软雅黑" w:eastAsia="微软雅黑" w:hAnsi="微软雅黑" w:cs="宋体" w:hint="eastAsia"/>
          <w:color w:val="2A2B2E"/>
          <w:sz w:val="24"/>
          <w:szCs w:val="21"/>
        </w:rPr>
        <w:t>吉林大学新能源与环境学院教授，博士生导师。。。。。。</w:t>
      </w:r>
    </w:p>
    <w:p w14:paraId="2E1CEEE2" w14:textId="77777777" w:rsidR="00817393" w:rsidRDefault="00817393" w:rsidP="00817393">
      <w:pPr>
        <w:rPr>
          <w:rFonts w:ascii="微软雅黑" w:eastAsia="微软雅黑" w:hAnsi="微软雅黑" w:cs="宋体"/>
          <w:b/>
          <w:color w:val="2A2B2E"/>
          <w:sz w:val="28"/>
          <w:szCs w:val="21"/>
        </w:rPr>
      </w:pPr>
      <w:r>
        <w:rPr>
          <w:rFonts w:ascii="微软雅黑" w:eastAsia="微软雅黑" w:hAnsi="微软雅黑" w:cs="宋体"/>
          <w:b/>
          <w:color w:val="2A2B2E"/>
          <w:sz w:val="28"/>
          <w:szCs w:val="21"/>
        </w:rPr>
        <w:br w:type="page"/>
      </w:r>
    </w:p>
    <w:p w14:paraId="27051BBC" w14:textId="77777777" w:rsidR="00817393" w:rsidRPr="00EC600F" w:rsidRDefault="00817393" w:rsidP="00817393">
      <w:pPr>
        <w:shd w:val="clear" w:color="auto" w:fill="FFFFFF"/>
        <w:spacing w:line="315" w:lineRule="atLeast"/>
        <w:ind w:firstLineChars="200" w:firstLine="560"/>
        <w:jc w:val="center"/>
        <w:rPr>
          <w:rFonts w:ascii="微软雅黑" w:eastAsia="微软雅黑" w:hAnsi="微软雅黑" w:cs="宋体"/>
          <w:b/>
          <w:color w:val="2A2B2E"/>
          <w:sz w:val="28"/>
          <w:szCs w:val="21"/>
        </w:rPr>
      </w:pPr>
      <w:r>
        <w:rPr>
          <w:rFonts w:ascii="微软雅黑" w:eastAsia="微软雅黑" w:hAnsi="微软雅黑" w:cs="宋体" w:hint="eastAsia"/>
          <w:b/>
          <w:color w:val="2A2B2E"/>
          <w:sz w:val="28"/>
          <w:szCs w:val="21"/>
        </w:rPr>
        <w:lastRenderedPageBreak/>
        <w:t>张文静</w:t>
      </w:r>
      <w:r w:rsidRPr="00EC600F">
        <w:rPr>
          <w:rFonts w:ascii="微软雅黑" w:eastAsia="微软雅黑" w:hAnsi="微软雅黑" w:cs="宋体" w:hint="eastAsia"/>
          <w:b/>
          <w:color w:val="2A2B2E"/>
          <w:sz w:val="28"/>
          <w:szCs w:val="21"/>
        </w:rPr>
        <w:t xml:space="preserve"> 个人简介</w:t>
      </w:r>
    </w:p>
    <w:p w14:paraId="0A05C7A7" w14:textId="77777777" w:rsidR="00817393" w:rsidRDefault="00817393" w:rsidP="00817393">
      <w:pPr>
        <w:shd w:val="clear" w:color="auto" w:fill="FFFFFF"/>
        <w:ind w:firstLineChars="200" w:firstLine="420"/>
        <w:rPr>
          <w:rFonts w:ascii="微软雅黑" w:eastAsia="微软雅黑" w:hAnsi="微软雅黑" w:cs="宋体"/>
          <w:color w:val="2A2B2E"/>
          <w:sz w:val="24"/>
          <w:szCs w:val="21"/>
        </w:rPr>
      </w:pPr>
      <w:r>
        <w:rPr>
          <w:noProof/>
        </w:rPr>
        <w:drawing>
          <wp:inline distT="0" distB="0" distL="0" distR="0" wp14:anchorId="57E2FD5E" wp14:editId="3A1ED2FE">
            <wp:extent cx="850605" cy="1192714"/>
            <wp:effectExtent l="0" t="0" r="6985" b="7620"/>
            <wp:docPr id="23" name="图片 23" descr="https://teachers.jlu.edu.cn/__local/9/87/01/C0C8765787CFB6DC3886CAC89F8_3B5D23D6_5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achers.jlu.edu.cn/__local/9/87/01/C0C8765787CFB6DC3886CAC89F8_3B5D23D6_5D4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6901" cy="1229585"/>
                    </a:xfrm>
                    <a:prstGeom prst="rect">
                      <a:avLst/>
                    </a:prstGeom>
                    <a:noFill/>
                    <a:ln>
                      <a:noFill/>
                    </a:ln>
                  </pic:spPr>
                </pic:pic>
              </a:graphicData>
            </a:graphic>
          </wp:inline>
        </w:drawing>
      </w:r>
    </w:p>
    <w:p w14:paraId="1AC908AB" w14:textId="77777777" w:rsidR="00817393" w:rsidRDefault="00817393" w:rsidP="00817393">
      <w:pPr>
        <w:shd w:val="clear" w:color="auto" w:fill="FFFFFF"/>
        <w:rPr>
          <w:rFonts w:ascii="微软雅黑" w:eastAsia="微软雅黑" w:hAnsi="微软雅黑" w:cs="宋体"/>
          <w:color w:val="2A2B2E"/>
          <w:sz w:val="24"/>
          <w:szCs w:val="21"/>
        </w:rPr>
      </w:pPr>
      <w:r w:rsidRPr="00C4054F">
        <w:rPr>
          <w:rFonts w:ascii="微软雅黑" w:eastAsia="微软雅黑" w:hAnsi="微软雅黑" w:cs="宋体" w:hint="eastAsia"/>
          <w:color w:val="2A2B2E"/>
          <w:sz w:val="24"/>
          <w:szCs w:val="21"/>
        </w:rPr>
        <w:t>张文静，</w:t>
      </w:r>
      <w:r w:rsidRPr="00C4054F">
        <w:rPr>
          <w:rFonts w:ascii="微软雅黑" w:eastAsia="微软雅黑" w:hAnsi="微软雅黑" w:cs="宋体"/>
          <w:color w:val="2A2B2E"/>
          <w:sz w:val="24"/>
          <w:szCs w:val="21"/>
        </w:rPr>
        <w:t>吉林大学唐敖庆学者英才教授，博士生导师，新能源与环境学院副院长</w:t>
      </w:r>
      <w:r>
        <w:rPr>
          <w:rFonts w:ascii="微软雅黑" w:eastAsia="微软雅黑" w:hAnsi="微软雅黑" w:cs="宋体" w:hint="eastAsia"/>
          <w:color w:val="2A2B2E"/>
          <w:sz w:val="24"/>
          <w:szCs w:val="21"/>
        </w:rPr>
        <w:t>，</w:t>
      </w:r>
      <w:r w:rsidRPr="00C4054F">
        <w:rPr>
          <w:rFonts w:ascii="微软雅黑" w:eastAsia="微软雅黑" w:hAnsi="微软雅黑" w:cs="宋体"/>
          <w:color w:val="2A2B2E"/>
          <w:sz w:val="24"/>
          <w:szCs w:val="21"/>
        </w:rPr>
        <w:t>吉林省高层次人才</w:t>
      </w:r>
      <w:r>
        <w:rPr>
          <w:rFonts w:ascii="微软雅黑" w:eastAsia="微软雅黑" w:hAnsi="微软雅黑" w:cs="宋体" w:hint="eastAsia"/>
          <w:color w:val="2A2B2E"/>
          <w:sz w:val="24"/>
          <w:szCs w:val="21"/>
        </w:rPr>
        <w:t>，</w:t>
      </w:r>
      <w:r w:rsidRPr="00C4054F">
        <w:rPr>
          <w:rFonts w:ascii="微软雅黑" w:eastAsia="微软雅黑" w:hAnsi="微软雅黑" w:cs="宋体"/>
          <w:color w:val="2A2B2E"/>
          <w:sz w:val="24"/>
          <w:szCs w:val="21"/>
        </w:rPr>
        <w:t>全国水利工程专业学位研究生优秀指导教师，吉林大学优秀国际学生指导教师，入选吉林大学励新优秀青年教师培养计划</w:t>
      </w:r>
      <w:r>
        <w:rPr>
          <w:rFonts w:ascii="微软雅黑" w:eastAsia="微软雅黑" w:hAnsi="微软雅黑" w:cs="宋体" w:hint="eastAsia"/>
          <w:color w:val="2A2B2E"/>
          <w:sz w:val="24"/>
          <w:szCs w:val="21"/>
        </w:rPr>
        <w:t>。</w:t>
      </w:r>
      <w:r w:rsidRPr="00C4054F">
        <w:rPr>
          <w:rFonts w:ascii="微软雅黑" w:eastAsia="微软雅黑" w:hAnsi="微软雅黑" w:cs="宋体" w:hint="eastAsia"/>
          <w:color w:val="2A2B2E"/>
          <w:sz w:val="24"/>
          <w:szCs w:val="21"/>
        </w:rPr>
        <w:t>先后获吉林省科技进步二等奖、山东省科技进步二等奖、吉林省自然科学学术成果二等奖</w:t>
      </w:r>
      <w:r>
        <w:rPr>
          <w:rFonts w:ascii="微软雅黑" w:eastAsia="微软雅黑" w:hAnsi="微软雅黑" w:cs="宋体" w:hint="eastAsia"/>
          <w:color w:val="2A2B2E"/>
          <w:sz w:val="24"/>
          <w:szCs w:val="21"/>
        </w:rPr>
        <w:t>。长期从事</w:t>
      </w:r>
      <w:r w:rsidRPr="00C4054F">
        <w:rPr>
          <w:rFonts w:ascii="微软雅黑" w:eastAsia="微软雅黑" w:hAnsi="微软雅黑" w:cs="宋体"/>
          <w:color w:val="2A2B2E"/>
          <w:sz w:val="24"/>
          <w:szCs w:val="21"/>
        </w:rPr>
        <w:t>地下水水质安全与风险管控</w:t>
      </w:r>
      <w:r>
        <w:rPr>
          <w:rFonts w:ascii="微软雅黑" w:eastAsia="微软雅黑" w:hAnsi="微软雅黑" w:cs="宋体" w:hint="eastAsia"/>
          <w:color w:val="2A2B2E"/>
          <w:sz w:val="24"/>
          <w:szCs w:val="21"/>
        </w:rPr>
        <w:t>研究，</w:t>
      </w:r>
      <w:r w:rsidRPr="00C4054F">
        <w:rPr>
          <w:rFonts w:ascii="微软雅黑" w:eastAsia="微软雅黑" w:hAnsi="微软雅黑" w:cs="宋体"/>
          <w:color w:val="2A2B2E"/>
          <w:sz w:val="24"/>
          <w:szCs w:val="21"/>
        </w:rPr>
        <w:t>成果被应用于多地地下水保护及污染防控示范工程，为指导污染物环境行为预测、水质</w:t>
      </w:r>
      <w:r w:rsidRPr="00C4054F">
        <w:rPr>
          <w:rFonts w:ascii="微软雅黑" w:eastAsia="微软雅黑" w:hAnsi="微软雅黑" w:cs="宋体" w:hint="eastAsia"/>
          <w:color w:val="2A2B2E"/>
          <w:sz w:val="24"/>
          <w:szCs w:val="21"/>
        </w:rPr>
        <w:t>安全评估和风险管控提供了新的理论依据和方法策略</w:t>
      </w:r>
      <w:r>
        <w:rPr>
          <w:rFonts w:ascii="微软雅黑" w:eastAsia="微软雅黑" w:hAnsi="微软雅黑" w:cs="宋体" w:hint="eastAsia"/>
          <w:color w:val="2A2B2E"/>
          <w:sz w:val="24"/>
          <w:szCs w:val="21"/>
        </w:rPr>
        <w:t>；</w:t>
      </w:r>
      <w:r w:rsidRPr="00C4054F">
        <w:rPr>
          <w:rFonts w:ascii="微软雅黑" w:eastAsia="微软雅黑" w:hAnsi="微软雅黑" w:cs="宋体"/>
          <w:color w:val="2A2B2E"/>
          <w:sz w:val="24"/>
          <w:szCs w:val="21"/>
        </w:rPr>
        <w:t>主持</w:t>
      </w:r>
      <w:r>
        <w:rPr>
          <w:rFonts w:ascii="微软雅黑" w:eastAsia="微软雅黑" w:hAnsi="微软雅黑" w:cs="宋体" w:hint="eastAsia"/>
          <w:color w:val="2A2B2E"/>
          <w:sz w:val="24"/>
          <w:szCs w:val="21"/>
        </w:rPr>
        <w:t>包括国家重点研发课题、国家自然科学基金等在内的省部级项目1</w:t>
      </w:r>
      <w:r>
        <w:rPr>
          <w:rFonts w:ascii="微软雅黑" w:eastAsia="微软雅黑" w:hAnsi="微软雅黑" w:cs="宋体"/>
          <w:color w:val="2A2B2E"/>
          <w:sz w:val="24"/>
          <w:szCs w:val="21"/>
        </w:rPr>
        <w:t>0</w:t>
      </w:r>
      <w:r>
        <w:rPr>
          <w:rFonts w:ascii="微软雅黑" w:eastAsia="微软雅黑" w:hAnsi="微软雅黑" w:cs="宋体" w:hint="eastAsia"/>
          <w:color w:val="2A2B2E"/>
          <w:sz w:val="24"/>
          <w:szCs w:val="21"/>
        </w:rPr>
        <w:t>余项；</w:t>
      </w:r>
      <w:r w:rsidRPr="00C4054F">
        <w:rPr>
          <w:rFonts w:ascii="微软雅黑" w:eastAsia="微软雅黑" w:hAnsi="微软雅黑" w:cs="宋体"/>
          <w:color w:val="2A2B2E"/>
          <w:sz w:val="24"/>
          <w:szCs w:val="21"/>
        </w:rPr>
        <w:t>在领域主流刊物发表SCI论文50余篇</w:t>
      </w:r>
      <w:r>
        <w:rPr>
          <w:rFonts w:ascii="微软雅黑" w:eastAsia="微软雅黑" w:hAnsi="微软雅黑" w:cs="宋体" w:hint="eastAsia"/>
          <w:color w:val="2A2B2E"/>
          <w:sz w:val="24"/>
          <w:szCs w:val="21"/>
        </w:rPr>
        <w:t>；</w:t>
      </w:r>
      <w:r w:rsidRPr="00C4054F">
        <w:rPr>
          <w:rFonts w:ascii="微软雅黑" w:eastAsia="微软雅黑" w:hAnsi="微软雅黑" w:cs="宋体" w:hint="eastAsia"/>
          <w:color w:val="2A2B2E"/>
          <w:sz w:val="24"/>
          <w:szCs w:val="21"/>
        </w:rPr>
        <w:t>核心技术入选水利部水利先进实用技术重点推广名录。</w:t>
      </w:r>
    </w:p>
    <w:p w14:paraId="2D5E4809" w14:textId="77777777" w:rsidR="00817393" w:rsidRPr="00E558F8" w:rsidRDefault="00817393" w:rsidP="00817393">
      <w:pPr>
        <w:shd w:val="clear" w:color="auto" w:fill="FFFFFF"/>
        <w:ind w:firstLineChars="200" w:firstLine="480"/>
        <w:rPr>
          <w:rFonts w:ascii="微软雅黑" w:eastAsia="微软雅黑" w:hAnsi="微软雅黑" w:cs="宋体"/>
          <w:color w:val="2A2B2E"/>
          <w:sz w:val="24"/>
          <w:szCs w:val="21"/>
        </w:rPr>
      </w:pPr>
    </w:p>
    <w:p w14:paraId="514FC5FA" w14:textId="1718FDD9" w:rsidR="00817393" w:rsidRPr="00817393" w:rsidRDefault="00817393" w:rsidP="00F14058">
      <w:pPr>
        <w:spacing w:line="560" w:lineRule="exact"/>
        <w:ind w:firstLineChars="200" w:firstLine="643"/>
        <w:rPr>
          <w:rFonts w:ascii="宋体" w:hAnsi="宋体" w:cs="宋体"/>
          <w:b/>
          <w:color w:val="4472C4"/>
          <w:sz w:val="32"/>
          <w:szCs w:val="32"/>
          <w:lang w:bidi="ar"/>
        </w:rPr>
      </w:pPr>
    </w:p>
    <w:p w14:paraId="34CF389D" w14:textId="446F35D7" w:rsidR="00564E62" w:rsidRDefault="00564E62">
      <w:pPr>
        <w:widowControl/>
        <w:jc w:val="left"/>
        <w:rPr>
          <w:rFonts w:ascii="宋体" w:hAnsi="宋体" w:cs="宋体"/>
          <w:b/>
          <w:color w:val="4472C4"/>
          <w:sz w:val="32"/>
          <w:szCs w:val="32"/>
          <w:lang w:bidi="ar"/>
        </w:rPr>
      </w:pPr>
      <w:r>
        <w:rPr>
          <w:rFonts w:ascii="宋体" w:hAnsi="宋体" w:cs="宋体"/>
          <w:b/>
          <w:color w:val="4472C4"/>
          <w:sz w:val="32"/>
          <w:szCs w:val="32"/>
          <w:lang w:bidi="ar"/>
        </w:rPr>
        <w:br w:type="page"/>
      </w:r>
    </w:p>
    <w:p w14:paraId="66465BCA" w14:textId="79D923F0" w:rsidR="00111D84" w:rsidRDefault="001F24E9" w:rsidP="00111D84">
      <w:pPr>
        <w:jc w:val="center"/>
        <w:rPr>
          <w:rFonts w:ascii="Times New Roman" w:eastAsia="微软雅黑" w:hAnsi="Times New Roman"/>
          <w:b/>
          <w:bCs/>
          <w:color w:val="FF0000"/>
          <w:sz w:val="32"/>
          <w:szCs w:val="28"/>
        </w:rPr>
      </w:pPr>
      <w:r>
        <w:rPr>
          <w:rFonts w:ascii="Times New Roman" w:eastAsia="微软雅黑" w:hAnsi="Times New Roman" w:hint="eastAsia"/>
          <w:b/>
          <w:bCs/>
          <w:color w:val="FF0000"/>
          <w:sz w:val="32"/>
          <w:szCs w:val="28"/>
        </w:rPr>
        <w:lastRenderedPageBreak/>
        <w:t>分会场二、</w:t>
      </w:r>
      <w:r w:rsidR="00111D84" w:rsidRPr="000C76E3">
        <w:rPr>
          <w:rFonts w:ascii="Times New Roman" w:eastAsia="微软雅黑" w:hAnsi="Times New Roman" w:hint="eastAsia"/>
          <w:b/>
          <w:bCs/>
          <w:color w:val="FF0000"/>
          <w:sz w:val="32"/>
          <w:szCs w:val="28"/>
        </w:rPr>
        <w:t>土壤及地下水污染形成与修复</w:t>
      </w:r>
      <w:r>
        <w:rPr>
          <w:rFonts w:ascii="Times New Roman" w:eastAsia="微软雅黑" w:hAnsi="Times New Roman" w:hint="eastAsia"/>
          <w:b/>
          <w:bCs/>
          <w:color w:val="FF0000"/>
          <w:sz w:val="32"/>
          <w:szCs w:val="28"/>
        </w:rPr>
        <w:t xml:space="preserve"> </w:t>
      </w:r>
    </w:p>
    <w:p w14:paraId="343C4347" w14:textId="77777777" w:rsidR="00111D84" w:rsidRPr="00794A86" w:rsidRDefault="00111D84" w:rsidP="00111D84">
      <w:pPr>
        <w:jc w:val="center"/>
        <w:rPr>
          <w:rFonts w:ascii="Times New Roman" w:eastAsia="微软雅黑" w:hAnsi="Times New Roman"/>
          <w:bCs/>
          <w:color w:val="FF0000"/>
          <w:sz w:val="28"/>
          <w:szCs w:val="28"/>
        </w:rPr>
      </w:pPr>
      <w:r w:rsidRPr="00794A86">
        <w:rPr>
          <w:rFonts w:ascii="Times New Roman" w:eastAsia="微软雅黑" w:hAnsi="Times New Roman" w:hint="eastAsia"/>
          <w:bCs/>
          <w:color w:val="FF0000"/>
          <w:sz w:val="28"/>
          <w:szCs w:val="28"/>
        </w:rPr>
        <w:t>召集人：</w:t>
      </w:r>
      <w:r>
        <w:rPr>
          <w:rFonts w:ascii="Times New Roman" w:eastAsia="微软雅黑" w:hAnsi="Times New Roman" w:hint="eastAsia"/>
          <w:bCs/>
          <w:color w:val="FF0000"/>
          <w:sz w:val="28"/>
          <w:szCs w:val="28"/>
        </w:rPr>
        <w:t>袁松虎、张宝刚、董浩然、孙媛媛、赵勇胜、郑娜、张大奕、秦传玉</w:t>
      </w:r>
    </w:p>
    <w:p w14:paraId="06EDCE0B" w14:textId="77777777" w:rsidR="00111D84" w:rsidRPr="000C76E3" w:rsidRDefault="00111D84" w:rsidP="00111D84">
      <w:pPr>
        <w:spacing w:line="360" w:lineRule="auto"/>
        <w:ind w:firstLineChars="200" w:firstLine="480"/>
        <w:rPr>
          <w:rFonts w:ascii="Times New Roman" w:eastAsia="微软雅黑" w:hAnsi="Times New Roman"/>
          <w:sz w:val="24"/>
        </w:rPr>
      </w:pPr>
      <w:r>
        <w:rPr>
          <w:rFonts w:ascii="Times New Roman" w:eastAsia="微软雅黑" w:hAnsi="Times New Roman" w:hint="eastAsia"/>
          <w:sz w:val="24"/>
        </w:rPr>
        <w:t>随着</w:t>
      </w:r>
      <w:r w:rsidRPr="000C76E3">
        <w:rPr>
          <w:rFonts w:ascii="Times New Roman" w:eastAsia="微软雅黑" w:hAnsi="Times New Roman" w:hint="eastAsia"/>
          <w:sz w:val="24"/>
        </w:rPr>
        <w:t>城市化进程快速推进与环保意识不断增强，地下水土安全被赋予基础性、战略性定位，土壤及地下水污染防治已成为生态环境保护的核心议题之一。有效实施土壤及地下水污染管控修复，推动水土资源可持续利用，已成为当前生态文明建设的关键任务。为促进学术交流与技术共享，本分会</w:t>
      </w:r>
      <w:r>
        <w:rPr>
          <w:rFonts w:ascii="Times New Roman" w:eastAsia="微软雅黑" w:hAnsi="Times New Roman" w:hint="eastAsia"/>
          <w:sz w:val="24"/>
        </w:rPr>
        <w:t>场</w:t>
      </w:r>
      <w:r w:rsidRPr="000C76E3">
        <w:rPr>
          <w:rFonts w:ascii="Times New Roman" w:eastAsia="微软雅黑" w:hAnsi="Times New Roman" w:hint="eastAsia"/>
          <w:sz w:val="24"/>
        </w:rPr>
        <w:t>聚焦</w:t>
      </w:r>
      <w:r>
        <w:rPr>
          <w:rFonts w:ascii="Times New Roman" w:eastAsia="微软雅黑" w:hAnsi="Times New Roman" w:hint="eastAsia"/>
          <w:sz w:val="24"/>
        </w:rPr>
        <w:t>：</w:t>
      </w:r>
      <w:r w:rsidRPr="000C76E3">
        <w:rPr>
          <w:rFonts w:ascii="Times New Roman" w:eastAsia="微软雅黑" w:hAnsi="Times New Roman" w:hint="eastAsia"/>
          <w:sz w:val="24"/>
        </w:rPr>
        <w:t>地下水土污染过程与污染物迁移转化机制、土壤及地下水污染评价与风险评估、环境修复功能材料研发、修复技术创新与协同应用、绿色低碳管控策略、工程案例分析与政策法规解读等议题。通过搭建跨学科、多领域的交流平台，期待实现科学研究、管理决策与社会服务的深度融合，为推动我国地下水土污染防治技术的创新发展与长效治理注入新动能。</w:t>
      </w:r>
    </w:p>
    <w:p w14:paraId="6C0627E7" w14:textId="77777777" w:rsidR="00111D84" w:rsidRPr="000C76E3" w:rsidRDefault="00111D84" w:rsidP="00111D84">
      <w:pPr>
        <w:spacing w:line="360" w:lineRule="auto"/>
        <w:ind w:firstLineChars="200" w:firstLine="480"/>
        <w:rPr>
          <w:rFonts w:ascii="Times New Roman" w:eastAsia="微软雅黑" w:hAnsi="Times New Roman"/>
          <w:sz w:val="24"/>
        </w:rPr>
      </w:pPr>
    </w:p>
    <w:p w14:paraId="4335B3B1" w14:textId="77777777" w:rsidR="00111D84" w:rsidRPr="000C76E3" w:rsidRDefault="00111D84" w:rsidP="00111D84">
      <w:pPr>
        <w:spacing w:line="360" w:lineRule="auto"/>
        <w:ind w:firstLineChars="200" w:firstLine="480"/>
        <w:rPr>
          <w:rFonts w:ascii="Times New Roman" w:eastAsia="微软雅黑" w:hAnsi="Times New Roman"/>
          <w:sz w:val="24"/>
        </w:rPr>
      </w:pPr>
    </w:p>
    <w:p w14:paraId="7E3B60FE" w14:textId="77777777" w:rsidR="00111D84" w:rsidRPr="000C76E3" w:rsidRDefault="00111D84" w:rsidP="00111D84">
      <w:pPr>
        <w:spacing w:line="360" w:lineRule="auto"/>
        <w:ind w:firstLineChars="200" w:firstLine="480"/>
        <w:rPr>
          <w:rFonts w:ascii="Times New Roman" w:eastAsia="微软雅黑" w:hAnsi="Times New Roman"/>
          <w:sz w:val="24"/>
        </w:rPr>
      </w:pPr>
    </w:p>
    <w:p w14:paraId="4704EC5B" w14:textId="77777777" w:rsidR="00111D84" w:rsidRPr="000C76E3" w:rsidRDefault="00111D84" w:rsidP="00111D84">
      <w:pPr>
        <w:widowControl/>
        <w:jc w:val="left"/>
        <w:rPr>
          <w:rFonts w:ascii="Times New Roman" w:eastAsia="微软雅黑" w:hAnsi="Times New Roman"/>
          <w:sz w:val="24"/>
        </w:rPr>
      </w:pPr>
      <w:r w:rsidRPr="000C76E3">
        <w:rPr>
          <w:rFonts w:ascii="Times New Roman" w:eastAsia="微软雅黑" w:hAnsi="Times New Roman"/>
          <w:sz w:val="24"/>
        </w:rPr>
        <w:br w:type="page"/>
      </w:r>
    </w:p>
    <w:p w14:paraId="22EC311B" w14:textId="77777777" w:rsidR="00111D84" w:rsidRPr="000C76E3" w:rsidRDefault="00111D84" w:rsidP="00111D84">
      <w:pPr>
        <w:widowControl/>
        <w:jc w:val="left"/>
        <w:rPr>
          <w:rFonts w:ascii="Times New Roman" w:eastAsia="微软雅黑" w:hAnsi="Times New Roman"/>
          <w:sz w:val="24"/>
        </w:rPr>
      </w:pPr>
    </w:p>
    <w:p w14:paraId="5A24AEAD" w14:textId="77777777" w:rsidR="00111D84" w:rsidRPr="000C76E3" w:rsidRDefault="00111D84" w:rsidP="00111D84">
      <w:pPr>
        <w:spacing w:line="360" w:lineRule="auto"/>
        <w:ind w:firstLineChars="200" w:firstLine="560"/>
        <w:jc w:val="center"/>
        <w:rPr>
          <w:rFonts w:ascii="Times New Roman" w:eastAsia="微软雅黑" w:hAnsi="Times New Roman"/>
          <w:b/>
          <w:sz w:val="28"/>
        </w:rPr>
      </w:pPr>
      <w:r w:rsidRPr="000C76E3">
        <w:rPr>
          <w:rFonts w:ascii="Times New Roman" w:eastAsia="微软雅黑" w:hAnsi="Times New Roman" w:hint="eastAsia"/>
          <w:b/>
          <w:sz w:val="28"/>
        </w:rPr>
        <w:t>袁松虎</w:t>
      </w:r>
      <w:r w:rsidRPr="000C76E3">
        <w:rPr>
          <w:rFonts w:ascii="Times New Roman" w:eastAsia="微软雅黑" w:hAnsi="Times New Roman" w:hint="eastAsia"/>
          <w:b/>
          <w:sz w:val="28"/>
        </w:rPr>
        <w:t xml:space="preserve"> </w:t>
      </w:r>
      <w:r w:rsidRPr="000C76E3">
        <w:rPr>
          <w:rFonts w:ascii="Times New Roman" w:eastAsia="微软雅黑" w:hAnsi="Times New Roman" w:hint="eastAsia"/>
          <w:b/>
          <w:sz w:val="28"/>
        </w:rPr>
        <w:t>个人简介</w:t>
      </w:r>
    </w:p>
    <w:p w14:paraId="4C4E02D5" w14:textId="77777777" w:rsidR="00111D84" w:rsidRPr="000C76E3" w:rsidRDefault="00111D84" w:rsidP="00111D84">
      <w:pPr>
        <w:rPr>
          <w:rFonts w:ascii="Times New Roman" w:eastAsia="微软雅黑" w:hAnsi="Times New Roman"/>
        </w:rPr>
      </w:pPr>
      <w:r w:rsidRPr="000C76E3">
        <w:rPr>
          <w:rFonts w:ascii="Times New Roman" w:eastAsia="微软雅黑" w:hAnsi="Times New Roman"/>
          <w:noProof/>
        </w:rPr>
        <w:drawing>
          <wp:inline distT="0" distB="0" distL="0" distR="0" wp14:anchorId="27E6CC6E" wp14:editId="5C3D661C">
            <wp:extent cx="1114185" cy="1290917"/>
            <wp:effectExtent l="0" t="0" r="0" b="5080"/>
            <wp:docPr id="2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8864" cy="1319510"/>
                    </a:xfrm>
                    <a:prstGeom prst="rect">
                      <a:avLst/>
                    </a:prstGeom>
                    <a:noFill/>
                    <a:ln>
                      <a:noFill/>
                    </a:ln>
                  </pic:spPr>
                </pic:pic>
              </a:graphicData>
            </a:graphic>
          </wp:inline>
        </w:drawing>
      </w:r>
    </w:p>
    <w:p w14:paraId="67CF7301" w14:textId="77777777" w:rsidR="00111D84" w:rsidRPr="000C76E3" w:rsidRDefault="00111D84" w:rsidP="00111D84">
      <w:pPr>
        <w:rPr>
          <w:rFonts w:ascii="Times New Roman" w:eastAsia="微软雅黑" w:hAnsi="Times New Roman"/>
          <w:sz w:val="24"/>
        </w:rPr>
      </w:pPr>
      <w:r w:rsidRPr="000C76E3">
        <w:rPr>
          <w:rFonts w:ascii="Times New Roman" w:eastAsia="微软雅黑" w:hAnsi="Times New Roman" w:hint="eastAsia"/>
          <w:sz w:val="24"/>
        </w:rPr>
        <w:t>袁松虎，中国地质大学（武汉）教授，博士生导师，国家杰出青年科学基金获得者。获湖北省自然科学二等奖，侯德封矿物岩石地球化学青年科学家奖等奖项。担任中国环境科学学会生态环境修复专委会副主任委员兼秘书长、</w:t>
      </w:r>
      <w:r w:rsidRPr="000C76E3">
        <w:rPr>
          <w:rFonts w:ascii="Times New Roman" w:eastAsia="微软雅黑" w:hAnsi="Times New Roman" w:hint="eastAsia"/>
          <w:sz w:val="24"/>
        </w:rPr>
        <w:t>Journal of Earth Science</w:t>
      </w:r>
      <w:r w:rsidRPr="000C76E3">
        <w:rPr>
          <w:rFonts w:ascii="Times New Roman" w:eastAsia="微软雅黑" w:hAnsi="Times New Roman" w:hint="eastAsia"/>
          <w:sz w:val="24"/>
        </w:rPr>
        <w:t>等期刊编委。主要从事地下水环境过程与污染修复研究，主持国家自然科学基金、重点研发计划项目</w:t>
      </w:r>
      <w:r w:rsidRPr="000C76E3">
        <w:rPr>
          <w:rFonts w:ascii="Times New Roman" w:eastAsia="微软雅黑" w:hAnsi="Times New Roman" w:hint="eastAsia"/>
          <w:sz w:val="24"/>
        </w:rPr>
        <w:t>/</w:t>
      </w:r>
      <w:r w:rsidRPr="000C76E3">
        <w:rPr>
          <w:rFonts w:ascii="Times New Roman" w:eastAsia="微软雅黑" w:hAnsi="Times New Roman" w:hint="eastAsia"/>
          <w:sz w:val="24"/>
        </w:rPr>
        <w:t>课题等科研项目</w:t>
      </w:r>
      <w:r w:rsidRPr="000C76E3">
        <w:rPr>
          <w:rFonts w:ascii="Times New Roman" w:eastAsia="微软雅黑" w:hAnsi="Times New Roman" w:hint="eastAsia"/>
          <w:sz w:val="24"/>
        </w:rPr>
        <w:t>20</w:t>
      </w:r>
      <w:r w:rsidRPr="000C76E3">
        <w:rPr>
          <w:rFonts w:ascii="Times New Roman" w:eastAsia="微软雅黑" w:hAnsi="Times New Roman" w:hint="eastAsia"/>
          <w:sz w:val="24"/>
        </w:rPr>
        <w:t>余项，以第一或通讯作者在</w:t>
      </w:r>
      <w:r w:rsidRPr="000C76E3">
        <w:rPr>
          <w:rFonts w:ascii="Times New Roman" w:eastAsia="微软雅黑" w:hAnsi="Times New Roman" w:hint="eastAsia"/>
          <w:sz w:val="24"/>
        </w:rPr>
        <w:t>ES&amp;T</w:t>
      </w:r>
      <w:r w:rsidRPr="000C76E3">
        <w:rPr>
          <w:rFonts w:ascii="Times New Roman" w:eastAsia="微软雅黑" w:hAnsi="Times New Roman" w:hint="eastAsia"/>
          <w:sz w:val="24"/>
        </w:rPr>
        <w:t>、</w:t>
      </w:r>
      <w:r w:rsidRPr="000C76E3">
        <w:rPr>
          <w:rFonts w:ascii="Times New Roman" w:eastAsia="微软雅黑" w:hAnsi="Times New Roman" w:hint="eastAsia"/>
          <w:sz w:val="24"/>
        </w:rPr>
        <w:t>GCA</w:t>
      </w:r>
      <w:r w:rsidRPr="000C76E3">
        <w:rPr>
          <w:rFonts w:ascii="Times New Roman" w:eastAsia="微软雅黑" w:hAnsi="Times New Roman" w:hint="eastAsia"/>
          <w:sz w:val="24"/>
        </w:rPr>
        <w:t>等期刊发表</w:t>
      </w:r>
      <w:r w:rsidRPr="000C76E3">
        <w:rPr>
          <w:rFonts w:ascii="Times New Roman" w:eastAsia="微软雅黑" w:hAnsi="Times New Roman" w:hint="eastAsia"/>
          <w:sz w:val="24"/>
        </w:rPr>
        <w:t>SCI</w:t>
      </w:r>
      <w:r w:rsidRPr="000C76E3">
        <w:rPr>
          <w:rFonts w:ascii="Times New Roman" w:eastAsia="微软雅黑" w:hAnsi="Times New Roman" w:hint="eastAsia"/>
          <w:sz w:val="24"/>
        </w:rPr>
        <w:t>论文</w:t>
      </w:r>
      <w:r w:rsidRPr="000C76E3">
        <w:rPr>
          <w:rFonts w:ascii="Times New Roman" w:eastAsia="微软雅黑" w:hAnsi="Times New Roman" w:hint="eastAsia"/>
          <w:sz w:val="24"/>
        </w:rPr>
        <w:t>100</w:t>
      </w:r>
      <w:r w:rsidRPr="000C76E3">
        <w:rPr>
          <w:rFonts w:ascii="Times New Roman" w:eastAsia="微软雅黑" w:hAnsi="Times New Roman" w:hint="eastAsia"/>
          <w:sz w:val="24"/>
        </w:rPr>
        <w:t>余篇，其中自然指数期刊论文</w:t>
      </w:r>
      <w:r w:rsidRPr="000C76E3">
        <w:rPr>
          <w:rFonts w:ascii="Times New Roman" w:eastAsia="微软雅黑" w:hAnsi="Times New Roman" w:hint="eastAsia"/>
          <w:sz w:val="24"/>
        </w:rPr>
        <w:t>30</w:t>
      </w:r>
      <w:r w:rsidRPr="000C76E3">
        <w:rPr>
          <w:rFonts w:ascii="Times New Roman" w:eastAsia="微软雅黑" w:hAnsi="Times New Roman" w:hint="eastAsia"/>
          <w:sz w:val="24"/>
        </w:rPr>
        <w:t>余篇，累计他引</w:t>
      </w:r>
      <w:r w:rsidRPr="000C76E3">
        <w:rPr>
          <w:rFonts w:ascii="Times New Roman" w:eastAsia="微软雅黑" w:hAnsi="Times New Roman" w:hint="eastAsia"/>
          <w:sz w:val="24"/>
        </w:rPr>
        <w:t>4000</w:t>
      </w:r>
      <w:r w:rsidRPr="000C76E3">
        <w:rPr>
          <w:rFonts w:ascii="Times New Roman" w:eastAsia="微软雅黑" w:hAnsi="Times New Roman" w:hint="eastAsia"/>
          <w:sz w:val="24"/>
        </w:rPr>
        <w:t>余次，授权发明专利</w:t>
      </w:r>
      <w:r w:rsidRPr="000C76E3">
        <w:rPr>
          <w:rFonts w:ascii="Times New Roman" w:eastAsia="微软雅黑" w:hAnsi="Times New Roman" w:hint="eastAsia"/>
          <w:sz w:val="24"/>
        </w:rPr>
        <w:t>10</w:t>
      </w:r>
      <w:r w:rsidRPr="000C76E3">
        <w:rPr>
          <w:rFonts w:ascii="Times New Roman" w:eastAsia="微软雅黑" w:hAnsi="Times New Roman" w:hint="eastAsia"/>
          <w:sz w:val="24"/>
        </w:rPr>
        <w:t>件。</w:t>
      </w:r>
    </w:p>
    <w:p w14:paraId="1C7BCE19" w14:textId="77777777" w:rsidR="00111D84" w:rsidRPr="000C76E3" w:rsidRDefault="00111D84" w:rsidP="00111D84">
      <w:pPr>
        <w:widowControl/>
        <w:jc w:val="left"/>
        <w:rPr>
          <w:rFonts w:ascii="Times New Roman" w:eastAsia="微软雅黑" w:hAnsi="Times New Roman"/>
          <w:sz w:val="24"/>
        </w:rPr>
      </w:pPr>
      <w:r w:rsidRPr="000C76E3">
        <w:rPr>
          <w:rFonts w:ascii="Times New Roman" w:eastAsia="微软雅黑" w:hAnsi="Times New Roman"/>
          <w:sz w:val="24"/>
        </w:rPr>
        <w:br w:type="page"/>
      </w:r>
    </w:p>
    <w:p w14:paraId="549E5BAA" w14:textId="77777777" w:rsidR="00111D84" w:rsidRPr="000C76E3" w:rsidRDefault="00111D84" w:rsidP="00111D84">
      <w:pPr>
        <w:spacing w:line="360" w:lineRule="auto"/>
        <w:ind w:firstLineChars="200" w:firstLine="560"/>
        <w:jc w:val="center"/>
        <w:rPr>
          <w:rFonts w:ascii="Times New Roman" w:eastAsia="微软雅黑" w:hAnsi="Times New Roman"/>
          <w:b/>
          <w:sz w:val="28"/>
        </w:rPr>
      </w:pPr>
      <w:r w:rsidRPr="000C76E3">
        <w:rPr>
          <w:rFonts w:ascii="Times New Roman" w:eastAsia="微软雅黑" w:hAnsi="Times New Roman" w:hint="eastAsia"/>
          <w:b/>
          <w:sz w:val="28"/>
        </w:rPr>
        <w:lastRenderedPageBreak/>
        <w:t>张宝刚</w:t>
      </w:r>
      <w:r w:rsidRPr="000C76E3">
        <w:rPr>
          <w:rFonts w:ascii="Times New Roman" w:eastAsia="微软雅黑" w:hAnsi="Times New Roman" w:hint="eastAsia"/>
          <w:b/>
          <w:sz w:val="28"/>
        </w:rPr>
        <w:t xml:space="preserve"> </w:t>
      </w:r>
      <w:r w:rsidRPr="000C76E3">
        <w:rPr>
          <w:rFonts w:ascii="Times New Roman" w:eastAsia="微软雅黑" w:hAnsi="Times New Roman" w:hint="eastAsia"/>
          <w:b/>
          <w:sz w:val="28"/>
        </w:rPr>
        <w:t>个人简介</w:t>
      </w:r>
    </w:p>
    <w:p w14:paraId="5A2F66A4" w14:textId="77777777" w:rsidR="00111D84" w:rsidRPr="000C76E3" w:rsidRDefault="00111D84" w:rsidP="00111D84">
      <w:pPr>
        <w:rPr>
          <w:rFonts w:ascii="Times New Roman" w:eastAsia="微软雅黑" w:hAnsi="Times New Roman"/>
        </w:rPr>
      </w:pPr>
      <w:r w:rsidRPr="000C76E3">
        <w:rPr>
          <w:rFonts w:ascii="Times New Roman" w:eastAsia="微软雅黑" w:hAnsi="Times New Roman"/>
          <w:noProof/>
        </w:rPr>
        <w:drawing>
          <wp:inline distT="0" distB="0" distL="0" distR="0" wp14:anchorId="3A832B52" wp14:editId="5521B8E3">
            <wp:extent cx="955040" cy="1174951"/>
            <wp:effectExtent l="0" t="0" r="0" b="6350"/>
            <wp:docPr id="25" name="图片 25" descr="张宝刚 - 中国地质大学(北京) - 水资源与环境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张宝刚 - 中国地质大学(北京) - 水资源与环境学院"/>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8385" cy="1191369"/>
                    </a:xfrm>
                    <a:prstGeom prst="rect">
                      <a:avLst/>
                    </a:prstGeom>
                    <a:noFill/>
                    <a:ln>
                      <a:noFill/>
                    </a:ln>
                  </pic:spPr>
                </pic:pic>
              </a:graphicData>
            </a:graphic>
          </wp:inline>
        </w:drawing>
      </w:r>
    </w:p>
    <w:p w14:paraId="67819245" w14:textId="77777777" w:rsidR="00111D84" w:rsidRPr="000C76E3" w:rsidRDefault="00111D84" w:rsidP="00111D84">
      <w:pPr>
        <w:rPr>
          <w:rFonts w:ascii="Times New Roman" w:eastAsia="微软雅黑" w:hAnsi="Times New Roman"/>
          <w:sz w:val="24"/>
        </w:rPr>
      </w:pPr>
      <w:r w:rsidRPr="000C76E3">
        <w:rPr>
          <w:rFonts w:ascii="Times New Roman" w:eastAsia="微软雅黑" w:hAnsi="Times New Roman" w:hint="eastAsia"/>
          <w:sz w:val="24"/>
        </w:rPr>
        <w:t>张宝刚，中国地质大学（北京）教授，博士生导师，国家优秀青年基金获得者，国家生态环境保护专业技术青年拔尖人才。获中国地质学会青年地质科技奖（银锤奖）、中国环境科学学会青年科学家奖（优秀奖）等奖项。担任中国土壤学会青年工作委员会委员，</w:t>
      </w:r>
      <w:r w:rsidRPr="000C76E3">
        <w:rPr>
          <w:rFonts w:ascii="Times New Roman" w:eastAsia="微软雅黑" w:hAnsi="Times New Roman" w:hint="eastAsia"/>
          <w:sz w:val="24"/>
        </w:rPr>
        <w:t>Chinese Chemical Letters</w:t>
      </w:r>
      <w:r w:rsidRPr="000C76E3">
        <w:rPr>
          <w:rFonts w:ascii="Times New Roman" w:eastAsia="微软雅黑" w:hAnsi="Times New Roman" w:hint="eastAsia"/>
          <w:sz w:val="24"/>
        </w:rPr>
        <w:t>编委。主要从事氧化还原敏感元素环境生物地球化学过程及高效修复研究，主持国家自然科学基金联合基金重点项目、国家重点研发计划课题等项目，以第一</w:t>
      </w:r>
      <w:r w:rsidRPr="000C76E3">
        <w:rPr>
          <w:rFonts w:ascii="Times New Roman" w:eastAsia="微软雅黑" w:hAnsi="Times New Roman" w:hint="eastAsia"/>
          <w:sz w:val="24"/>
        </w:rPr>
        <w:t>/</w:t>
      </w:r>
      <w:r w:rsidRPr="000C76E3">
        <w:rPr>
          <w:rFonts w:ascii="Times New Roman" w:eastAsia="微软雅黑" w:hAnsi="Times New Roman" w:hint="eastAsia"/>
          <w:sz w:val="24"/>
        </w:rPr>
        <w:t>通讯作者在</w:t>
      </w:r>
      <w:r w:rsidRPr="000C76E3">
        <w:rPr>
          <w:rFonts w:ascii="Times New Roman" w:eastAsia="微软雅黑" w:hAnsi="Times New Roman" w:hint="eastAsia"/>
          <w:sz w:val="24"/>
        </w:rPr>
        <w:t>ES&amp;T</w:t>
      </w:r>
      <w:r w:rsidRPr="000C76E3">
        <w:rPr>
          <w:rFonts w:ascii="Times New Roman" w:eastAsia="微软雅黑" w:hAnsi="Times New Roman" w:hint="eastAsia"/>
          <w:sz w:val="24"/>
        </w:rPr>
        <w:t>、</w:t>
      </w:r>
      <w:r w:rsidRPr="000C76E3">
        <w:rPr>
          <w:rFonts w:ascii="Times New Roman" w:eastAsia="微软雅黑" w:hAnsi="Times New Roman" w:hint="eastAsia"/>
          <w:sz w:val="24"/>
        </w:rPr>
        <w:t>GCA</w:t>
      </w:r>
      <w:r w:rsidRPr="000C76E3">
        <w:rPr>
          <w:rFonts w:ascii="Times New Roman" w:eastAsia="微软雅黑" w:hAnsi="Times New Roman" w:hint="eastAsia"/>
          <w:sz w:val="24"/>
        </w:rPr>
        <w:t>、</w:t>
      </w:r>
      <w:r w:rsidRPr="000C76E3">
        <w:rPr>
          <w:rFonts w:ascii="Times New Roman" w:eastAsia="微软雅黑" w:hAnsi="Times New Roman" w:hint="eastAsia"/>
          <w:sz w:val="24"/>
        </w:rPr>
        <w:t>WR</w:t>
      </w:r>
      <w:r w:rsidRPr="000C76E3">
        <w:rPr>
          <w:rFonts w:ascii="Times New Roman" w:eastAsia="微软雅黑" w:hAnsi="Times New Roman" w:hint="eastAsia"/>
          <w:sz w:val="24"/>
        </w:rPr>
        <w:t>等期刊发表</w:t>
      </w:r>
      <w:r w:rsidRPr="000C76E3">
        <w:rPr>
          <w:rFonts w:ascii="Times New Roman" w:eastAsia="微软雅黑" w:hAnsi="Times New Roman" w:hint="eastAsia"/>
          <w:sz w:val="24"/>
        </w:rPr>
        <w:t>SCI</w:t>
      </w:r>
      <w:r w:rsidRPr="000C76E3">
        <w:rPr>
          <w:rFonts w:ascii="Times New Roman" w:eastAsia="微软雅黑" w:hAnsi="Times New Roman" w:hint="eastAsia"/>
          <w:sz w:val="24"/>
        </w:rPr>
        <w:t>论文</w:t>
      </w:r>
      <w:r w:rsidRPr="000C76E3">
        <w:rPr>
          <w:rFonts w:ascii="Times New Roman" w:eastAsia="微软雅黑" w:hAnsi="Times New Roman" w:hint="eastAsia"/>
          <w:sz w:val="24"/>
        </w:rPr>
        <w:t>100</w:t>
      </w:r>
      <w:r w:rsidRPr="000C76E3">
        <w:rPr>
          <w:rFonts w:ascii="Times New Roman" w:eastAsia="微软雅黑" w:hAnsi="Times New Roman" w:hint="eastAsia"/>
          <w:sz w:val="24"/>
        </w:rPr>
        <w:t>余篇，授权发明专利</w:t>
      </w:r>
      <w:r w:rsidRPr="000C76E3">
        <w:rPr>
          <w:rFonts w:ascii="Times New Roman" w:eastAsia="微软雅黑" w:hAnsi="Times New Roman" w:hint="eastAsia"/>
          <w:sz w:val="24"/>
        </w:rPr>
        <w:t>11</w:t>
      </w:r>
      <w:r w:rsidRPr="000C76E3">
        <w:rPr>
          <w:rFonts w:ascii="Times New Roman" w:eastAsia="微软雅黑" w:hAnsi="Times New Roman" w:hint="eastAsia"/>
          <w:sz w:val="24"/>
        </w:rPr>
        <w:t>件。</w:t>
      </w:r>
    </w:p>
    <w:p w14:paraId="70D54219" w14:textId="77777777" w:rsidR="00111D84" w:rsidRPr="000C76E3" w:rsidRDefault="00111D84" w:rsidP="00111D84">
      <w:pPr>
        <w:widowControl/>
        <w:jc w:val="left"/>
        <w:rPr>
          <w:rFonts w:ascii="Times New Roman" w:eastAsia="微软雅黑" w:hAnsi="Times New Roman"/>
          <w:sz w:val="24"/>
        </w:rPr>
      </w:pPr>
      <w:r w:rsidRPr="000C76E3">
        <w:rPr>
          <w:rFonts w:ascii="Times New Roman" w:eastAsia="微软雅黑" w:hAnsi="Times New Roman"/>
          <w:sz w:val="24"/>
        </w:rPr>
        <w:br w:type="page"/>
      </w:r>
    </w:p>
    <w:p w14:paraId="40559B8A" w14:textId="77777777" w:rsidR="00111D84" w:rsidRPr="000C76E3" w:rsidRDefault="00111D84" w:rsidP="00111D84">
      <w:pPr>
        <w:spacing w:line="360" w:lineRule="auto"/>
        <w:ind w:firstLineChars="200" w:firstLine="560"/>
        <w:jc w:val="center"/>
        <w:rPr>
          <w:rFonts w:ascii="Times New Roman" w:eastAsia="微软雅黑" w:hAnsi="Times New Roman"/>
          <w:b/>
          <w:sz w:val="28"/>
        </w:rPr>
      </w:pPr>
      <w:r w:rsidRPr="000C76E3">
        <w:rPr>
          <w:rFonts w:ascii="Times New Roman" w:eastAsia="微软雅黑" w:hAnsi="Times New Roman" w:hint="eastAsia"/>
          <w:b/>
          <w:sz w:val="28"/>
        </w:rPr>
        <w:lastRenderedPageBreak/>
        <w:t>董浩然</w:t>
      </w:r>
      <w:r w:rsidRPr="000C76E3">
        <w:rPr>
          <w:rFonts w:ascii="Times New Roman" w:eastAsia="微软雅黑" w:hAnsi="Times New Roman" w:hint="eastAsia"/>
          <w:b/>
          <w:sz w:val="28"/>
        </w:rPr>
        <w:t xml:space="preserve"> </w:t>
      </w:r>
      <w:r w:rsidRPr="000C76E3">
        <w:rPr>
          <w:rFonts w:ascii="Times New Roman" w:eastAsia="微软雅黑" w:hAnsi="Times New Roman" w:hint="eastAsia"/>
          <w:b/>
          <w:sz w:val="28"/>
        </w:rPr>
        <w:t>个人简介</w:t>
      </w:r>
    </w:p>
    <w:p w14:paraId="2F3CCAAF" w14:textId="77777777" w:rsidR="00111D84" w:rsidRPr="000C76E3" w:rsidRDefault="00111D84" w:rsidP="00111D84">
      <w:pPr>
        <w:rPr>
          <w:rFonts w:ascii="Times New Roman" w:eastAsia="微软雅黑" w:hAnsi="Times New Roman"/>
        </w:rPr>
      </w:pPr>
      <w:r w:rsidRPr="000C76E3">
        <w:rPr>
          <w:rFonts w:ascii="Times New Roman" w:eastAsia="微软雅黑" w:hAnsi="Times New Roman"/>
          <w:noProof/>
        </w:rPr>
        <w:drawing>
          <wp:inline distT="0" distB="0" distL="0" distR="0" wp14:anchorId="09BEBCFA" wp14:editId="7564747F">
            <wp:extent cx="1363387" cy="1604306"/>
            <wp:effectExtent l="0" t="0" r="8255" b="0"/>
            <wp:docPr id="85688021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6880219" name=""/>
                    <pic:cNvPicPr/>
                  </pic:nvPicPr>
                  <pic:blipFill>
                    <a:blip r:embed="rId34"/>
                    <a:stretch>
                      <a:fillRect/>
                    </a:stretch>
                  </pic:blipFill>
                  <pic:spPr>
                    <a:xfrm>
                      <a:off x="0" y="0"/>
                      <a:ext cx="1372065" cy="1614518"/>
                    </a:xfrm>
                    <a:prstGeom prst="rect">
                      <a:avLst/>
                    </a:prstGeom>
                  </pic:spPr>
                </pic:pic>
              </a:graphicData>
            </a:graphic>
          </wp:inline>
        </w:drawing>
      </w:r>
    </w:p>
    <w:p w14:paraId="4A387557" w14:textId="77777777" w:rsidR="00111D84" w:rsidRPr="000C76E3" w:rsidRDefault="00111D84" w:rsidP="00111D84">
      <w:pPr>
        <w:rPr>
          <w:rFonts w:ascii="Times New Roman" w:eastAsia="微软雅黑" w:hAnsi="Times New Roman"/>
          <w:sz w:val="24"/>
        </w:rPr>
      </w:pPr>
      <w:r w:rsidRPr="000C76E3">
        <w:rPr>
          <w:rFonts w:ascii="Times New Roman" w:eastAsia="微软雅黑" w:hAnsi="Times New Roman" w:hint="eastAsia"/>
          <w:sz w:val="24"/>
        </w:rPr>
        <w:t>董浩然，湖南大学教授，博士生导师，环境生物与控制教育部重点实验室副主任，国家优秀青年科学基金获得者，湖南省“湖湘青年英才”，爱思唯尔年度“中国高被引学者”。获</w:t>
      </w:r>
      <w:r w:rsidRPr="000C76E3">
        <w:rPr>
          <w:rFonts w:ascii="Times New Roman" w:eastAsia="微软雅黑" w:hAnsi="Times New Roman" w:hint="eastAsia"/>
          <w:sz w:val="24"/>
        </w:rPr>
        <w:t>2019</w:t>
      </w:r>
      <w:r w:rsidRPr="000C76E3">
        <w:rPr>
          <w:rFonts w:ascii="Times New Roman" w:eastAsia="微软雅黑" w:hAnsi="Times New Roman" w:hint="eastAsia"/>
          <w:sz w:val="24"/>
        </w:rPr>
        <w:t>年教育部高等学校科学研究优秀成果自然科学奖二等奖，</w:t>
      </w:r>
      <w:r w:rsidRPr="000C76E3">
        <w:rPr>
          <w:rFonts w:ascii="Times New Roman" w:eastAsia="微软雅黑" w:hAnsi="Times New Roman" w:hint="eastAsia"/>
          <w:sz w:val="24"/>
        </w:rPr>
        <w:t>2021</w:t>
      </w:r>
      <w:r w:rsidRPr="000C76E3">
        <w:rPr>
          <w:rFonts w:ascii="Times New Roman" w:eastAsia="微软雅黑" w:hAnsi="Times New Roman" w:hint="eastAsia"/>
          <w:sz w:val="24"/>
        </w:rPr>
        <w:t>年度中国有色金属科技成果奖二等奖。担任</w:t>
      </w:r>
      <w:r w:rsidRPr="000C76E3">
        <w:rPr>
          <w:rFonts w:ascii="Times New Roman" w:eastAsia="微软雅黑" w:hAnsi="Times New Roman" w:hint="eastAsia"/>
          <w:sz w:val="24"/>
        </w:rPr>
        <w:t>Chinese Chemical Letters</w:t>
      </w:r>
      <w:r w:rsidRPr="000C76E3">
        <w:rPr>
          <w:rFonts w:ascii="Times New Roman" w:eastAsia="微软雅黑" w:hAnsi="Times New Roman" w:hint="eastAsia"/>
          <w:sz w:val="24"/>
        </w:rPr>
        <w:t>等期刊编委，国际水协会</w:t>
      </w:r>
      <w:r w:rsidRPr="000C76E3">
        <w:rPr>
          <w:rFonts w:ascii="Times New Roman" w:eastAsia="微软雅黑" w:hAnsi="Times New Roman" w:hint="eastAsia"/>
          <w:sz w:val="24"/>
        </w:rPr>
        <w:t>IWA-YWP</w:t>
      </w:r>
      <w:r w:rsidRPr="000C76E3">
        <w:rPr>
          <w:rFonts w:ascii="Times New Roman" w:eastAsia="微软雅黑" w:hAnsi="Times New Roman" w:hint="eastAsia"/>
          <w:sz w:val="24"/>
        </w:rPr>
        <w:t>委员，国家科技专家库专家。主要从事土壤</w:t>
      </w:r>
      <w:r w:rsidRPr="000C76E3">
        <w:rPr>
          <w:rFonts w:ascii="Times New Roman" w:eastAsia="微软雅黑" w:hAnsi="Times New Roman" w:hint="eastAsia"/>
          <w:sz w:val="24"/>
        </w:rPr>
        <w:t>/</w:t>
      </w:r>
      <w:r w:rsidRPr="000C76E3">
        <w:rPr>
          <w:rFonts w:ascii="Times New Roman" w:eastAsia="微软雅黑" w:hAnsi="Times New Roman" w:hint="eastAsia"/>
          <w:sz w:val="24"/>
        </w:rPr>
        <w:t>地下水污染原位修复、环境纳米技术、纳米颗粒</w:t>
      </w:r>
      <w:r w:rsidRPr="000C76E3">
        <w:rPr>
          <w:rFonts w:ascii="Times New Roman" w:eastAsia="微软雅黑" w:hAnsi="Times New Roman" w:hint="eastAsia"/>
          <w:sz w:val="24"/>
        </w:rPr>
        <w:t>/</w:t>
      </w:r>
      <w:r w:rsidRPr="000C76E3">
        <w:rPr>
          <w:rFonts w:ascii="Times New Roman" w:eastAsia="微软雅黑" w:hAnsi="Times New Roman" w:hint="eastAsia"/>
          <w:sz w:val="24"/>
        </w:rPr>
        <w:t>污染物在地下环境中的归驱和迁移行为研究，主持和参与国家</w:t>
      </w:r>
      <w:r w:rsidRPr="000C76E3">
        <w:rPr>
          <w:rFonts w:ascii="Times New Roman" w:eastAsia="微软雅黑" w:hAnsi="Times New Roman" w:hint="eastAsia"/>
          <w:sz w:val="24"/>
        </w:rPr>
        <w:t>/</w:t>
      </w:r>
      <w:r w:rsidRPr="000C76E3">
        <w:rPr>
          <w:rFonts w:ascii="Times New Roman" w:eastAsia="微软雅黑" w:hAnsi="Times New Roman" w:hint="eastAsia"/>
          <w:sz w:val="24"/>
        </w:rPr>
        <w:t>省部级科研项目</w:t>
      </w:r>
      <w:r w:rsidRPr="000C76E3">
        <w:rPr>
          <w:rFonts w:ascii="Times New Roman" w:eastAsia="微软雅黑" w:hAnsi="Times New Roman" w:hint="eastAsia"/>
          <w:sz w:val="24"/>
        </w:rPr>
        <w:t>10</w:t>
      </w:r>
      <w:r w:rsidRPr="000C76E3">
        <w:rPr>
          <w:rFonts w:ascii="Times New Roman" w:eastAsia="微软雅黑" w:hAnsi="Times New Roman" w:hint="eastAsia"/>
          <w:sz w:val="24"/>
        </w:rPr>
        <w:t>余项，发表论文</w:t>
      </w:r>
      <w:r w:rsidRPr="000C76E3">
        <w:rPr>
          <w:rFonts w:ascii="Times New Roman" w:eastAsia="微软雅黑" w:hAnsi="Times New Roman" w:hint="eastAsia"/>
          <w:sz w:val="24"/>
        </w:rPr>
        <w:t>100</w:t>
      </w:r>
      <w:r w:rsidRPr="000C76E3">
        <w:rPr>
          <w:rFonts w:ascii="Times New Roman" w:eastAsia="微软雅黑" w:hAnsi="Times New Roman" w:hint="eastAsia"/>
          <w:sz w:val="24"/>
        </w:rPr>
        <w:t>余篇，申请和授权发明专利</w:t>
      </w:r>
      <w:r w:rsidRPr="000C76E3">
        <w:rPr>
          <w:rFonts w:ascii="Times New Roman" w:eastAsia="微软雅黑" w:hAnsi="Times New Roman" w:hint="eastAsia"/>
          <w:sz w:val="24"/>
        </w:rPr>
        <w:t>12</w:t>
      </w:r>
      <w:r w:rsidRPr="000C76E3">
        <w:rPr>
          <w:rFonts w:ascii="Times New Roman" w:eastAsia="微软雅黑" w:hAnsi="Times New Roman" w:hint="eastAsia"/>
          <w:sz w:val="24"/>
        </w:rPr>
        <w:t>件。</w:t>
      </w:r>
    </w:p>
    <w:p w14:paraId="72FA554E" w14:textId="77777777" w:rsidR="00111D84" w:rsidRDefault="00111D84" w:rsidP="00111D84">
      <w:pPr>
        <w:widowControl/>
        <w:jc w:val="left"/>
        <w:rPr>
          <w:rFonts w:ascii="Times New Roman" w:eastAsia="微软雅黑" w:hAnsi="Times New Roman"/>
        </w:rPr>
      </w:pPr>
      <w:r>
        <w:rPr>
          <w:rFonts w:ascii="Times New Roman" w:eastAsia="微软雅黑" w:hAnsi="Times New Roman"/>
        </w:rPr>
        <w:br w:type="page"/>
      </w:r>
    </w:p>
    <w:p w14:paraId="08A79537" w14:textId="77777777" w:rsidR="00111D84" w:rsidRPr="000C76E3" w:rsidRDefault="00111D84" w:rsidP="00111D84">
      <w:pPr>
        <w:spacing w:line="360" w:lineRule="auto"/>
        <w:ind w:firstLineChars="200" w:firstLine="560"/>
        <w:jc w:val="center"/>
        <w:rPr>
          <w:rFonts w:ascii="Times New Roman" w:eastAsia="微软雅黑" w:hAnsi="Times New Roman"/>
          <w:b/>
          <w:sz w:val="28"/>
        </w:rPr>
      </w:pPr>
      <w:r>
        <w:rPr>
          <w:rFonts w:ascii="Times New Roman" w:eastAsia="微软雅黑" w:hAnsi="Times New Roman" w:hint="eastAsia"/>
          <w:b/>
          <w:sz w:val="28"/>
        </w:rPr>
        <w:lastRenderedPageBreak/>
        <w:t>孙媛媛</w:t>
      </w:r>
      <w:r w:rsidRPr="000C76E3">
        <w:rPr>
          <w:rFonts w:ascii="Times New Roman" w:eastAsia="微软雅黑" w:hAnsi="Times New Roman" w:hint="eastAsia"/>
          <w:b/>
          <w:sz w:val="28"/>
        </w:rPr>
        <w:t xml:space="preserve"> </w:t>
      </w:r>
      <w:r w:rsidRPr="000C76E3">
        <w:rPr>
          <w:rFonts w:ascii="Times New Roman" w:eastAsia="微软雅黑" w:hAnsi="Times New Roman" w:hint="eastAsia"/>
          <w:b/>
          <w:sz w:val="28"/>
        </w:rPr>
        <w:t>个人简介</w:t>
      </w:r>
    </w:p>
    <w:p w14:paraId="20140678" w14:textId="77777777" w:rsidR="00111D84" w:rsidRDefault="00111D84" w:rsidP="00111D84">
      <w:pPr>
        <w:rPr>
          <w:rFonts w:ascii="Times New Roman" w:eastAsia="微软雅黑" w:hAnsi="Times New Roman"/>
        </w:rPr>
      </w:pPr>
      <w:r>
        <w:rPr>
          <w:noProof/>
        </w:rPr>
        <w:drawing>
          <wp:inline distT="0" distB="0" distL="0" distR="0" wp14:anchorId="29D61663" wp14:editId="15259D53">
            <wp:extent cx="770824" cy="1078302"/>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9558" cy="1090521"/>
                    </a:xfrm>
                    <a:prstGeom prst="rect">
                      <a:avLst/>
                    </a:prstGeom>
                    <a:noFill/>
                    <a:ln>
                      <a:noFill/>
                    </a:ln>
                  </pic:spPr>
                </pic:pic>
              </a:graphicData>
            </a:graphic>
          </wp:inline>
        </w:drawing>
      </w:r>
    </w:p>
    <w:p w14:paraId="3B48F8DE" w14:textId="77777777" w:rsidR="00111D84" w:rsidRDefault="00111D84" w:rsidP="00111D84">
      <w:pPr>
        <w:rPr>
          <w:rFonts w:ascii="Times New Roman" w:eastAsia="微软雅黑" w:hAnsi="Times New Roman"/>
        </w:rPr>
      </w:pPr>
    </w:p>
    <w:p w14:paraId="79803D3A" w14:textId="77777777" w:rsidR="00111D84" w:rsidRPr="00D20D7C" w:rsidRDefault="00111D84" w:rsidP="00111D84">
      <w:pPr>
        <w:spacing w:line="360" w:lineRule="auto"/>
        <w:ind w:firstLineChars="200" w:firstLine="480"/>
        <w:rPr>
          <w:rFonts w:ascii="Times New Roman" w:eastAsia="微软雅黑" w:hAnsi="Times New Roman"/>
          <w:sz w:val="24"/>
        </w:rPr>
      </w:pPr>
      <w:r w:rsidRPr="00D20D7C">
        <w:rPr>
          <w:rFonts w:ascii="Times New Roman" w:eastAsia="微软雅黑" w:hAnsi="Times New Roman" w:hint="eastAsia"/>
          <w:sz w:val="24"/>
        </w:rPr>
        <w:t>孙媛媛，南京大学教授、博士生导师，江苏省高层次人才培养计划（“</w:t>
      </w:r>
      <w:r w:rsidRPr="00D20D7C">
        <w:rPr>
          <w:rFonts w:ascii="Times New Roman" w:eastAsia="微软雅黑" w:hAnsi="Times New Roman" w:hint="eastAsia"/>
          <w:sz w:val="24"/>
        </w:rPr>
        <w:t>3</w:t>
      </w:r>
      <w:r w:rsidRPr="00D20D7C">
        <w:rPr>
          <w:rFonts w:ascii="Times New Roman" w:eastAsia="微软雅黑" w:hAnsi="Times New Roman"/>
          <w:sz w:val="24"/>
        </w:rPr>
        <w:t>33</w:t>
      </w:r>
      <w:r w:rsidRPr="00D20D7C">
        <w:rPr>
          <w:rFonts w:ascii="Times New Roman" w:eastAsia="微软雅黑" w:hAnsi="Times New Roman" w:hint="eastAsia"/>
          <w:sz w:val="24"/>
        </w:rPr>
        <w:t>工程”）第二层次培养对象。长期从事土壤</w:t>
      </w:r>
      <w:r w:rsidRPr="00D20D7C">
        <w:rPr>
          <w:rFonts w:ascii="Times New Roman" w:eastAsia="微软雅黑" w:hAnsi="Times New Roman"/>
          <w:sz w:val="24"/>
        </w:rPr>
        <w:t>-</w:t>
      </w:r>
      <w:r w:rsidRPr="00D20D7C">
        <w:rPr>
          <w:rFonts w:ascii="Times New Roman" w:eastAsia="微软雅黑" w:hAnsi="Times New Roman" w:hint="eastAsia"/>
          <w:sz w:val="24"/>
        </w:rPr>
        <w:t>地下水系统新污染物的环境过程及防控修复等研究工作。在典型新污染物与多介质界面作用机制、运移过程模拟预测和真实环境下的短期和长期环境效应等关键科学问题上取得突破。主持</w:t>
      </w:r>
      <w:r w:rsidRPr="00D20D7C">
        <w:rPr>
          <w:rFonts w:ascii="Times New Roman" w:eastAsia="微软雅黑" w:hAnsi="Times New Roman"/>
          <w:sz w:val="24"/>
        </w:rPr>
        <w:t>国家自然科学基金</w:t>
      </w:r>
      <w:r w:rsidRPr="00D20D7C">
        <w:rPr>
          <w:rFonts w:ascii="Times New Roman" w:eastAsia="微软雅黑" w:hAnsi="Times New Roman" w:hint="eastAsia"/>
          <w:sz w:val="24"/>
        </w:rPr>
        <w:t>、</w:t>
      </w:r>
      <w:r w:rsidRPr="00D20D7C">
        <w:rPr>
          <w:rFonts w:ascii="Times New Roman" w:eastAsia="微软雅黑" w:hAnsi="Times New Roman"/>
          <w:sz w:val="24"/>
        </w:rPr>
        <w:t>科技部重点研发课题多项</w:t>
      </w:r>
      <w:r w:rsidRPr="00D20D7C">
        <w:rPr>
          <w:rFonts w:ascii="Times New Roman" w:eastAsia="微软雅黑" w:hAnsi="Times New Roman" w:hint="eastAsia"/>
          <w:sz w:val="24"/>
        </w:rPr>
        <w:t>，在</w:t>
      </w:r>
      <w:r w:rsidRPr="00D20D7C">
        <w:rPr>
          <w:rFonts w:ascii="Times New Roman" w:eastAsia="微软雅黑" w:hAnsi="Times New Roman"/>
          <w:sz w:val="24"/>
        </w:rPr>
        <w:t>Environ Sci &amp; Technol</w:t>
      </w:r>
      <w:r w:rsidRPr="00D20D7C">
        <w:rPr>
          <w:rFonts w:ascii="Times New Roman" w:eastAsia="微软雅黑" w:hAnsi="Times New Roman" w:hint="eastAsia"/>
          <w:sz w:val="24"/>
        </w:rPr>
        <w:t>、</w:t>
      </w:r>
      <w:r w:rsidRPr="00D20D7C">
        <w:rPr>
          <w:rFonts w:ascii="Times New Roman" w:eastAsia="微软雅黑" w:hAnsi="Times New Roman"/>
          <w:sz w:val="24"/>
        </w:rPr>
        <w:t>Water Re</w:t>
      </w:r>
      <w:r w:rsidRPr="00D20D7C">
        <w:rPr>
          <w:rFonts w:ascii="Times New Roman" w:eastAsia="微软雅黑" w:hAnsi="Times New Roman" w:hint="eastAsia"/>
          <w:sz w:val="24"/>
        </w:rPr>
        <w:t>s</w:t>
      </w:r>
      <w:r w:rsidRPr="00D20D7C">
        <w:rPr>
          <w:rFonts w:ascii="Times New Roman" w:eastAsia="微软雅黑" w:hAnsi="Times New Roman"/>
          <w:sz w:val="24"/>
        </w:rPr>
        <w:t xml:space="preserve"> </w:t>
      </w:r>
      <w:r w:rsidRPr="00D20D7C">
        <w:rPr>
          <w:rFonts w:ascii="Times New Roman" w:eastAsia="微软雅黑" w:hAnsi="Times New Roman" w:hint="eastAsia"/>
          <w:sz w:val="24"/>
        </w:rPr>
        <w:t>等国际刊物发表</w:t>
      </w:r>
      <w:r w:rsidRPr="00D20D7C">
        <w:rPr>
          <w:rFonts w:ascii="Times New Roman" w:eastAsia="微软雅黑" w:hAnsi="Times New Roman"/>
          <w:sz w:val="24"/>
        </w:rPr>
        <w:t xml:space="preserve">SCI </w:t>
      </w:r>
      <w:r w:rsidRPr="00D20D7C">
        <w:rPr>
          <w:rFonts w:ascii="Times New Roman" w:eastAsia="微软雅黑" w:hAnsi="Times New Roman" w:hint="eastAsia"/>
          <w:sz w:val="24"/>
        </w:rPr>
        <w:t>论文</w:t>
      </w:r>
      <w:r w:rsidRPr="00D20D7C">
        <w:rPr>
          <w:rFonts w:ascii="Times New Roman" w:eastAsia="微软雅黑" w:hAnsi="Times New Roman"/>
          <w:sz w:val="24"/>
        </w:rPr>
        <w:t xml:space="preserve">100 </w:t>
      </w:r>
      <w:r w:rsidRPr="00D20D7C">
        <w:rPr>
          <w:rFonts w:ascii="Times New Roman" w:eastAsia="微软雅黑" w:hAnsi="Times New Roman" w:hint="eastAsia"/>
          <w:sz w:val="24"/>
        </w:rPr>
        <w:t>余篇，</w:t>
      </w:r>
      <w:r w:rsidRPr="00D20D7C">
        <w:rPr>
          <w:rFonts w:ascii="Times New Roman" w:eastAsia="微软雅黑" w:hAnsi="Times New Roman"/>
          <w:sz w:val="24"/>
        </w:rPr>
        <w:t>获教育部自然科学一等奖</w:t>
      </w:r>
      <w:r w:rsidRPr="00D20D7C">
        <w:rPr>
          <w:rFonts w:ascii="Times New Roman" w:eastAsia="微软雅黑" w:hAnsi="Times New Roman"/>
          <w:sz w:val="24"/>
        </w:rPr>
        <w:t>/</w:t>
      </w:r>
      <w:r w:rsidRPr="00D20D7C">
        <w:rPr>
          <w:rFonts w:ascii="Times New Roman" w:eastAsia="微软雅黑" w:hAnsi="Times New Roman"/>
          <w:sz w:val="24"/>
        </w:rPr>
        <w:t>二等奖</w:t>
      </w:r>
      <w:r w:rsidRPr="00D20D7C">
        <w:rPr>
          <w:rFonts w:ascii="Times New Roman" w:eastAsia="微软雅黑" w:hAnsi="Times New Roman"/>
          <w:sz w:val="24"/>
        </w:rPr>
        <w:t>2</w:t>
      </w:r>
      <w:r w:rsidRPr="00D20D7C">
        <w:rPr>
          <w:rFonts w:ascii="Times New Roman" w:eastAsia="微软雅黑" w:hAnsi="Times New Roman"/>
          <w:sz w:val="24"/>
        </w:rPr>
        <w:t>项、科技进步奖一等奖</w:t>
      </w:r>
      <w:r w:rsidRPr="00D20D7C">
        <w:rPr>
          <w:rFonts w:ascii="Times New Roman" w:eastAsia="微软雅黑" w:hAnsi="Times New Roman"/>
          <w:sz w:val="24"/>
        </w:rPr>
        <w:t>1</w:t>
      </w:r>
      <w:r w:rsidRPr="00D20D7C">
        <w:rPr>
          <w:rFonts w:ascii="Times New Roman" w:eastAsia="微软雅黑" w:hAnsi="Times New Roman"/>
          <w:sz w:val="24"/>
        </w:rPr>
        <w:t>项</w:t>
      </w:r>
      <w:r w:rsidRPr="00D20D7C">
        <w:rPr>
          <w:rFonts w:ascii="Times New Roman" w:eastAsia="微软雅黑" w:hAnsi="Times New Roman" w:hint="eastAsia"/>
          <w:sz w:val="24"/>
        </w:rPr>
        <w:t>，主编“地下水环境化学”、“水环境化学”等教材。</w:t>
      </w:r>
    </w:p>
    <w:p w14:paraId="47B9DF71" w14:textId="77777777" w:rsidR="00111D84" w:rsidRDefault="00111D84" w:rsidP="00111D84">
      <w:pPr>
        <w:spacing w:line="360" w:lineRule="auto"/>
        <w:ind w:firstLineChars="200" w:firstLine="420"/>
        <w:rPr>
          <w:rFonts w:ascii="Times New Roman" w:eastAsia="仿宋" w:hAnsi="Times New Roman"/>
          <w:noProof/>
          <w:kern w:val="0"/>
        </w:rPr>
      </w:pPr>
    </w:p>
    <w:p w14:paraId="40BDD82E" w14:textId="77777777" w:rsidR="00111D84" w:rsidRPr="00D20D7C" w:rsidRDefault="00111D84" w:rsidP="00111D84">
      <w:pPr>
        <w:rPr>
          <w:rFonts w:ascii="Times New Roman" w:eastAsia="微软雅黑" w:hAnsi="Times New Roman"/>
        </w:rPr>
      </w:pPr>
    </w:p>
    <w:p w14:paraId="4E1B264A" w14:textId="77777777" w:rsidR="00111D84" w:rsidRPr="000C76E3" w:rsidRDefault="00111D84" w:rsidP="00111D84">
      <w:pPr>
        <w:widowControl/>
        <w:jc w:val="left"/>
        <w:rPr>
          <w:rFonts w:ascii="Times New Roman" w:eastAsia="微软雅黑" w:hAnsi="Times New Roman"/>
          <w:sz w:val="24"/>
        </w:rPr>
      </w:pPr>
      <w:r w:rsidRPr="000C76E3">
        <w:rPr>
          <w:rFonts w:ascii="Times New Roman" w:eastAsia="微软雅黑" w:hAnsi="Times New Roman"/>
          <w:sz w:val="24"/>
        </w:rPr>
        <w:br w:type="page"/>
      </w:r>
    </w:p>
    <w:p w14:paraId="0298CCF6" w14:textId="77777777" w:rsidR="00111D84" w:rsidRPr="0020127E" w:rsidRDefault="00111D84" w:rsidP="00111D84">
      <w:pPr>
        <w:spacing w:line="360" w:lineRule="auto"/>
        <w:ind w:firstLineChars="200" w:firstLine="560"/>
        <w:jc w:val="center"/>
        <w:rPr>
          <w:rFonts w:ascii="Times New Roman" w:eastAsia="微软雅黑" w:hAnsi="Times New Roman"/>
          <w:b/>
          <w:sz w:val="28"/>
        </w:rPr>
      </w:pPr>
      <w:r w:rsidRPr="0020127E">
        <w:rPr>
          <w:rFonts w:ascii="Times New Roman" w:eastAsia="微软雅黑" w:hAnsi="Times New Roman" w:hint="eastAsia"/>
          <w:b/>
          <w:sz w:val="28"/>
        </w:rPr>
        <w:lastRenderedPageBreak/>
        <w:t>赵勇胜</w:t>
      </w:r>
      <w:r w:rsidRPr="0020127E">
        <w:rPr>
          <w:rFonts w:ascii="Times New Roman" w:eastAsia="微软雅黑" w:hAnsi="Times New Roman" w:hint="eastAsia"/>
          <w:b/>
          <w:sz w:val="28"/>
        </w:rPr>
        <w:t xml:space="preserve"> </w:t>
      </w:r>
      <w:r>
        <w:rPr>
          <w:rFonts w:ascii="Times New Roman" w:eastAsia="微软雅黑" w:hAnsi="Times New Roman" w:hint="eastAsia"/>
          <w:b/>
          <w:sz w:val="28"/>
        </w:rPr>
        <w:t>个人简介</w:t>
      </w:r>
    </w:p>
    <w:p w14:paraId="3AFBB84F" w14:textId="77777777" w:rsidR="00111D84" w:rsidRDefault="00111D84" w:rsidP="00111D84">
      <w:pPr>
        <w:spacing w:line="360" w:lineRule="auto"/>
        <w:rPr>
          <w:rFonts w:ascii="Times New Roman" w:eastAsia="微软雅黑" w:hAnsi="Times New Roman"/>
          <w:sz w:val="24"/>
        </w:rPr>
      </w:pPr>
      <w:r>
        <w:rPr>
          <w:noProof/>
        </w:rPr>
        <w:drawing>
          <wp:inline distT="0" distB="0" distL="0" distR="0" wp14:anchorId="5F1125F5" wp14:editId="2FEA19AC">
            <wp:extent cx="1364400" cy="1605600"/>
            <wp:effectExtent l="0" t="0" r="7620" b="0"/>
            <wp:docPr id="1581803060"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1803060" name=""/>
                    <pic:cNvPicPr/>
                  </pic:nvPicPr>
                  <pic:blipFill>
                    <a:blip r:embed="rId25"/>
                    <a:stretch>
                      <a:fillRect/>
                    </a:stretch>
                  </pic:blipFill>
                  <pic:spPr>
                    <a:xfrm>
                      <a:off x="0" y="0"/>
                      <a:ext cx="1364400" cy="1605600"/>
                    </a:xfrm>
                    <a:prstGeom prst="rect">
                      <a:avLst/>
                    </a:prstGeom>
                  </pic:spPr>
                </pic:pic>
              </a:graphicData>
            </a:graphic>
          </wp:inline>
        </w:drawing>
      </w:r>
    </w:p>
    <w:p w14:paraId="65DA785B" w14:textId="77777777" w:rsidR="00111D84" w:rsidRDefault="00111D84" w:rsidP="00111D84">
      <w:pPr>
        <w:spacing w:line="360" w:lineRule="auto"/>
        <w:rPr>
          <w:rFonts w:ascii="Times New Roman" w:eastAsia="微软雅黑" w:hAnsi="Times New Roman"/>
          <w:sz w:val="24"/>
        </w:rPr>
      </w:pPr>
      <w:r>
        <w:rPr>
          <w:rFonts w:ascii="Times New Roman" w:eastAsia="微软雅黑" w:hAnsi="Times New Roman" w:hint="eastAsia"/>
          <w:sz w:val="24"/>
        </w:rPr>
        <w:t>赵勇胜</w:t>
      </w:r>
      <w:r w:rsidRPr="00933721">
        <w:rPr>
          <w:rFonts w:ascii="Times New Roman" w:eastAsia="微软雅黑" w:hAnsi="Times New Roman" w:hint="eastAsia"/>
          <w:sz w:val="24"/>
        </w:rPr>
        <w:t>，</w:t>
      </w:r>
      <w:r>
        <w:rPr>
          <w:rFonts w:ascii="Times New Roman" w:eastAsia="微软雅黑" w:hAnsi="Times New Roman" w:hint="eastAsia"/>
          <w:sz w:val="24"/>
        </w:rPr>
        <w:t>吉林大学“唐敖庆学者”卓越教授，博士生导师，石油化工污染场地控制与修复技术国家地方联合工程实验室主任，吉林省长白山学者，国务院特殊津贴获得者。获省部级科技进步一等奖</w:t>
      </w:r>
      <w:r>
        <w:rPr>
          <w:rFonts w:ascii="Times New Roman" w:eastAsia="微软雅黑" w:hAnsi="Times New Roman" w:hint="eastAsia"/>
          <w:sz w:val="24"/>
        </w:rPr>
        <w:t>3</w:t>
      </w:r>
      <w:r>
        <w:rPr>
          <w:rFonts w:ascii="Times New Roman" w:eastAsia="微软雅黑" w:hAnsi="Times New Roman" w:hint="eastAsia"/>
          <w:sz w:val="24"/>
        </w:rPr>
        <w:t>项、二等奖</w:t>
      </w:r>
      <w:r>
        <w:rPr>
          <w:rFonts w:ascii="Times New Roman" w:eastAsia="微软雅黑" w:hAnsi="Times New Roman" w:hint="eastAsia"/>
          <w:sz w:val="24"/>
        </w:rPr>
        <w:t>3</w:t>
      </w:r>
      <w:r>
        <w:rPr>
          <w:rFonts w:ascii="Times New Roman" w:eastAsia="微软雅黑" w:hAnsi="Times New Roman" w:hint="eastAsia"/>
          <w:sz w:val="24"/>
        </w:rPr>
        <w:t>项，青年科技奖</w:t>
      </w:r>
      <w:r>
        <w:rPr>
          <w:rFonts w:ascii="Times New Roman" w:eastAsia="微软雅黑" w:hAnsi="Times New Roman" w:hint="eastAsia"/>
          <w:sz w:val="24"/>
        </w:rPr>
        <w:t>1</w:t>
      </w:r>
      <w:r>
        <w:rPr>
          <w:rFonts w:ascii="Times New Roman" w:eastAsia="微软雅黑" w:hAnsi="Times New Roman" w:hint="eastAsia"/>
          <w:sz w:val="24"/>
        </w:rPr>
        <w:t>项。担任中国环境科学学会第九届理事会理事，中国环境科学学会土壤与地下水环境专业委员会副主任，中国土壤学会土壤修复专业委员会委员。主要从事污染场地的控制与修复方面的研究工作，主持国家“</w:t>
      </w:r>
      <w:r>
        <w:rPr>
          <w:rFonts w:ascii="Times New Roman" w:eastAsia="微软雅黑" w:hAnsi="Times New Roman" w:hint="eastAsia"/>
          <w:sz w:val="24"/>
        </w:rPr>
        <w:t>863</w:t>
      </w:r>
      <w:r>
        <w:rPr>
          <w:rFonts w:ascii="Times New Roman" w:eastAsia="微软雅黑" w:hAnsi="Times New Roman" w:hint="eastAsia"/>
          <w:sz w:val="24"/>
        </w:rPr>
        <w:t>”重大项目、国家科技重大水专项课题、国家自然科学基金重点项目等，在</w:t>
      </w:r>
      <w:r>
        <w:rPr>
          <w:rFonts w:ascii="Times New Roman" w:eastAsia="微软雅黑" w:hAnsi="Times New Roman" w:hint="eastAsia"/>
          <w:sz w:val="24"/>
        </w:rPr>
        <w:t>ES&amp;T</w:t>
      </w:r>
      <w:r>
        <w:rPr>
          <w:rFonts w:ascii="Times New Roman" w:eastAsia="微软雅黑" w:hAnsi="Times New Roman" w:hint="eastAsia"/>
          <w:sz w:val="24"/>
        </w:rPr>
        <w:t>、</w:t>
      </w:r>
      <w:r>
        <w:rPr>
          <w:rFonts w:ascii="Times New Roman" w:eastAsia="微软雅黑" w:hAnsi="Times New Roman" w:hint="eastAsia"/>
          <w:sz w:val="24"/>
        </w:rPr>
        <w:t>WR</w:t>
      </w:r>
      <w:r>
        <w:rPr>
          <w:rFonts w:ascii="Times New Roman" w:eastAsia="微软雅黑" w:hAnsi="Times New Roman" w:hint="eastAsia"/>
          <w:sz w:val="24"/>
        </w:rPr>
        <w:t>和</w:t>
      </w:r>
      <w:r>
        <w:rPr>
          <w:rFonts w:ascii="Times New Roman" w:eastAsia="微软雅黑" w:hAnsi="Times New Roman" w:hint="eastAsia"/>
          <w:sz w:val="24"/>
        </w:rPr>
        <w:t>JHM</w:t>
      </w:r>
      <w:r>
        <w:rPr>
          <w:rFonts w:ascii="Times New Roman" w:eastAsia="微软雅黑" w:hAnsi="Times New Roman" w:hint="eastAsia"/>
          <w:sz w:val="24"/>
        </w:rPr>
        <w:t>等期刊发表论文</w:t>
      </w:r>
      <w:r>
        <w:rPr>
          <w:rFonts w:ascii="Times New Roman" w:eastAsia="微软雅黑" w:hAnsi="Times New Roman" w:hint="eastAsia"/>
          <w:sz w:val="24"/>
        </w:rPr>
        <w:t>50</w:t>
      </w:r>
      <w:r>
        <w:rPr>
          <w:rFonts w:ascii="Times New Roman" w:eastAsia="微软雅黑" w:hAnsi="Times New Roman" w:hint="eastAsia"/>
          <w:sz w:val="24"/>
        </w:rPr>
        <w:t>余篇，授权发明专利</w:t>
      </w:r>
      <w:r>
        <w:rPr>
          <w:rFonts w:ascii="Times New Roman" w:eastAsia="微软雅黑" w:hAnsi="Times New Roman" w:hint="eastAsia"/>
          <w:sz w:val="24"/>
        </w:rPr>
        <w:t>7</w:t>
      </w:r>
      <w:r>
        <w:rPr>
          <w:rFonts w:ascii="Times New Roman" w:eastAsia="微软雅黑" w:hAnsi="Times New Roman" w:hint="eastAsia"/>
          <w:sz w:val="24"/>
        </w:rPr>
        <w:t>件，主编、参编行业和团体标准</w:t>
      </w:r>
      <w:r>
        <w:rPr>
          <w:rFonts w:ascii="Times New Roman" w:eastAsia="微软雅黑" w:hAnsi="Times New Roman" w:hint="eastAsia"/>
          <w:sz w:val="24"/>
        </w:rPr>
        <w:t>3</w:t>
      </w:r>
      <w:r>
        <w:rPr>
          <w:rFonts w:ascii="Times New Roman" w:eastAsia="微软雅黑" w:hAnsi="Times New Roman" w:hint="eastAsia"/>
          <w:sz w:val="24"/>
        </w:rPr>
        <w:t>个，出版专著</w:t>
      </w:r>
      <w:r>
        <w:rPr>
          <w:rFonts w:ascii="Times New Roman" w:eastAsia="微软雅黑" w:hAnsi="Times New Roman" w:hint="eastAsia"/>
          <w:sz w:val="24"/>
        </w:rPr>
        <w:t>7</w:t>
      </w:r>
      <w:r>
        <w:rPr>
          <w:rFonts w:ascii="Times New Roman" w:eastAsia="微软雅黑" w:hAnsi="Times New Roman" w:hint="eastAsia"/>
          <w:sz w:val="24"/>
        </w:rPr>
        <w:t>部，在污染场地控制与修复领域积累了丰富的研究经验和成果。</w:t>
      </w:r>
    </w:p>
    <w:p w14:paraId="09481ABF" w14:textId="77777777" w:rsidR="00111D84" w:rsidRDefault="00111D84" w:rsidP="00111D84">
      <w:pPr>
        <w:widowControl/>
        <w:jc w:val="left"/>
        <w:rPr>
          <w:rFonts w:ascii="Times New Roman" w:eastAsia="微软雅黑" w:hAnsi="Times New Roman"/>
          <w:sz w:val="24"/>
        </w:rPr>
      </w:pPr>
      <w:r>
        <w:rPr>
          <w:rFonts w:ascii="Times New Roman" w:eastAsia="微软雅黑" w:hAnsi="Times New Roman"/>
          <w:sz w:val="24"/>
        </w:rPr>
        <w:br w:type="page"/>
      </w:r>
    </w:p>
    <w:p w14:paraId="2E36C324" w14:textId="77777777" w:rsidR="00111D84" w:rsidRPr="000C76E3" w:rsidRDefault="00111D84" w:rsidP="00111D84">
      <w:pPr>
        <w:spacing w:line="360" w:lineRule="auto"/>
        <w:ind w:firstLineChars="200" w:firstLine="560"/>
        <w:jc w:val="center"/>
        <w:rPr>
          <w:rFonts w:ascii="Times New Roman" w:eastAsia="微软雅黑" w:hAnsi="Times New Roman"/>
          <w:b/>
          <w:sz w:val="28"/>
        </w:rPr>
      </w:pPr>
      <w:r>
        <w:rPr>
          <w:rFonts w:ascii="Times New Roman" w:eastAsia="微软雅黑" w:hAnsi="Times New Roman" w:hint="eastAsia"/>
          <w:b/>
          <w:sz w:val="28"/>
        </w:rPr>
        <w:lastRenderedPageBreak/>
        <w:t>郑娜</w:t>
      </w:r>
      <w:r w:rsidRPr="000C76E3">
        <w:rPr>
          <w:rFonts w:ascii="Times New Roman" w:eastAsia="微软雅黑" w:hAnsi="Times New Roman" w:hint="eastAsia"/>
          <w:b/>
          <w:sz w:val="28"/>
        </w:rPr>
        <w:t xml:space="preserve"> </w:t>
      </w:r>
      <w:r w:rsidRPr="000C76E3">
        <w:rPr>
          <w:rFonts w:ascii="Times New Roman" w:eastAsia="微软雅黑" w:hAnsi="Times New Roman" w:hint="eastAsia"/>
          <w:b/>
          <w:sz w:val="28"/>
        </w:rPr>
        <w:t>个人简介</w:t>
      </w:r>
    </w:p>
    <w:p w14:paraId="05E906EF" w14:textId="77777777" w:rsidR="00111D84" w:rsidRDefault="00111D84" w:rsidP="00111D84">
      <w:pPr>
        <w:spacing w:line="360" w:lineRule="auto"/>
        <w:rPr>
          <w:rFonts w:ascii="Times New Roman" w:eastAsia="微软雅黑" w:hAnsi="Times New Roman"/>
          <w:sz w:val="24"/>
        </w:rPr>
      </w:pPr>
      <w:r w:rsidRPr="00AD6570">
        <w:rPr>
          <w:rFonts w:ascii="Times New Roman" w:eastAsia="微软雅黑" w:hAnsi="Times New Roman"/>
          <w:noProof/>
          <w:sz w:val="24"/>
        </w:rPr>
        <w:drawing>
          <wp:inline distT="0" distB="0" distL="0" distR="0" wp14:anchorId="42E7A404" wp14:editId="4B8C00B3">
            <wp:extent cx="1364400" cy="1605600"/>
            <wp:effectExtent l="0" t="0" r="7620" b="0"/>
            <wp:docPr id="519966045"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4400" cy="1605600"/>
                    </a:xfrm>
                    <a:prstGeom prst="rect">
                      <a:avLst/>
                    </a:prstGeom>
                    <a:noFill/>
                    <a:ln>
                      <a:noFill/>
                    </a:ln>
                  </pic:spPr>
                </pic:pic>
              </a:graphicData>
            </a:graphic>
          </wp:inline>
        </w:drawing>
      </w:r>
    </w:p>
    <w:p w14:paraId="57BBC3E8" w14:textId="77777777" w:rsidR="00111D84" w:rsidRDefault="00111D84" w:rsidP="00111D84">
      <w:pPr>
        <w:spacing w:line="360" w:lineRule="auto"/>
        <w:rPr>
          <w:rFonts w:ascii="Times New Roman" w:eastAsia="微软雅黑" w:hAnsi="Times New Roman"/>
          <w:sz w:val="24"/>
        </w:rPr>
      </w:pPr>
      <w:r>
        <w:rPr>
          <w:rFonts w:ascii="Times New Roman" w:eastAsia="微软雅黑" w:hAnsi="Times New Roman" w:hint="eastAsia"/>
          <w:sz w:val="24"/>
        </w:rPr>
        <w:t>郑娜，吉林大学“唐敖庆学者”领军教授，博士生导师，国家优秀青年基金获得者。获吉林省科技进步二等奖、三等奖，吉林省自然学术成果一等奖、自然科学二等奖，中国科学院卢嘉锡青年人才奖，</w:t>
      </w:r>
      <w:r>
        <w:rPr>
          <w:rFonts w:ascii="Times New Roman" w:eastAsia="微软雅黑" w:hAnsi="Times New Roman" w:hint="eastAsia"/>
          <w:sz w:val="24"/>
        </w:rPr>
        <w:t>2022</w:t>
      </w:r>
      <w:r>
        <w:rPr>
          <w:rFonts w:ascii="Times New Roman" w:eastAsia="微软雅黑" w:hAnsi="Times New Roman" w:hint="eastAsia"/>
          <w:sz w:val="24"/>
        </w:rPr>
        <w:t>年吉林省第十七批突出贡献专家等奖项和称号。担任中国土壤学会土壤环境专业委员会委员，中国地理学会医学地理学分会员，《环境化学》期刊编委。主要从事污染物在环境中的迁移转化及模式动物</w:t>
      </w:r>
      <w:r w:rsidRPr="00794A86">
        <w:rPr>
          <w:rFonts w:ascii="Times New Roman" w:eastAsia="微软雅黑" w:hAnsi="Times New Roman"/>
          <w:sz w:val="24"/>
        </w:rPr>
        <w:t>青鳉鱼的毒理学响应及</w:t>
      </w:r>
      <w:r w:rsidRPr="00794A86">
        <w:rPr>
          <w:rFonts w:ascii="Times New Roman" w:eastAsia="微软雅黑" w:hAnsi="Times New Roman" w:hint="eastAsia"/>
          <w:sz w:val="24"/>
        </w:rPr>
        <w:t>人群健康</w:t>
      </w:r>
      <w:r>
        <w:rPr>
          <w:rFonts w:ascii="Times New Roman" w:eastAsia="微软雅黑" w:hAnsi="Times New Roman" w:hint="eastAsia"/>
          <w:sz w:val="24"/>
        </w:rPr>
        <w:t>方面的研究工作，承担国家自然科学基金、环保部公益性项目等国家、省部级项目</w:t>
      </w:r>
      <w:r>
        <w:rPr>
          <w:rFonts w:ascii="Times New Roman" w:eastAsia="微软雅黑" w:hAnsi="Times New Roman" w:hint="eastAsia"/>
          <w:sz w:val="24"/>
        </w:rPr>
        <w:t>16</w:t>
      </w:r>
      <w:r>
        <w:rPr>
          <w:rFonts w:ascii="Times New Roman" w:eastAsia="微软雅黑" w:hAnsi="Times New Roman" w:hint="eastAsia"/>
          <w:sz w:val="24"/>
        </w:rPr>
        <w:t>项，发表论文</w:t>
      </w:r>
      <w:r>
        <w:rPr>
          <w:rFonts w:ascii="Times New Roman" w:eastAsia="微软雅黑" w:hAnsi="Times New Roman" w:hint="eastAsia"/>
          <w:sz w:val="24"/>
        </w:rPr>
        <w:t>85</w:t>
      </w:r>
      <w:r>
        <w:rPr>
          <w:rFonts w:ascii="Times New Roman" w:eastAsia="微软雅黑" w:hAnsi="Times New Roman" w:hint="eastAsia"/>
          <w:sz w:val="24"/>
        </w:rPr>
        <w:t>篇，其中</w:t>
      </w:r>
      <w:r>
        <w:rPr>
          <w:rFonts w:ascii="Times New Roman" w:eastAsia="微软雅黑" w:hAnsi="Times New Roman" w:hint="eastAsia"/>
          <w:sz w:val="24"/>
        </w:rPr>
        <w:t>3</w:t>
      </w:r>
      <w:r>
        <w:rPr>
          <w:rFonts w:ascii="Times New Roman" w:eastAsia="微软雅黑" w:hAnsi="Times New Roman" w:hint="eastAsia"/>
          <w:sz w:val="24"/>
        </w:rPr>
        <w:t>篇</w:t>
      </w:r>
      <w:r>
        <w:rPr>
          <w:rFonts w:ascii="Times New Roman" w:eastAsia="微软雅黑" w:hAnsi="Times New Roman" w:hint="eastAsia"/>
          <w:sz w:val="24"/>
        </w:rPr>
        <w:t>SCI</w:t>
      </w:r>
      <w:r>
        <w:rPr>
          <w:rFonts w:ascii="Times New Roman" w:eastAsia="微软雅黑" w:hAnsi="Times New Roman" w:hint="eastAsia"/>
          <w:sz w:val="24"/>
        </w:rPr>
        <w:t>论文入选</w:t>
      </w:r>
      <w:r>
        <w:rPr>
          <w:rFonts w:ascii="Times New Roman" w:eastAsia="微软雅黑" w:hAnsi="Times New Roman" w:hint="eastAsia"/>
          <w:sz w:val="24"/>
        </w:rPr>
        <w:t>ESI</w:t>
      </w:r>
      <w:r>
        <w:rPr>
          <w:rFonts w:ascii="Times New Roman" w:eastAsia="微软雅黑" w:hAnsi="Times New Roman" w:hint="eastAsia"/>
          <w:sz w:val="24"/>
        </w:rPr>
        <w:t>高引论文。</w:t>
      </w:r>
    </w:p>
    <w:p w14:paraId="59578740" w14:textId="77777777" w:rsidR="00111D84" w:rsidRDefault="00111D84" w:rsidP="00111D84">
      <w:pPr>
        <w:widowControl/>
        <w:jc w:val="left"/>
        <w:rPr>
          <w:rFonts w:ascii="Times New Roman" w:eastAsia="微软雅黑" w:hAnsi="Times New Roman"/>
          <w:sz w:val="24"/>
        </w:rPr>
      </w:pPr>
      <w:r>
        <w:rPr>
          <w:rFonts w:ascii="Times New Roman" w:eastAsia="微软雅黑" w:hAnsi="Times New Roman"/>
          <w:sz w:val="24"/>
        </w:rPr>
        <w:br w:type="page"/>
      </w:r>
    </w:p>
    <w:p w14:paraId="0DEC98A4" w14:textId="77777777" w:rsidR="00111D84" w:rsidRPr="000C76E3" w:rsidRDefault="00111D84" w:rsidP="00111D84">
      <w:pPr>
        <w:spacing w:line="360" w:lineRule="auto"/>
        <w:ind w:firstLineChars="200" w:firstLine="560"/>
        <w:jc w:val="center"/>
        <w:rPr>
          <w:rFonts w:ascii="Times New Roman" w:eastAsia="微软雅黑" w:hAnsi="Times New Roman"/>
          <w:b/>
          <w:sz w:val="28"/>
        </w:rPr>
      </w:pPr>
      <w:r>
        <w:rPr>
          <w:rFonts w:ascii="Times New Roman" w:eastAsia="微软雅黑" w:hAnsi="Times New Roman" w:hint="eastAsia"/>
          <w:b/>
          <w:sz w:val="28"/>
        </w:rPr>
        <w:lastRenderedPageBreak/>
        <w:t>张大奕</w:t>
      </w:r>
      <w:r w:rsidRPr="000C76E3">
        <w:rPr>
          <w:rFonts w:ascii="Times New Roman" w:eastAsia="微软雅黑" w:hAnsi="Times New Roman" w:hint="eastAsia"/>
          <w:b/>
          <w:sz w:val="28"/>
        </w:rPr>
        <w:t xml:space="preserve"> </w:t>
      </w:r>
      <w:r w:rsidRPr="000C76E3">
        <w:rPr>
          <w:rFonts w:ascii="Times New Roman" w:eastAsia="微软雅黑" w:hAnsi="Times New Roman" w:hint="eastAsia"/>
          <w:b/>
          <w:sz w:val="28"/>
        </w:rPr>
        <w:t>个人简介</w:t>
      </w:r>
    </w:p>
    <w:p w14:paraId="48A87EC1" w14:textId="77777777" w:rsidR="00111D84" w:rsidRDefault="00111D84" w:rsidP="00111D84">
      <w:pPr>
        <w:spacing w:line="360" w:lineRule="auto"/>
        <w:rPr>
          <w:rFonts w:ascii="Times New Roman" w:eastAsia="微软雅黑" w:hAnsi="Times New Roman"/>
          <w:sz w:val="24"/>
        </w:rPr>
      </w:pPr>
      <w:r>
        <w:rPr>
          <w:rFonts w:ascii="Times New Roman" w:eastAsia="微软雅黑" w:hAnsi="Times New Roman" w:hint="eastAsia"/>
          <w:noProof/>
          <w:sz w:val="24"/>
        </w:rPr>
        <w:drawing>
          <wp:inline distT="0" distB="0" distL="0" distR="0" wp14:anchorId="5503A54C" wp14:editId="07E93F63">
            <wp:extent cx="1364400" cy="1605600"/>
            <wp:effectExtent l="0" t="0" r="7620" b="0"/>
            <wp:docPr id="202668306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64400" cy="1605600"/>
                    </a:xfrm>
                    <a:prstGeom prst="rect">
                      <a:avLst/>
                    </a:prstGeom>
                    <a:noFill/>
                    <a:ln>
                      <a:noFill/>
                    </a:ln>
                  </pic:spPr>
                </pic:pic>
              </a:graphicData>
            </a:graphic>
          </wp:inline>
        </w:drawing>
      </w:r>
    </w:p>
    <w:p w14:paraId="03138E47" w14:textId="77777777" w:rsidR="00111D84" w:rsidRDefault="00111D84" w:rsidP="00111D84">
      <w:pPr>
        <w:spacing w:line="360" w:lineRule="auto"/>
        <w:rPr>
          <w:rFonts w:ascii="Times New Roman" w:eastAsia="微软雅黑" w:hAnsi="Times New Roman"/>
          <w:sz w:val="24"/>
        </w:rPr>
      </w:pPr>
      <w:r>
        <w:rPr>
          <w:rFonts w:ascii="Times New Roman" w:eastAsia="微软雅黑" w:hAnsi="Times New Roman" w:hint="eastAsia"/>
          <w:sz w:val="24"/>
        </w:rPr>
        <w:t>张大奕，</w:t>
      </w:r>
      <w:r w:rsidRPr="00DB4B7A">
        <w:rPr>
          <w:rFonts w:ascii="Times New Roman" w:eastAsia="微软雅黑" w:hAnsi="Times New Roman" w:hint="eastAsia"/>
          <w:sz w:val="24"/>
        </w:rPr>
        <w:t>吉林大学</w:t>
      </w:r>
      <w:r>
        <w:rPr>
          <w:rFonts w:ascii="Times New Roman" w:eastAsia="微软雅黑" w:hAnsi="Times New Roman" w:hint="eastAsia"/>
          <w:sz w:val="24"/>
        </w:rPr>
        <w:t>“</w:t>
      </w:r>
      <w:r w:rsidRPr="00DB4B7A">
        <w:rPr>
          <w:rFonts w:ascii="Times New Roman" w:eastAsia="微软雅黑" w:hAnsi="Times New Roman" w:hint="eastAsia"/>
          <w:sz w:val="24"/>
        </w:rPr>
        <w:t>唐敖庆</w:t>
      </w:r>
      <w:r>
        <w:rPr>
          <w:rFonts w:ascii="Times New Roman" w:eastAsia="微软雅黑" w:hAnsi="Times New Roman" w:hint="eastAsia"/>
          <w:sz w:val="24"/>
        </w:rPr>
        <w:t>学者”</w:t>
      </w:r>
      <w:r w:rsidRPr="00DB4B7A">
        <w:rPr>
          <w:rFonts w:ascii="Times New Roman" w:eastAsia="微软雅黑" w:hAnsi="Times New Roman" w:hint="eastAsia"/>
          <w:sz w:val="24"/>
        </w:rPr>
        <w:t>领军教授，</w:t>
      </w:r>
      <w:r>
        <w:rPr>
          <w:rFonts w:ascii="Times New Roman" w:eastAsia="微软雅黑" w:hAnsi="Times New Roman" w:hint="eastAsia"/>
          <w:sz w:val="24"/>
        </w:rPr>
        <w:t>博士生导师，</w:t>
      </w:r>
      <w:r w:rsidRPr="00DB4B7A">
        <w:rPr>
          <w:rFonts w:ascii="Times New Roman" w:eastAsia="微软雅黑" w:hAnsi="Times New Roman" w:hint="eastAsia"/>
          <w:sz w:val="24"/>
        </w:rPr>
        <w:t>国家海外高层次青年人才计划获得者</w:t>
      </w:r>
      <w:r>
        <w:rPr>
          <w:rFonts w:ascii="Times New Roman" w:eastAsia="微软雅黑" w:hAnsi="Times New Roman" w:hint="eastAsia"/>
          <w:sz w:val="24"/>
        </w:rPr>
        <w:t>。</w:t>
      </w:r>
      <w:r w:rsidRPr="00DB4B7A">
        <w:rPr>
          <w:rFonts w:ascii="Times New Roman" w:eastAsia="微软雅黑" w:hAnsi="Times New Roman" w:hint="eastAsia"/>
          <w:sz w:val="24"/>
        </w:rPr>
        <w:t>获</w:t>
      </w:r>
      <w:r w:rsidRPr="00DB4B7A">
        <w:rPr>
          <w:rFonts w:ascii="Times New Roman" w:eastAsia="微软雅黑" w:hAnsi="Times New Roman" w:hint="eastAsia"/>
          <w:sz w:val="24"/>
        </w:rPr>
        <w:t>2024</w:t>
      </w:r>
      <w:r w:rsidRPr="00DB4B7A">
        <w:rPr>
          <w:rFonts w:ascii="Times New Roman" w:eastAsia="微软雅黑" w:hAnsi="Times New Roman" w:hint="eastAsia"/>
          <w:sz w:val="24"/>
        </w:rPr>
        <w:t>年环境技术进步奖二等奖、</w:t>
      </w:r>
      <w:r w:rsidRPr="00DB4B7A">
        <w:rPr>
          <w:rFonts w:ascii="Times New Roman" w:eastAsia="微软雅黑" w:hAnsi="Times New Roman" w:hint="eastAsia"/>
          <w:sz w:val="24"/>
        </w:rPr>
        <w:t>2024</w:t>
      </w:r>
      <w:r w:rsidRPr="00DB4B7A">
        <w:rPr>
          <w:rFonts w:ascii="Times New Roman" w:eastAsia="微软雅黑" w:hAnsi="Times New Roman" w:hint="eastAsia"/>
          <w:sz w:val="24"/>
        </w:rPr>
        <w:t>年中国发明协会发明创业奖创新奖二等奖、</w:t>
      </w:r>
      <w:r w:rsidRPr="00DB4B7A">
        <w:rPr>
          <w:rFonts w:ascii="Times New Roman" w:eastAsia="微软雅黑" w:hAnsi="Times New Roman" w:hint="eastAsia"/>
          <w:sz w:val="24"/>
        </w:rPr>
        <w:t>2024</w:t>
      </w:r>
      <w:r w:rsidRPr="00DB4B7A">
        <w:rPr>
          <w:rFonts w:ascii="Times New Roman" w:eastAsia="微软雅黑" w:hAnsi="Times New Roman" w:hint="eastAsia"/>
          <w:sz w:val="24"/>
        </w:rPr>
        <w:t>年</w:t>
      </w:r>
      <w:r w:rsidRPr="00DB4B7A">
        <w:rPr>
          <w:rFonts w:ascii="Times New Roman" w:eastAsia="微软雅黑" w:hAnsi="Times New Roman" w:hint="eastAsia"/>
          <w:sz w:val="24"/>
        </w:rPr>
        <w:t>49</w:t>
      </w:r>
      <w:r w:rsidRPr="00DB4B7A">
        <w:rPr>
          <w:rFonts w:ascii="Times New Roman" w:eastAsia="微软雅黑" w:hAnsi="Times New Roman" w:hint="eastAsia"/>
          <w:sz w:val="24"/>
        </w:rPr>
        <w:t>届日内瓦国际发明展金奖、</w:t>
      </w:r>
      <w:r w:rsidRPr="00DB4B7A">
        <w:rPr>
          <w:rFonts w:ascii="Times New Roman" w:eastAsia="微软雅黑" w:hAnsi="Times New Roman" w:hint="eastAsia"/>
          <w:sz w:val="24"/>
        </w:rPr>
        <w:t>2023</w:t>
      </w:r>
      <w:r w:rsidRPr="00DB4B7A">
        <w:rPr>
          <w:rFonts w:ascii="Times New Roman" w:eastAsia="微软雅黑" w:hAnsi="Times New Roman" w:hint="eastAsia"/>
          <w:sz w:val="24"/>
        </w:rPr>
        <w:t>年中国产学研合作创新奖</w:t>
      </w:r>
      <w:r>
        <w:rPr>
          <w:rFonts w:ascii="Times New Roman" w:eastAsia="微软雅黑" w:hAnsi="Times New Roman" w:hint="eastAsia"/>
          <w:sz w:val="24"/>
        </w:rPr>
        <w:t>等奖项</w:t>
      </w:r>
      <w:r w:rsidRPr="00DB4B7A">
        <w:rPr>
          <w:rFonts w:ascii="Times New Roman" w:eastAsia="微软雅黑" w:hAnsi="Times New Roman" w:hint="eastAsia"/>
          <w:sz w:val="24"/>
        </w:rPr>
        <w:t>。主要从事环境安全诊断技术与设备、新污染物环境行为与健康效应、环境功能微生物等领域研究工作</w:t>
      </w:r>
      <w:r>
        <w:rPr>
          <w:rFonts w:ascii="Times New Roman" w:eastAsia="微软雅黑" w:hAnsi="Times New Roman" w:hint="eastAsia"/>
          <w:sz w:val="24"/>
        </w:rPr>
        <w:t>，</w:t>
      </w:r>
      <w:r w:rsidRPr="00DB4B7A">
        <w:rPr>
          <w:rFonts w:ascii="Times New Roman" w:eastAsia="微软雅黑" w:hAnsi="Times New Roman" w:hint="eastAsia"/>
          <w:sz w:val="24"/>
        </w:rPr>
        <w:t>主持和参与国家重点研发计划、国家自然科学基金等国家级项目近</w:t>
      </w:r>
      <w:r w:rsidRPr="00DB4B7A">
        <w:rPr>
          <w:rFonts w:ascii="Times New Roman" w:eastAsia="微软雅黑" w:hAnsi="Times New Roman" w:hint="eastAsia"/>
          <w:sz w:val="24"/>
        </w:rPr>
        <w:t>20</w:t>
      </w:r>
      <w:r w:rsidRPr="00DB4B7A">
        <w:rPr>
          <w:rFonts w:ascii="Times New Roman" w:eastAsia="微软雅黑" w:hAnsi="Times New Roman" w:hint="eastAsia"/>
          <w:sz w:val="24"/>
        </w:rPr>
        <w:t>项，发表</w:t>
      </w:r>
      <w:r w:rsidRPr="00DB4B7A">
        <w:rPr>
          <w:rFonts w:ascii="Times New Roman" w:eastAsia="微软雅黑" w:hAnsi="Times New Roman" w:hint="eastAsia"/>
          <w:sz w:val="24"/>
        </w:rPr>
        <w:t>SC</w:t>
      </w:r>
      <w:r>
        <w:rPr>
          <w:rFonts w:ascii="Times New Roman" w:eastAsia="微软雅黑" w:hAnsi="Times New Roman" w:hint="eastAsia"/>
          <w:sz w:val="24"/>
        </w:rPr>
        <w:t>I</w:t>
      </w:r>
      <w:r w:rsidRPr="00DB4B7A">
        <w:rPr>
          <w:rFonts w:ascii="Times New Roman" w:eastAsia="微软雅黑" w:hAnsi="Times New Roman" w:hint="eastAsia"/>
          <w:sz w:val="24"/>
        </w:rPr>
        <w:t>论文</w:t>
      </w:r>
      <w:r w:rsidRPr="00DB4B7A">
        <w:rPr>
          <w:rFonts w:ascii="Times New Roman" w:eastAsia="微软雅黑" w:hAnsi="Times New Roman" w:hint="eastAsia"/>
          <w:sz w:val="24"/>
        </w:rPr>
        <w:t>200</w:t>
      </w:r>
      <w:r w:rsidRPr="00DB4B7A">
        <w:rPr>
          <w:rFonts w:ascii="Times New Roman" w:eastAsia="微软雅黑" w:hAnsi="Times New Roman" w:hint="eastAsia"/>
          <w:sz w:val="24"/>
        </w:rPr>
        <w:t>余篇（中科院</w:t>
      </w:r>
      <w:r w:rsidRPr="00DB4B7A">
        <w:rPr>
          <w:rFonts w:ascii="Times New Roman" w:eastAsia="微软雅黑" w:hAnsi="Times New Roman" w:hint="eastAsia"/>
          <w:sz w:val="24"/>
        </w:rPr>
        <w:t>1</w:t>
      </w:r>
      <w:r w:rsidRPr="00DB4B7A">
        <w:rPr>
          <w:rFonts w:ascii="Times New Roman" w:eastAsia="微软雅黑" w:hAnsi="Times New Roman" w:hint="eastAsia"/>
          <w:sz w:val="24"/>
        </w:rPr>
        <w:t>区论文</w:t>
      </w:r>
      <w:r w:rsidRPr="00DB4B7A">
        <w:rPr>
          <w:rFonts w:ascii="Times New Roman" w:eastAsia="微软雅黑" w:hAnsi="Times New Roman" w:hint="eastAsia"/>
          <w:sz w:val="24"/>
        </w:rPr>
        <w:t>110</w:t>
      </w:r>
      <w:r w:rsidRPr="00DB4B7A">
        <w:rPr>
          <w:rFonts w:ascii="Times New Roman" w:eastAsia="微软雅黑" w:hAnsi="Times New Roman" w:hint="eastAsia"/>
          <w:sz w:val="24"/>
        </w:rPr>
        <w:t>余篇）</w:t>
      </w:r>
      <w:r>
        <w:rPr>
          <w:rFonts w:ascii="Times New Roman" w:eastAsia="微软雅黑" w:hAnsi="Times New Roman" w:hint="eastAsia"/>
          <w:sz w:val="24"/>
        </w:rPr>
        <w:t>，授权国际</w:t>
      </w:r>
      <w:r>
        <w:rPr>
          <w:rFonts w:ascii="Times New Roman" w:eastAsia="微软雅黑" w:hAnsi="Times New Roman" w:hint="eastAsia"/>
          <w:sz w:val="24"/>
        </w:rPr>
        <w:t>/</w:t>
      </w:r>
      <w:r>
        <w:rPr>
          <w:rFonts w:ascii="Times New Roman" w:eastAsia="微软雅黑" w:hAnsi="Times New Roman" w:hint="eastAsia"/>
          <w:sz w:val="24"/>
        </w:rPr>
        <w:t>国家发明专利</w:t>
      </w:r>
      <w:r>
        <w:rPr>
          <w:rFonts w:ascii="Times New Roman" w:eastAsia="微软雅黑" w:hAnsi="Times New Roman" w:hint="eastAsia"/>
          <w:sz w:val="24"/>
        </w:rPr>
        <w:t>9</w:t>
      </w:r>
      <w:r>
        <w:rPr>
          <w:rFonts w:ascii="Times New Roman" w:eastAsia="微软雅黑" w:hAnsi="Times New Roman" w:hint="eastAsia"/>
          <w:sz w:val="24"/>
        </w:rPr>
        <w:t>件、实用新型</w:t>
      </w:r>
      <w:r>
        <w:rPr>
          <w:rFonts w:ascii="Times New Roman" w:eastAsia="微软雅黑" w:hAnsi="Times New Roman" w:hint="eastAsia"/>
          <w:sz w:val="24"/>
        </w:rPr>
        <w:t>6</w:t>
      </w:r>
      <w:r>
        <w:rPr>
          <w:rFonts w:ascii="Times New Roman" w:eastAsia="微软雅黑" w:hAnsi="Times New Roman" w:hint="eastAsia"/>
          <w:sz w:val="24"/>
        </w:rPr>
        <w:t>件、软著</w:t>
      </w:r>
      <w:r>
        <w:rPr>
          <w:rFonts w:ascii="Times New Roman" w:eastAsia="微软雅黑" w:hAnsi="Times New Roman" w:hint="eastAsia"/>
          <w:sz w:val="24"/>
        </w:rPr>
        <w:t>6</w:t>
      </w:r>
      <w:r>
        <w:rPr>
          <w:rFonts w:ascii="Times New Roman" w:eastAsia="微软雅黑" w:hAnsi="Times New Roman" w:hint="eastAsia"/>
          <w:sz w:val="24"/>
        </w:rPr>
        <w:t>件，参与出版专著</w:t>
      </w:r>
      <w:r>
        <w:rPr>
          <w:rFonts w:ascii="Times New Roman" w:eastAsia="微软雅黑" w:hAnsi="Times New Roman" w:hint="eastAsia"/>
          <w:sz w:val="24"/>
        </w:rPr>
        <w:t>2</w:t>
      </w:r>
      <w:r>
        <w:rPr>
          <w:rFonts w:ascii="Times New Roman" w:eastAsia="微软雅黑" w:hAnsi="Times New Roman" w:hint="eastAsia"/>
          <w:sz w:val="24"/>
        </w:rPr>
        <w:t>部。</w:t>
      </w:r>
    </w:p>
    <w:p w14:paraId="2045FD4E" w14:textId="77777777" w:rsidR="00111D84" w:rsidRDefault="00111D84" w:rsidP="00111D84">
      <w:pPr>
        <w:widowControl/>
        <w:jc w:val="left"/>
        <w:rPr>
          <w:rFonts w:ascii="Times New Roman" w:eastAsia="微软雅黑" w:hAnsi="Times New Roman"/>
          <w:sz w:val="24"/>
        </w:rPr>
      </w:pPr>
      <w:r>
        <w:rPr>
          <w:rFonts w:ascii="Times New Roman" w:eastAsia="微软雅黑" w:hAnsi="Times New Roman"/>
          <w:sz w:val="24"/>
        </w:rPr>
        <w:br w:type="page"/>
      </w:r>
    </w:p>
    <w:p w14:paraId="38136611" w14:textId="77777777" w:rsidR="00111D84" w:rsidRPr="000C76E3" w:rsidRDefault="00111D84" w:rsidP="00111D84">
      <w:pPr>
        <w:spacing w:line="360" w:lineRule="auto"/>
        <w:ind w:firstLineChars="200" w:firstLine="560"/>
        <w:jc w:val="center"/>
        <w:rPr>
          <w:rFonts w:ascii="Times New Roman" w:eastAsia="微软雅黑" w:hAnsi="Times New Roman"/>
          <w:b/>
          <w:sz w:val="28"/>
        </w:rPr>
      </w:pPr>
      <w:r w:rsidRPr="000C76E3">
        <w:rPr>
          <w:rFonts w:ascii="Times New Roman" w:eastAsia="微软雅黑" w:hAnsi="Times New Roman" w:hint="eastAsia"/>
          <w:b/>
          <w:sz w:val="28"/>
        </w:rPr>
        <w:lastRenderedPageBreak/>
        <w:t>秦传玉</w:t>
      </w:r>
      <w:r w:rsidRPr="000C76E3">
        <w:rPr>
          <w:rFonts w:ascii="Times New Roman" w:eastAsia="微软雅黑" w:hAnsi="Times New Roman" w:hint="eastAsia"/>
          <w:b/>
          <w:sz w:val="28"/>
        </w:rPr>
        <w:t xml:space="preserve"> </w:t>
      </w:r>
      <w:r w:rsidRPr="000C76E3">
        <w:rPr>
          <w:rFonts w:ascii="Times New Roman" w:eastAsia="微软雅黑" w:hAnsi="Times New Roman" w:hint="eastAsia"/>
          <w:b/>
          <w:sz w:val="28"/>
        </w:rPr>
        <w:t>个人简介</w:t>
      </w:r>
    </w:p>
    <w:p w14:paraId="5B3F64A7" w14:textId="77777777" w:rsidR="00111D84" w:rsidRPr="000C76E3" w:rsidRDefault="00111D84" w:rsidP="00111D84">
      <w:pPr>
        <w:spacing w:line="360" w:lineRule="auto"/>
        <w:rPr>
          <w:rFonts w:ascii="Times New Roman" w:eastAsia="微软雅黑" w:hAnsi="Times New Roman"/>
          <w:sz w:val="24"/>
        </w:rPr>
      </w:pPr>
      <w:r w:rsidRPr="000C76E3">
        <w:rPr>
          <w:rFonts w:ascii="Times New Roman" w:eastAsia="微软雅黑" w:hAnsi="Times New Roman"/>
          <w:noProof/>
        </w:rPr>
        <w:drawing>
          <wp:inline distT="0" distB="0" distL="0" distR="0" wp14:anchorId="1A316639" wp14:editId="742B6774">
            <wp:extent cx="1364400" cy="1605600"/>
            <wp:effectExtent l="0" t="0" r="7620" b="0"/>
            <wp:docPr id="27" name="图片 27" descr="https://teachers.jlu.edu.cn/__local/D/14/F8/5609CA65FAEB60729B54A7D8CD5_2D5C1DD2_46D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teachers.jlu.edu.cn/__local/D/14/F8/5609CA65FAEB60729B54A7D8CD5_2D5C1DD2_46D4.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0202" t="11185" r="14430" b="27396"/>
                    <a:stretch/>
                  </pic:blipFill>
                  <pic:spPr bwMode="auto">
                    <a:xfrm>
                      <a:off x="0" y="0"/>
                      <a:ext cx="1364400" cy="1605600"/>
                    </a:xfrm>
                    <a:prstGeom prst="rect">
                      <a:avLst/>
                    </a:prstGeom>
                    <a:noFill/>
                    <a:ln>
                      <a:noFill/>
                    </a:ln>
                    <a:extLst>
                      <a:ext uri="{53640926-AAD7-44D8-BBD7-CCE9431645EC}">
                        <a14:shadowObscured xmlns:a14="http://schemas.microsoft.com/office/drawing/2010/main"/>
                      </a:ext>
                    </a:extLst>
                  </pic:spPr>
                </pic:pic>
              </a:graphicData>
            </a:graphic>
          </wp:inline>
        </w:drawing>
      </w:r>
    </w:p>
    <w:p w14:paraId="2A0549A3" w14:textId="77777777" w:rsidR="00111D84" w:rsidRDefault="00111D84" w:rsidP="00111D84">
      <w:pPr>
        <w:spacing w:line="360" w:lineRule="auto"/>
        <w:rPr>
          <w:rFonts w:ascii="Times New Roman" w:eastAsia="微软雅黑" w:hAnsi="Times New Roman"/>
          <w:sz w:val="24"/>
        </w:rPr>
      </w:pPr>
      <w:r w:rsidRPr="00933721">
        <w:rPr>
          <w:rFonts w:ascii="Times New Roman" w:eastAsia="微软雅黑" w:hAnsi="Times New Roman" w:hint="eastAsia"/>
          <w:sz w:val="24"/>
        </w:rPr>
        <w:t>秦传玉，</w:t>
      </w:r>
      <w:r>
        <w:rPr>
          <w:rFonts w:ascii="Times New Roman" w:eastAsia="微软雅黑" w:hAnsi="Times New Roman" w:hint="eastAsia"/>
          <w:sz w:val="24"/>
        </w:rPr>
        <w:t>吉林大学“唐敖庆学者”领军教授，博士生导师，新能源与环境学院副院长，国家重点研发计划项目首席科学家。担任</w:t>
      </w:r>
      <w:r w:rsidRPr="00933721">
        <w:rPr>
          <w:rFonts w:ascii="Times New Roman" w:eastAsia="微软雅黑" w:hAnsi="Times New Roman"/>
          <w:sz w:val="24"/>
        </w:rPr>
        <w:t>《中国环境科学》、《环境卫生工程》等期刊编委，吉林省固体废物处理利用专业委员会副主任委员。</w:t>
      </w:r>
      <w:r>
        <w:rPr>
          <w:rFonts w:ascii="Times New Roman" w:eastAsia="微软雅黑" w:hAnsi="Times New Roman" w:hint="eastAsia"/>
          <w:sz w:val="24"/>
        </w:rPr>
        <w:t>获吉林省、教育部科技进步二等奖各</w:t>
      </w:r>
      <w:r>
        <w:rPr>
          <w:rFonts w:ascii="Times New Roman" w:eastAsia="微软雅黑" w:hAnsi="Times New Roman" w:hint="eastAsia"/>
          <w:sz w:val="24"/>
        </w:rPr>
        <w:t>1</w:t>
      </w:r>
      <w:r>
        <w:rPr>
          <w:rFonts w:ascii="Times New Roman" w:eastAsia="微软雅黑" w:hAnsi="Times New Roman" w:hint="eastAsia"/>
          <w:sz w:val="24"/>
        </w:rPr>
        <w:t>项，美国水环境联盟</w:t>
      </w:r>
      <w:r>
        <w:rPr>
          <w:rFonts w:ascii="Times New Roman" w:eastAsia="微软雅黑" w:hAnsi="Times New Roman" w:hint="eastAsia"/>
          <w:sz w:val="24"/>
        </w:rPr>
        <w:t>McKee</w:t>
      </w:r>
      <w:r>
        <w:rPr>
          <w:rFonts w:ascii="Times New Roman" w:eastAsia="微软雅黑" w:hAnsi="Times New Roman" w:hint="eastAsia"/>
          <w:sz w:val="24"/>
        </w:rPr>
        <w:t>奖等奖项。</w:t>
      </w:r>
      <w:r w:rsidRPr="00933721">
        <w:rPr>
          <w:rFonts w:ascii="Times New Roman" w:eastAsia="微软雅黑" w:hAnsi="Times New Roman"/>
          <w:sz w:val="24"/>
        </w:rPr>
        <w:t>主要研究方向为土壤、地下水污染控制与治理，聚焦于污染场地修复理论、材料、技术及装备研究与开发</w:t>
      </w:r>
      <w:r>
        <w:rPr>
          <w:rFonts w:ascii="Times New Roman" w:eastAsia="微软雅黑" w:hAnsi="Times New Roman" w:hint="eastAsia"/>
          <w:sz w:val="24"/>
        </w:rPr>
        <w:t>。</w:t>
      </w:r>
      <w:r w:rsidRPr="00933721">
        <w:rPr>
          <w:rFonts w:ascii="Times New Roman" w:eastAsia="微软雅黑" w:hAnsi="Times New Roman"/>
          <w:sz w:val="24"/>
        </w:rPr>
        <w:t>承担国家重点研发计划、国家自然科学基金、吉林省重点研发等科研项目</w:t>
      </w:r>
      <w:r w:rsidRPr="00933721">
        <w:rPr>
          <w:rFonts w:ascii="Times New Roman" w:eastAsia="微软雅黑" w:hAnsi="Times New Roman"/>
          <w:sz w:val="24"/>
        </w:rPr>
        <w:t>30</w:t>
      </w:r>
      <w:r w:rsidRPr="00933721">
        <w:rPr>
          <w:rFonts w:ascii="Times New Roman" w:eastAsia="微软雅黑" w:hAnsi="Times New Roman"/>
          <w:sz w:val="24"/>
        </w:rPr>
        <w:t>余项，在</w:t>
      </w:r>
      <w:r w:rsidRPr="00933721">
        <w:rPr>
          <w:rFonts w:ascii="Times New Roman" w:eastAsia="微软雅黑" w:hAnsi="Times New Roman"/>
          <w:sz w:val="24"/>
        </w:rPr>
        <w:t>E</w:t>
      </w:r>
      <w:r>
        <w:rPr>
          <w:rFonts w:ascii="Times New Roman" w:eastAsia="微软雅黑" w:hAnsi="Times New Roman" w:hint="eastAsia"/>
          <w:sz w:val="24"/>
        </w:rPr>
        <w:t>S</w:t>
      </w:r>
      <w:r w:rsidRPr="00933721">
        <w:rPr>
          <w:rFonts w:ascii="Times New Roman" w:eastAsia="微软雅黑" w:hAnsi="Times New Roman"/>
          <w:sz w:val="24"/>
        </w:rPr>
        <w:t>&amp;T</w:t>
      </w:r>
      <w:r>
        <w:rPr>
          <w:rFonts w:ascii="Times New Roman" w:eastAsia="微软雅黑" w:hAnsi="Times New Roman" w:hint="eastAsia"/>
          <w:sz w:val="24"/>
        </w:rPr>
        <w:t>、</w:t>
      </w:r>
      <w:r>
        <w:rPr>
          <w:rFonts w:ascii="Times New Roman" w:eastAsia="微软雅黑" w:hAnsi="Times New Roman" w:hint="eastAsia"/>
          <w:sz w:val="24"/>
        </w:rPr>
        <w:t>JHM</w:t>
      </w:r>
      <w:r w:rsidRPr="00933721">
        <w:rPr>
          <w:rFonts w:ascii="Times New Roman" w:eastAsia="微软雅黑" w:hAnsi="Times New Roman"/>
          <w:sz w:val="24"/>
        </w:rPr>
        <w:t>等期刊发表高水平论文</w:t>
      </w:r>
      <w:r>
        <w:rPr>
          <w:rFonts w:ascii="Times New Roman" w:eastAsia="微软雅黑" w:hAnsi="Times New Roman" w:hint="eastAsia"/>
          <w:sz w:val="24"/>
        </w:rPr>
        <w:t>100</w:t>
      </w:r>
      <w:r w:rsidRPr="00933721">
        <w:rPr>
          <w:rFonts w:ascii="Times New Roman" w:eastAsia="微软雅黑" w:hAnsi="Times New Roman"/>
          <w:sz w:val="24"/>
        </w:rPr>
        <w:t>余篇，授权专利</w:t>
      </w:r>
      <w:r w:rsidRPr="00933721">
        <w:rPr>
          <w:rFonts w:ascii="Times New Roman" w:eastAsia="微软雅黑" w:hAnsi="Times New Roman"/>
          <w:sz w:val="24"/>
        </w:rPr>
        <w:t>3</w:t>
      </w:r>
      <w:r w:rsidRPr="00933721">
        <w:rPr>
          <w:rFonts w:ascii="Times New Roman" w:eastAsia="微软雅黑" w:hAnsi="Times New Roman"/>
          <w:sz w:val="24"/>
        </w:rPr>
        <w:t>项，制定标准</w:t>
      </w:r>
      <w:r w:rsidRPr="00933721">
        <w:rPr>
          <w:rFonts w:ascii="Times New Roman" w:eastAsia="微软雅黑" w:hAnsi="Times New Roman"/>
          <w:sz w:val="24"/>
        </w:rPr>
        <w:t>1</w:t>
      </w:r>
      <w:r w:rsidRPr="00933721">
        <w:rPr>
          <w:rFonts w:ascii="Times New Roman" w:eastAsia="微软雅黑" w:hAnsi="Times New Roman"/>
          <w:sz w:val="24"/>
        </w:rPr>
        <w:t>项，出版专著</w:t>
      </w:r>
      <w:r w:rsidRPr="00933721">
        <w:rPr>
          <w:rFonts w:ascii="Times New Roman" w:eastAsia="微软雅黑" w:hAnsi="Times New Roman"/>
          <w:sz w:val="24"/>
        </w:rPr>
        <w:t>1</w:t>
      </w:r>
      <w:r w:rsidRPr="00933721">
        <w:rPr>
          <w:rFonts w:ascii="Times New Roman" w:eastAsia="微软雅黑" w:hAnsi="Times New Roman"/>
          <w:sz w:val="24"/>
        </w:rPr>
        <w:t>部。</w:t>
      </w:r>
    </w:p>
    <w:p w14:paraId="79714202" w14:textId="0FA01340" w:rsidR="001A3551" w:rsidRDefault="001A3551">
      <w:pPr>
        <w:widowControl/>
        <w:jc w:val="left"/>
        <w:rPr>
          <w:rFonts w:ascii="宋体" w:hAnsi="宋体" w:cs="宋体"/>
          <w:b/>
          <w:color w:val="4472C4"/>
          <w:sz w:val="32"/>
          <w:szCs w:val="32"/>
          <w:lang w:bidi="ar"/>
        </w:rPr>
      </w:pPr>
      <w:r>
        <w:rPr>
          <w:rFonts w:ascii="宋体" w:hAnsi="宋体" w:cs="宋体"/>
          <w:b/>
          <w:color w:val="4472C4"/>
          <w:sz w:val="32"/>
          <w:szCs w:val="32"/>
          <w:lang w:bidi="ar"/>
        </w:rPr>
        <w:br w:type="page"/>
      </w:r>
    </w:p>
    <w:p w14:paraId="15C0F2F3" w14:textId="7A6C7F06" w:rsidR="001A3551" w:rsidRDefault="00811D95" w:rsidP="001A3551">
      <w:pPr>
        <w:jc w:val="center"/>
        <w:rPr>
          <w:rFonts w:ascii="Times New Roman" w:eastAsia="微软雅黑" w:hAnsi="Times New Roman"/>
          <w:b/>
          <w:color w:val="FF0000"/>
          <w:sz w:val="32"/>
        </w:rPr>
      </w:pPr>
      <w:r>
        <w:rPr>
          <w:rFonts w:ascii="Times New Roman" w:eastAsia="微软雅黑" w:hAnsi="Times New Roman" w:hint="eastAsia"/>
          <w:b/>
          <w:color w:val="FF0000"/>
          <w:sz w:val="32"/>
        </w:rPr>
        <w:lastRenderedPageBreak/>
        <w:t>分会场三、</w:t>
      </w:r>
      <w:r w:rsidR="001A3551" w:rsidRPr="00ED4C51">
        <w:rPr>
          <w:rFonts w:ascii="Times New Roman" w:eastAsia="微软雅黑" w:hAnsi="Times New Roman"/>
          <w:b/>
          <w:color w:val="FF0000"/>
          <w:sz w:val="32"/>
        </w:rPr>
        <w:t>CO</w:t>
      </w:r>
      <w:r w:rsidR="001A3551" w:rsidRPr="00ED4C51">
        <w:rPr>
          <w:rFonts w:ascii="Times New Roman" w:eastAsia="微软雅黑" w:hAnsi="Times New Roman"/>
          <w:b/>
          <w:color w:val="FF0000"/>
          <w:sz w:val="32"/>
          <w:vertAlign w:val="subscript"/>
        </w:rPr>
        <w:t>2</w:t>
      </w:r>
      <w:r w:rsidR="001A3551" w:rsidRPr="00ED4C51">
        <w:rPr>
          <w:rFonts w:ascii="Times New Roman" w:eastAsia="微软雅黑" w:hAnsi="Times New Roman"/>
          <w:b/>
          <w:color w:val="FF0000"/>
          <w:sz w:val="32"/>
        </w:rPr>
        <w:t>及废弃物地质封存</w:t>
      </w:r>
      <w:r>
        <w:rPr>
          <w:rFonts w:ascii="Times New Roman" w:eastAsia="微软雅黑" w:hAnsi="Times New Roman" w:hint="eastAsia"/>
          <w:b/>
          <w:color w:val="FF0000"/>
          <w:sz w:val="32"/>
        </w:rPr>
        <w:t xml:space="preserve"> </w:t>
      </w:r>
    </w:p>
    <w:p w14:paraId="26351B16" w14:textId="77777777" w:rsidR="001A3551" w:rsidRPr="008764EA" w:rsidRDefault="001A3551" w:rsidP="001A3551">
      <w:pPr>
        <w:jc w:val="center"/>
        <w:rPr>
          <w:rFonts w:ascii="Times New Roman" w:eastAsia="微软雅黑" w:hAnsi="Times New Roman"/>
          <w:bCs/>
          <w:color w:val="FF0000"/>
          <w:sz w:val="28"/>
          <w:szCs w:val="28"/>
        </w:rPr>
      </w:pPr>
      <w:r w:rsidRPr="008764EA">
        <w:rPr>
          <w:rFonts w:ascii="Times New Roman" w:eastAsia="微软雅黑" w:hAnsi="Times New Roman" w:hint="eastAsia"/>
          <w:bCs/>
          <w:color w:val="FF0000"/>
          <w:sz w:val="28"/>
          <w:szCs w:val="28"/>
        </w:rPr>
        <w:t>召集人：谭静强、</w:t>
      </w:r>
      <w:r>
        <w:rPr>
          <w:rFonts w:ascii="Times New Roman" w:eastAsia="微软雅黑" w:hAnsi="Times New Roman" w:hint="eastAsia"/>
          <w:bCs/>
          <w:color w:val="FF0000"/>
          <w:sz w:val="28"/>
          <w:szCs w:val="28"/>
        </w:rPr>
        <w:t>甘泉、伍梓、杜松、张晓影、迟子芳、封官宏、田海龙</w:t>
      </w:r>
    </w:p>
    <w:p w14:paraId="5E5CE76B" w14:textId="77777777" w:rsidR="001A3551" w:rsidRPr="00F00175" w:rsidRDefault="001A3551" w:rsidP="001A3551">
      <w:pPr>
        <w:rPr>
          <w:rFonts w:ascii="Times New Roman" w:eastAsia="微软雅黑" w:hAnsi="Times New Roman"/>
          <w:sz w:val="24"/>
        </w:rPr>
      </w:pPr>
    </w:p>
    <w:p w14:paraId="2D26D834" w14:textId="77777777" w:rsidR="001A3551" w:rsidRPr="00ED4C51" w:rsidRDefault="001A3551" w:rsidP="001A3551">
      <w:pPr>
        <w:ind w:firstLineChars="200" w:firstLine="480"/>
        <w:rPr>
          <w:rFonts w:ascii="Times New Roman" w:eastAsia="微软雅黑" w:hAnsi="Times New Roman"/>
          <w:sz w:val="24"/>
        </w:rPr>
      </w:pPr>
      <w:r w:rsidRPr="00ED4C51">
        <w:rPr>
          <w:rFonts w:ascii="Times New Roman" w:eastAsia="微软雅黑" w:hAnsi="Times New Roman" w:hint="eastAsia"/>
          <w:sz w:val="24"/>
        </w:rPr>
        <w:t>随着全球对气候变化和废弃物处理高效化、无害化、资源化需求上升，</w:t>
      </w:r>
      <w:r w:rsidRPr="00ED4C51">
        <w:rPr>
          <w:rFonts w:ascii="Times New Roman" w:eastAsia="微软雅黑" w:hAnsi="Times New Roman"/>
          <w:sz w:val="24"/>
        </w:rPr>
        <w:t>CO₂</w:t>
      </w:r>
      <w:r w:rsidRPr="00ED4C51">
        <w:rPr>
          <w:rFonts w:ascii="Times New Roman" w:eastAsia="微软雅黑" w:hAnsi="Times New Roman"/>
          <w:sz w:val="24"/>
        </w:rPr>
        <w:t>及废弃物地质封存技术重要性凸显。</w:t>
      </w:r>
      <w:r w:rsidRPr="00ED4C51">
        <w:rPr>
          <w:rFonts w:ascii="Times New Roman" w:eastAsia="微软雅黑" w:hAnsi="Times New Roman"/>
          <w:sz w:val="24"/>
        </w:rPr>
        <w:t>CO₂</w:t>
      </w:r>
      <w:r w:rsidRPr="00ED4C51">
        <w:rPr>
          <w:rFonts w:ascii="Times New Roman" w:eastAsia="微软雅黑" w:hAnsi="Times New Roman" w:hint="eastAsia"/>
          <w:sz w:val="24"/>
        </w:rPr>
        <w:t>和</w:t>
      </w:r>
      <w:r w:rsidRPr="00ED4C51">
        <w:rPr>
          <w:rFonts w:ascii="Times New Roman" w:eastAsia="微软雅黑" w:hAnsi="Times New Roman"/>
          <w:sz w:val="24"/>
        </w:rPr>
        <w:t>废弃物</w:t>
      </w:r>
      <w:r w:rsidRPr="00ED4C51">
        <w:rPr>
          <w:rFonts w:ascii="Times New Roman" w:eastAsia="微软雅黑" w:hAnsi="Times New Roman" w:hint="eastAsia"/>
          <w:sz w:val="24"/>
        </w:rPr>
        <w:t>地质</w:t>
      </w:r>
      <w:r w:rsidRPr="00ED4C51">
        <w:rPr>
          <w:rFonts w:ascii="Times New Roman" w:eastAsia="微软雅黑" w:hAnsi="Times New Roman"/>
          <w:sz w:val="24"/>
        </w:rPr>
        <w:t>封存会引发复杂</w:t>
      </w:r>
      <w:r w:rsidRPr="00ED4C51">
        <w:rPr>
          <w:rFonts w:ascii="Times New Roman" w:eastAsia="微软雅黑" w:hAnsi="Times New Roman" w:hint="eastAsia"/>
          <w:sz w:val="24"/>
        </w:rPr>
        <w:t>的</w:t>
      </w:r>
      <w:r w:rsidRPr="00ED4C51">
        <w:rPr>
          <w:rFonts w:ascii="Times New Roman" w:eastAsia="微软雅黑" w:hAnsi="Times New Roman"/>
          <w:sz w:val="24"/>
        </w:rPr>
        <w:t>物理、化学及生物反应，影响</w:t>
      </w:r>
      <w:r w:rsidRPr="00ED4C51">
        <w:rPr>
          <w:rFonts w:ascii="Times New Roman" w:eastAsia="微软雅黑" w:hAnsi="Times New Roman" w:hint="eastAsia"/>
          <w:sz w:val="24"/>
        </w:rPr>
        <w:t>封存安全、</w:t>
      </w:r>
      <w:r w:rsidRPr="00ED4C51">
        <w:rPr>
          <w:rFonts w:ascii="Times New Roman" w:eastAsia="微软雅黑" w:hAnsi="Times New Roman"/>
          <w:sz w:val="24"/>
        </w:rPr>
        <w:t>地下水水质和生态</w:t>
      </w:r>
      <w:r w:rsidRPr="00ED4C51">
        <w:rPr>
          <w:rFonts w:ascii="Times New Roman" w:eastAsia="微软雅黑" w:hAnsi="Times New Roman" w:hint="eastAsia"/>
          <w:sz w:val="24"/>
        </w:rPr>
        <w:t>环境，掣肘环境可持续发展目标的实现。为深入交流和分享</w:t>
      </w:r>
      <w:r w:rsidRPr="00ED4C51">
        <w:rPr>
          <w:rFonts w:ascii="Times New Roman" w:eastAsia="微软雅黑" w:hAnsi="Times New Roman" w:hint="eastAsia"/>
          <w:sz w:val="24"/>
        </w:rPr>
        <w:t>C</w:t>
      </w:r>
      <w:r w:rsidRPr="00ED4C51">
        <w:rPr>
          <w:rFonts w:ascii="Times New Roman" w:eastAsia="微软雅黑" w:hAnsi="Times New Roman"/>
          <w:sz w:val="24"/>
        </w:rPr>
        <w:t>O</w:t>
      </w:r>
      <w:r w:rsidRPr="00ED4C51">
        <w:rPr>
          <w:rFonts w:ascii="Times New Roman" w:eastAsia="微软雅黑" w:hAnsi="Times New Roman"/>
          <w:sz w:val="24"/>
          <w:vertAlign w:val="subscript"/>
        </w:rPr>
        <w:t>2</w:t>
      </w:r>
      <w:r w:rsidRPr="00ED4C51">
        <w:rPr>
          <w:rFonts w:ascii="Times New Roman" w:eastAsia="微软雅黑" w:hAnsi="Times New Roman" w:hint="eastAsia"/>
          <w:sz w:val="24"/>
        </w:rPr>
        <w:t>及废弃物地质封存领域前沿成果与经验，系统讨论存在的问题及应对策略，本分会场聚集于（但不限于）：</w:t>
      </w:r>
      <w:r w:rsidRPr="00ED4C51">
        <w:rPr>
          <w:rFonts w:ascii="Times New Roman" w:eastAsia="微软雅黑" w:hAnsi="Times New Roman" w:hint="eastAsia"/>
          <w:sz w:val="24"/>
        </w:rPr>
        <w:t>C</w:t>
      </w:r>
      <w:r w:rsidRPr="00ED4C51">
        <w:rPr>
          <w:rFonts w:ascii="Times New Roman" w:eastAsia="微软雅黑" w:hAnsi="Times New Roman"/>
          <w:sz w:val="24"/>
        </w:rPr>
        <w:t>O</w:t>
      </w:r>
      <w:r w:rsidRPr="00ED4C51">
        <w:rPr>
          <w:rFonts w:ascii="Times New Roman" w:eastAsia="微软雅黑" w:hAnsi="Times New Roman"/>
          <w:sz w:val="24"/>
          <w:vertAlign w:val="subscript"/>
        </w:rPr>
        <w:t>2</w:t>
      </w:r>
      <w:r w:rsidRPr="00ED4C51">
        <w:rPr>
          <w:rFonts w:ascii="Times New Roman" w:eastAsia="微软雅黑" w:hAnsi="Times New Roman" w:hint="eastAsia"/>
          <w:sz w:val="24"/>
        </w:rPr>
        <w:t>地质利用及封存</w:t>
      </w:r>
      <w:r>
        <w:rPr>
          <w:rFonts w:ascii="Times New Roman" w:eastAsia="微软雅黑" w:hAnsi="Times New Roman" w:hint="eastAsia"/>
          <w:sz w:val="24"/>
        </w:rPr>
        <w:t>、</w:t>
      </w:r>
      <w:r w:rsidRPr="00ED4C51">
        <w:rPr>
          <w:rFonts w:ascii="Times New Roman" w:eastAsia="微软雅黑" w:hAnsi="Times New Roman" w:hint="eastAsia"/>
          <w:sz w:val="24"/>
        </w:rPr>
        <w:t>核废料地质处置</w:t>
      </w:r>
      <w:r>
        <w:rPr>
          <w:rFonts w:ascii="Times New Roman" w:eastAsia="微软雅黑" w:hAnsi="Times New Roman" w:hint="eastAsia"/>
          <w:sz w:val="24"/>
        </w:rPr>
        <w:t>、垃圾地下填埋、尾矿地下回填、地下储能、地下储气等造成的地下环境与安全问题开展交流，</w:t>
      </w:r>
      <w:r w:rsidRPr="00ED4C51">
        <w:rPr>
          <w:rFonts w:ascii="Times New Roman" w:eastAsia="微软雅黑" w:hAnsi="Times New Roman" w:hint="eastAsia"/>
          <w:sz w:val="24"/>
        </w:rPr>
        <w:t>旨在推动和拓展地下反应溶质运移及其在</w:t>
      </w:r>
      <w:r w:rsidRPr="00ED4C51">
        <w:rPr>
          <w:rFonts w:ascii="Times New Roman" w:eastAsia="微软雅黑" w:hAnsi="Times New Roman" w:hint="eastAsia"/>
          <w:sz w:val="24"/>
        </w:rPr>
        <w:t>C</w:t>
      </w:r>
      <w:r w:rsidRPr="00ED4C51">
        <w:rPr>
          <w:rFonts w:ascii="Times New Roman" w:eastAsia="微软雅黑" w:hAnsi="Times New Roman"/>
          <w:sz w:val="24"/>
        </w:rPr>
        <w:t>O</w:t>
      </w:r>
      <w:r w:rsidRPr="00ED4C51">
        <w:rPr>
          <w:rFonts w:ascii="Times New Roman" w:eastAsia="微软雅黑" w:hAnsi="Times New Roman"/>
          <w:sz w:val="24"/>
          <w:vertAlign w:val="subscript"/>
        </w:rPr>
        <w:t>2</w:t>
      </w:r>
      <w:r w:rsidRPr="00ED4C51">
        <w:rPr>
          <w:rFonts w:ascii="Times New Roman" w:eastAsia="微软雅黑" w:hAnsi="Times New Roman" w:hint="eastAsia"/>
          <w:sz w:val="24"/>
        </w:rPr>
        <w:t>及废弃物地质处置过程中的应用研究，为解决地下能源与环境问题提供科学依据与技术支撑。</w:t>
      </w:r>
    </w:p>
    <w:p w14:paraId="4640FEAF" w14:textId="77777777" w:rsidR="001A3551" w:rsidRPr="00912737" w:rsidRDefault="001A3551" w:rsidP="001A3551">
      <w:pPr>
        <w:rPr>
          <w:rFonts w:ascii="Times New Roman" w:eastAsia="微软雅黑" w:hAnsi="Times New Roman"/>
          <w:sz w:val="24"/>
        </w:rPr>
      </w:pPr>
    </w:p>
    <w:p w14:paraId="46775777" w14:textId="77777777" w:rsidR="001A3551" w:rsidRPr="00ED4C51" w:rsidRDefault="001A3551" w:rsidP="001A3551">
      <w:pPr>
        <w:rPr>
          <w:rFonts w:ascii="Times New Roman" w:eastAsia="微软雅黑" w:hAnsi="Times New Roman"/>
          <w:sz w:val="24"/>
        </w:rPr>
      </w:pPr>
    </w:p>
    <w:p w14:paraId="6B634C8A" w14:textId="77777777" w:rsidR="001A3551" w:rsidRPr="00ED4C51" w:rsidRDefault="001A3551" w:rsidP="001A3551">
      <w:pPr>
        <w:rPr>
          <w:rFonts w:ascii="Times New Roman" w:eastAsia="微软雅黑" w:hAnsi="Times New Roman"/>
          <w:sz w:val="24"/>
        </w:rPr>
      </w:pPr>
    </w:p>
    <w:p w14:paraId="5B7C41F1" w14:textId="77777777" w:rsidR="001A3551" w:rsidRPr="00ED4C51" w:rsidRDefault="001A3551" w:rsidP="001A3551">
      <w:pPr>
        <w:rPr>
          <w:rFonts w:ascii="Times New Roman" w:eastAsia="微软雅黑" w:hAnsi="Times New Roman"/>
          <w:sz w:val="24"/>
        </w:rPr>
      </w:pPr>
    </w:p>
    <w:p w14:paraId="48FAA579" w14:textId="77777777" w:rsidR="001A3551" w:rsidRPr="00ED4C51" w:rsidRDefault="001A3551" w:rsidP="001A3551">
      <w:pPr>
        <w:rPr>
          <w:rFonts w:ascii="Times New Roman" w:eastAsia="微软雅黑" w:hAnsi="Times New Roman"/>
          <w:sz w:val="24"/>
        </w:rPr>
      </w:pPr>
    </w:p>
    <w:p w14:paraId="52AAF483" w14:textId="77777777" w:rsidR="001A3551" w:rsidRPr="00ED4C51" w:rsidRDefault="001A3551" w:rsidP="001A3551">
      <w:pPr>
        <w:rPr>
          <w:rFonts w:ascii="Times New Roman" w:eastAsia="微软雅黑" w:hAnsi="Times New Roman"/>
          <w:sz w:val="24"/>
        </w:rPr>
      </w:pPr>
    </w:p>
    <w:p w14:paraId="03733277" w14:textId="77777777" w:rsidR="001A3551" w:rsidRPr="00ED4C51" w:rsidRDefault="001A3551" w:rsidP="001A3551">
      <w:pPr>
        <w:rPr>
          <w:rFonts w:ascii="Times New Roman" w:eastAsia="微软雅黑" w:hAnsi="Times New Roman"/>
          <w:sz w:val="24"/>
        </w:rPr>
      </w:pPr>
    </w:p>
    <w:p w14:paraId="7563AFC8" w14:textId="77777777" w:rsidR="001A3551" w:rsidRPr="00ED4C51" w:rsidRDefault="001A3551" w:rsidP="001A3551">
      <w:pPr>
        <w:rPr>
          <w:rFonts w:ascii="Times New Roman" w:eastAsia="微软雅黑" w:hAnsi="Times New Roman"/>
          <w:sz w:val="24"/>
        </w:rPr>
      </w:pPr>
    </w:p>
    <w:p w14:paraId="0C5B8079" w14:textId="77777777" w:rsidR="001A3551" w:rsidRPr="00ED4C51" w:rsidRDefault="001A3551" w:rsidP="001A3551">
      <w:pPr>
        <w:shd w:val="clear" w:color="auto" w:fill="FFFFFF"/>
        <w:spacing w:line="315" w:lineRule="atLeast"/>
        <w:ind w:firstLineChars="200" w:firstLine="480"/>
        <w:jc w:val="center"/>
        <w:rPr>
          <w:rFonts w:ascii="Times New Roman" w:eastAsia="微软雅黑" w:hAnsi="Times New Roman" w:cs="宋体"/>
          <w:b/>
          <w:color w:val="2A2B2E"/>
          <w:sz w:val="28"/>
          <w:szCs w:val="21"/>
        </w:rPr>
      </w:pPr>
      <w:r w:rsidRPr="00ED4C51">
        <w:rPr>
          <w:rFonts w:ascii="Times New Roman" w:eastAsia="微软雅黑" w:hAnsi="Times New Roman"/>
          <w:sz w:val="24"/>
        </w:rPr>
        <w:br w:type="page"/>
      </w:r>
      <w:r w:rsidRPr="00ED4C51">
        <w:rPr>
          <w:rFonts w:ascii="Times New Roman" w:eastAsia="微软雅黑" w:hAnsi="Times New Roman" w:cs="宋体" w:hint="eastAsia"/>
          <w:b/>
          <w:color w:val="2A2B2E"/>
          <w:sz w:val="28"/>
          <w:szCs w:val="21"/>
        </w:rPr>
        <w:lastRenderedPageBreak/>
        <w:t>谭静强</w:t>
      </w:r>
      <w:r>
        <w:rPr>
          <w:rFonts w:ascii="Times New Roman" w:eastAsia="微软雅黑" w:hAnsi="Times New Roman" w:cs="宋体" w:hint="eastAsia"/>
          <w:b/>
          <w:color w:val="2A2B2E"/>
          <w:sz w:val="28"/>
          <w:szCs w:val="21"/>
        </w:rPr>
        <w:t xml:space="preserve"> </w:t>
      </w:r>
      <w:r>
        <w:rPr>
          <w:rFonts w:ascii="Times New Roman" w:eastAsia="微软雅黑" w:hAnsi="Times New Roman" w:cs="宋体" w:hint="eastAsia"/>
          <w:b/>
          <w:color w:val="2A2B2E"/>
          <w:sz w:val="28"/>
          <w:szCs w:val="21"/>
        </w:rPr>
        <w:t>个人</w:t>
      </w:r>
      <w:r w:rsidRPr="00ED4C51">
        <w:rPr>
          <w:rFonts w:ascii="Times New Roman" w:eastAsia="微软雅黑" w:hAnsi="Times New Roman" w:cs="宋体" w:hint="eastAsia"/>
          <w:b/>
          <w:color w:val="2A2B2E"/>
          <w:sz w:val="28"/>
          <w:szCs w:val="21"/>
        </w:rPr>
        <w:t>简介</w:t>
      </w:r>
    </w:p>
    <w:p w14:paraId="2D5C5C54" w14:textId="77777777" w:rsidR="001A3551" w:rsidRPr="00ED4C51" w:rsidRDefault="001A3551" w:rsidP="001A3551">
      <w:pPr>
        <w:widowControl/>
        <w:jc w:val="left"/>
        <w:rPr>
          <w:rFonts w:ascii="Times New Roman" w:eastAsia="微软雅黑" w:hAnsi="Times New Roman"/>
          <w:sz w:val="24"/>
        </w:rPr>
      </w:pPr>
      <w:r w:rsidRPr="00ED4C51">
        <w:rPr>
          <w:rFonts w:ascii="Times New Roman" w:hAnsi="Times New Roman" w:hint="eastAsia"/>
          <w:noProof/>
        </w:rPr>
        <w:drawing>
          <wp:inline distT="0" distB="0" distL="114300" distR="114300" wp14:anchorId="07E8E92B" wp14:editId="0D45D989">
            <wp:extent cx="1261730" cy="1766066"/>
            <wp:effectExtent l="0" t="0" r="0" b="5715"/>
            <wp:docPr id="28" name="图片 28" descr="戴眼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戴眼镜2"/>
                    <pic:cNvPicPr>
                      <a:picLocks noChangeAspect="1"/>
                    </pic:cNvPicPr>
                  </pic:nvPicPr>
                  <pic:blipFill>
                    <a:blip r:embed="rId39"/>
                    <a:stretch>
                      <a:fillRect/>
                    </a:stretch>
                  </pic:blipFill>
                  <pic:spPr>
                    <a:xfrm>
                      <a:off x="0" y="0"/>
                      <a:ext cx="1265757" cy="1771703"/>
                    </a:xfrm>
                    <a:prstGeom prst="rect">
                      <a:avLst/>
                    </a:prstGeom>
                  </pic:spPr>
                </pic:pic>
              </a:graphicData>
            </a:graphic>
          </wp:inline>
        </w:drawing>
      </w:r>
    </w:p>
    <w:p w14:paraId="4B4EC919" w14:textId="77777777" w:rsidR="001A3551" w:rsidRPr="00ED4C51" w:rsidRDefault="001A3551" w:rsidP="001A3551">
      <w:pPr>
        <w:rPr>
          <w:rFonts w:ascii="Times New Roman" w:eastAsia="微软雅黑" w:hAnsi="Times New Roman"/>
          <w:sz w:val="24"/>
        </w:rPr>
      </w:pPr>
      <w:r w:rsidRPr="00ED4C51">
        <w:rPr>
          <w:rFonts w:ascii="Times New Roman" w:eastAsia="微软雅黑" w:hAnsi="Times New Roman" w:hint="eastAsia"/>
          <w:sz w:val="24"/>
        </w:rPr>
        <w:t>谭静强，中南大学教授，</w:t>
      </w:r>
      <w:r>
        <w:rPr>
          <w:rFonts w:ascii="Times New Roman" w:eastAsia="微软雅黑" w:hAnsi="Times New Roman" w:hint="eastAsia"/>
          <w:sz w:val="24"/>
        </w:rPr>
        <w:t>博士生导师</w:t>
      </w:r>
      <w:r w:rsidRPr="00ED4C51">
        <w:rPr>
          <w:rFonts w:ascii="Times New Roman" w:eastAsia="微软雅黑" w:hAnsi="Times New Roman" w:hint="eastAsia"/>
          <w:sz w:val="24"/>
        </w:rPr>
        <w:t>，地球科学与信息物理学院副院长</w:t>
      </w:r>
      <w:r>
        <w:rPr>
          <w:rFonts w:ascii="Times New Roman" w:eastAsia="微软雅黑" w:hAnsi="Times New Roman" w:hint="eastAsia"/>
          <w:sz w:val="24"/>
        </w:rPr>
        <w:t>，</w:t>
      </w:r>
      <w:r w:rsidRPr="00ED4C51">
        <w:rPr>
          <w:rFonts w:ascii="Times New Roman" w:eastAsia="微软雅黑" w:hAnsi="Times New Roman" w:hint="eastAsia"/>
          <w:sz w:val="24"/>
        </w:rPr>
        <w:t>国家海外高层次青年人才、自然资源部科技领军人才、湖南省科技创新领军人才、教育部全国黄大年式教师团队，荣获侯德封青年科学家奖、青年地质科技奖—</w:t>
      </w:r>
      <w:r w:rsidRPr="00ED4C51">
        <w:rPr>
          <w:rFonts w:ascii="Times New Roman" w:eastAsia="微软雅黑" w:hAnsi="Times New Roman"/>
          <w:sz w:val="24"/>
        </w:rPr>
        <w:t>金锤奖、湖南省青年科技奖等</w:t>
      </w:r>
      <w:r w:rsidRPr="00ED4C51">
        <w:rPr>
          <w:rFonts w:ascii="Times New Roman" w:eastAsia="微软雅黑" w:hAnsi="Times New Roman" w:hint="eastAsia"/>
          <w:sz w:val="24"/>
        </w:rPr>
        <w:t>奖励。主要从事页岩油气地质与地球化学、页岩储层改造及其环境影响、</w:t>
      </w:r>
      <w:r w:rsidRPr="00ED4C51">
        <w:rPr>
          <w:rFonts w:ascii="Times New Roman" w:eastAsia="微软雅黑" w:hAnsi="Times New Roman"/>
          <w:sz w:val="24"/>
        </w:rPr>
        <w:t>CO</w:t>
      </w:r>
      <w:r w:rsidRPr="00807545">
        <w:rPr>
          <w:rFonts w:ascii="Times New Roman" w:eastAsia="微软雅黑" w:hAnsi="Times New Roman"/>
          <w:sz w:val="24"/>
          <w:vertAlign w:val="subscript"/>
        </w:rPr>
        <w:t>2</w:t>
      </w:r>
      <w:r w:rsidRPr="00ED4C51">
        <w:rPr>
          <w:rFonts w:ascii="Times New Roman" w:eastAsia="微软雅黑" w:hAnsi="Times New Roman"/>
          <w:sz w:val="24"/>
        </w:rPr>
        <w:t>地质利用与封存</w:t>
      </w:r>
      <w:r w:rsidRPr="00ED4C51">
        <w:rPr>
          <w:rFonts w:ascii="Times New Roman" w:eastAsia="微软雅黑" w:hAnsi="Times New Roman" w:hint="eastAsia"/>
          <w:sz w:val="24"/>
        </w:rPr>
        <w:t>一体化</w:t>
      </w:r>
      <w:r w:rsidRPr="00ED4C51">
        <w:rPr>
          <w:rFonts w:ascii="Times New Roman" w:eastAsia="微软雅黑" w:hAnsi="Times New Roman"/>
          <w:sz w:val="24"/>
        </w:rPr>
        <w:t>等领域的基础</w:t>
      </w:r>
      <w:r w:rsidRPr="00ED4C51">
        <w:rPr>
          <w:rFonts w:ascii="Times New Roman" w:eastAsia="微软雅黑" w:hAnsi="Times New Roman" w:hint="eastAsia"/>
          <w:sz w:val="24"/>
        </w:rPr>
        <w:t>性、</w:t>
      </w:r>
      <w:r w:rsidRPr="00ED4C51">
        <w:rPr>
          <w:rFonts w:ascii="Times New Roman" w:eastAsia="微软雅黑" w:hAnsi="Times New Roman"/>
          <w:sz w:val="24"/>
        </w:rPr>
        <w:t>前瞻性交叉科学研究</w:t>
      </w:r>
      <w:r w:rsidRPr="00ED4C51">
        <w:rPr>
          <w:rFonts w:ascii="Times New Roman" w:eastAsia="微软雅黑" w:hAnsi="Times New Roman" w:hint="eastAsia"/>
          <w:sz w:val="24"/>
        </w:rPr>
        <w:t>，已</w:t>
      </w:r>
      <w:r w:rsidRPr="00ED4C51">
        <w:rPr>
          <w:rFonts w:ascii="Times New Roman" w:eastAsia="微软雅黑" w:hAnsi="Times New Roman"/>
          <w:sz w:val="24"/>
        </w:rPr>
        <w:t>在</w:t>
      </w:r>
      <w:r w:rsidRPr="00ED4C51">
        <w:rPr>
          <w:rFonts w:ascii="Times New Roman" w:eastAsia="微软雅黑" w:hAnsi="Times New Roman" w:hint="eastAsia"/>
          <w:sz w:val="24"/>
        </w:rPr>
        <w:t>PNAS</w:t>
      </w:r>
      <w:r w:rsidRPr="00ED4C51">
        <w:rPr>
          <w:rFonts w:ascii="Times New Roman" w:eastAsia="微软雅黑" w:hAnsi="Times New Roman" w:hint="eastAsia"/>
          <w:sz w:val="24"/>
        </w:rPr>
        <w:t>、</w:t>
      </w:r>
      <w:r w:rsidRPr="00ED4C51">
        <w:rPr>
          <w:rFonts w:ascii="Times New Roman" w:eastAsia="微软雅黑" w:hAnsi="Times New Roman"/>
          <w:sz w:val="24"/>
        </w:rPr>
        <w:t>Reviews of Geophysics</w:t>
      </w:r>
      <w:r w:rsidRPr="00ED4C51">
        <w:rPr>
          <w:rFonts w:ascii="Times New Roman" w:eastAsia="微软雅黑" w:hAnsi="Times New Roman"/>
          <w:sz w:val="24"/>
        </w:rPr>
        <w:t>、</w:t>
      </w:r>
      <w:r w:rsidRPr="00ED4C51">
        <w:rPr>
          <w:rFonts w:ascii="Times New Roman" w:eastAsia="微软雅黑" w:hAnsi="Times New Roman"/>
          <w:sz w:val="24"/>
        </w:rPr>
        <w:t>Energy and Environmental Science</w:t>
      </w:r>
      <w:r w:rsidRPr="00ED4C51">
        <w:rPr>
          <w:rFonts w:ascii="Times New Roman" w:eastAsia="微软雅黑" w:hAnsi="Times New Roman"/>
          <w:sz w:val="24"/>
        </w:rPr>
        <w:t>等</w:t>
      </w:r>
      <w:r w:rsidRPr="00ED4C51">
        <w:rPr>
          <w:rFonts w:ascii="Times New Roman" w:eastAsia="微软雅黑" w:hAnsi="Times New Roman" w:hint="eastAsia"/>
          <w:sz w:val="24"/>
        </w:rPr>
        <w:t>期刊</w:t>
      </w:r>
      <w:r w:rsidRPr="00ED4C51">
        <w:rPr>
          <w:rFonts w:ascii="Times New Roman" w:eastAsia="微软雅黑" w:hAnsi="Times New Roman"/>
          <w:sz w:val="24"/>
        </w:rPr>
        <w:t>发表论文</w:t>
      </w:r>
      <w:r w:rsidRPr="00ED4C51">
        <w:rPr>
          <w:rFonts w:ascii="Times New Roman" w:eastAsia="微软雅黑" w:hAnsi="Times New Roman"/>
          <w:sz w:val="24"/>
        </w:rPr>
        <w:t>1</w:t>
      </w:r>
      <w:r w:rsidRPr="00ED4C51">
        <w:rPr>
          <w:rFonts w:ascii="Times New Roman" w:eastAsia="微软雅黑" w:hAnsi="Times New Roman" w:hint="eastAsia"/>
          <w:sz w:val="24"/>
        </w:rPr>
        <w:t>40</w:t>
      </w:r>
      <w:r w:rsidRPr="00ED4C51">
        <w:rPr>
          <w:rFonts w:ascii="Times New Roman" w:eastAsia="微软雅黑" w:hAnsi="Times New Roman"/>
          <w:sz w:val="24"/>
        </w:rPr>
        <w:t>余篇</w:t>
      </w:r>
      <w:r w:rsidRPr="00ED4C51">
        <w:rPr>
          <w:rFonts w:ascii="Times New Roman" w:eastAsia="微软雅黑" w:hAnsi="Times New Roman" w:hint="eastAsia"/>
          <w:sz w:val="24"/>
        </w:rPr>
        <w:t>，并牵头完成多项决策咨询报告。兼任中国侨联特聘专家、中国地球物理学会流体地球科学专委会副主任、中国地质学会</w:t>
      </w:r>
      <w:r w:rsidRPr="00ED4C51">
        <w:rPr>
          <w:rFonts w:ascii="Times New Roman" w:eastAsia="微软雅黑" w:hAnsi="Times New Roman" w:hint="eastAsia"/>
          <w:sz w:val="24"/>
        </w:rPr>
        <w:t>/</w:t>
      </w:r>
      <w:r w:rsidRPr="00ED4C51">
        <w:rPr>
          <w:rFonts w:ascii="Times New Roman" w:eastAsia="微软雅黑" w:hAnsi="Times New Roman" w:hint="eastAsia"/>
          <w:sz w:val="24"/>
        </w:rPr>
        <w:t>中国石油学会非常规油气专委会委员等，</w:t>
      </w:r>
      <w:r w:rsidRPr="00ED4C51">
        <w:rPr>
          <w:rFonts w:ascii="Times New Roman" w:eastAsia="微软雅黑" w:hAnsi="Times New Roman" w:hint="eastAsia"/>
          <w:sz w:val="24"/>
        </w:rPr>
        <w:t>Marine and Petroleum Geology</w:t>
      </w:r>
      <w:r w:rsidRPr="00ED4C51">
        <w:rPr>
          <w:rFonts w:ascii="Times New Roman" w:eastAsia="微软雅黑" w:hAnsi="Times New Roman" w:hint="eastAsia"/>
          <w:sz w:val="24"/>
        </w:rPr>
        <w:t>、</w:t>
      </w:r>
      <w:r w:rsidRPr="00ED4C51">
        <w:rPr>
          <w:rFonts w:ascii="Times New Roman" w:eastAsia="微软雅黑" w:hAnsi="Times New Roman" w:hint="eastAsia"/>
          <w:sz w:val="24"/>
        </w:rPr>
        <w:t>Energy Geoscience</w:t>
      </w:r>
      <w:r w:rsidRPr="00ED4C51">
        <w:rPr>
          <w:rFonts w:ascii="Times New Roman" w:eastAsia="微软雅黑" w:hAnsi="Times New Roman" w:hint="eastAsia"/>
          <w:sz w:val="24"/>
        </w:rPr>
        <w:t>、《石油勘探与开发》、《地质力学学报》等国内外期刊副主编</w:t>
      </w:r>
      <w:r w:rsidRPr="00ED4C51">
        <w:rPr>
          <w:rFonts w:ascii="Times New Roman" w:eastAsia="微软雅黑" w:hAnsi="Times New Roman" w:hint="eastAsia"/>
          <w:sz w:val="24"/>
        </w:rPr>
        <w:t>/</w:t>
      </w:r>
      <w:r w:rsidRPr="00ED4C51">
        <w:rPr>
          <w:rFonts w:ascii="Times New Roman" w:eastAsia="微软雅黑" w:hAnsi="Times New Roman" w:hint="eastAsia"/>
          <w:sz w:val="24"/>
        </w:rPr>
        <w:t>编委</w:t>
      </w:r>
      <w:r w:rsidRPr="00ED4C51">
        <w:rPr>
          <w:rFonts w:ascii="Times New Roman" w:eastAsia="微软雅黑" w:hAnsi="Times New Roman"/>
          <w:sz w:val="24"/>
        </w:rPr>
        <w:t>。</w:t>
      </w:r>
    </w:p>
    <w:p w14:paraId="29A3716D" w14:textId="38F03AA6" w:rsidR="001A3551" w:rsidRPr="00ED4C51" w:rsidRDefault="001A3551" w:rsidP="001A3551">
      <w:pPr>
        <w:widowControl/>
        <w:jc w:val="left"/>
        <w:rPr>
          <w:rFonts w:ascii="Times New Roman" w:eastAsia="微软雅黑" w:hAnsi="Times New Roman" w:hint="eastAsia"/>
          <w:sz w:val="24"/>
        </w:rPr>
      </w:pPr>
      <w:r w:rsidRPr="00ED4C51">
        <w:rPr>
          <w:rFonts w:ascii="Times New Roman" w:eastAsia="微软雅黑" w:hAnsi="Times New Roman"/>
          <w:sz w:val="24"/>
        </w:rPr>
        <w:br w:type="page"/>
      </w:r>
    </w:p>
    <w:p w14:paraId="7E431D43" w14:textId="77777777" w:rsidR="001A3551" w:rsidRPr="00ED4C51" w:rsidRDefault="001A3551" w:rsidP="001A3551">
      <w:pPr>
        <w:widowControl/>
        <w:jc w:val="center"/>
        <w:rPr>
          <w:rFonts w:ascii="Times New Roman" w:eastAsia="微软雅黑" w:hAnsi="Times New Roman" w:cs="宋体"/>
          <w:b/>
          <w:color w:val="2A2B2E"/>
          <w:sz w:val="28"/>
          <w:szCs w:val="21"/>
        </w:rPr>
      </w:pPr>
      <w:r w:rsidRPr="00ED4C51">
        <w:rPr>
          <w:rFonts w:ascii="Times New Roman" w:eastAsia="微软雅黑" w:hAnsi="Times New Roman" w:cs="宋体" w:hint="eastAsia"/>
          <w:b/>
          <w:color w:val="2A2B2E"/>
          <w:sz w:val="28"/>
          <w:szCs w:val="21"/>
        </w:rPr>
        <w:lastRenderedPageBreak/>
        <w:t>甘泉</w:t>
      </w:r>
      <w:r>
        <w:rPr>
          <w:rFonts w:ascii="Times New Roman" w:eastAsia="微软雅黑" w:hAnsi="Times New Roman" w:cs="宋体" w:hint="eastAsia"/>
          <w:b/>
          <w:color w:val="2A2B2E"/>
          <w:sz w:val="28"/>
          <w:szCs w:val="21"/>
        </w:rPr>
        <w:t xml:space="preserve"> </w:t>
      </w:r>
      <w:r>
        <w:rPr>
          <w:rFonts w:ascii="Times New Roman" w:eastAsia="微软雅黑" w:hAnsi="Times New Roman" w:cs="宋体" w:hint="eastAsia"/>
          <w:b/>
          <w:color w:val="2A2B2E"/>
          <w:sz w:val="28"/>
          <w:szCs w:val="21"/>
        </w:rPr>
        <w:t>个人</w:t>
      </w:r>
      <w:r w:rsidRPr="00ED4C51">
        <w:rPr>
          <w:rFonts w:ascii="Times New Roman" w:eastAsia="微软雅黑" w:hAnsi="Times New Roman" w:cs="宋体" w:hint="eastAsia"/>
          <w:b/>
          <w:color w:val="2A2B2E"/>
          <w:sz w:val="28"/>
          <w:szCs w:val="21"/>
        </w:rPr>
        <w:t>简介</w:t>
      </w:r>
    </w:p>
    <w:p w14:paraId="6FC69C28" w14:textId="77777777" w:rsidR="001A3551" w:rsidRPr="00ED4C51" w:rsidRDefault="001A3551" w:rsidP="001A3551">
      <w:pPr>
        <w:widowControl/>
        <w:jc w:val="left"/>
        <w:rPr>
          <w:rFonts w:ascii="Times New Roman" w:eastAsia="微软雅黑" w:hAnsi="Times New Roman"/>
          <w:sz w:val="24"/>
        </w:rPr>
      </w:pPr>
      <w:r w:rsidRPr="00ED4C51">
        <w:rPr>
          <w:rFonts w:ascii="Times New Roman" w:hAnsi="Times New Roman"/>
          <w:noProof/>
        </w:rPr>
        <w:drawing>
          <wp:inline distT="0" distB="0" distL="0" distR="0" wp14:anchorId="4BB7181D" wp14:editId="4A24E4FB">
            <wp:extent cx="1219200" cy="1625156"/>
            <wp:effectExtent l="0" t="0" r="0" b="0"/>
            <wp:docPr id="29" name="图片 29" descr="http://www.res.cqu.edu.cn/__local/C/68/1D/2F892394CEBA75EF2F0BFF89BFD_0EBABF1D_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s.cqu.edu.cn/__local/C/68/1D/2F892394CEBA75EF2F0BFF89BFD_0EBABF1D_CCC.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2980" cy="1696843"/>
                    </a:xfrm>
                    <a:prstGeom prst="rect">
                      <a:avLst/>
                    </a:prstGeom>
                    <a:noFill/>
                    <a:ln>
                      <a:noFill/>
                    </a:ln>
                  </pic:spPr>
                </pic:pic>
              </a:graphicData>
            </a:graphic>
          </wp:inline>
        </w:drawing>
      </w:r>
    </w:p>
    <w:p w14:paraId="31619E72" w14:textId="77777777" w:rsidR="001A3551" w:rsidRPr="00ED4C51" w:rsidRDefault="001A3551" w:rsidP="001A3551">
      <w:pPr>
        <w:rPr>
          <w:rFonts w:ascii="Times New Roman" w:eastAsia="微软雅黑" w:hAnsi="Times New Roman"/>
          <w:sz w:val="24"/>
        </w:rPr>
      </w:pPr>
      <w:r w:rsidRPr="00ED4C51">
        <w:rPr>
          <w:rFonts w:ascii="Times New Roman" w:eastAsia="微软雅黑" w:hAnsi="Times New Roman" w:hint="eastAsia"/>
          <w:sz w:val="24"/>
        </w:rPr>
        <w:t>重庆大学教授、博士生导师，国家海外高层次青年人才</w:t>
      </w:r>
      <w:r>
        <w:rPr>
          <w:rFonts w:ascii="Times New Roman" w:eastAsia="微软雅黑" w:hAnsi="Times New Roman" w:hint="eastAsia"/>
          <w:sz w:val="24"/>
        </w:rPr>
        <w:t>，</w:t>
      </w:r>
      <w:r w:rsidRPr="00ED4C51">
        <w:rPr>
          <w:rFonts w:ascii="Times New Roman" w:eastAsia="微软雅黑" w:hAnsi="Times New Roman"/>
          <w:sz w:val="24"/>
        </w:rPr>
        <w:t>英国阿伯丁大学卓越研究贡献奖和欧盟</w:t>
      </w:r>
      <w:r w:rsidRPr="00ED4C51">
        <w:rPr>
          <w:rFonts w:ascii="Times New Roman" w:eastAsia="微软雅黑" w:hAnsi="Times New Roman"/>
          <w:sz w:val="24"/>
        </w:rPr>
        <w:t>Erasmus Mobility</w:t>
      </w:r>
      <w:r w:rsidRPr="00ED4C51">
        <w:rPr>
          <w:rFonts w:ascii="Times New Roman" w:eastAsia="微软雅黑" w:hAnsi="Times New Roman"/>
          <w:sz w:val="24"/>
        </w:rPr>
        <w:t>教学与研究贡献奖</w:t>
      </w:r>
      <w:r>
        <w:rPr>
          <w:rFonts w:ascii="Times New Roman" w:eastAsia="微软雅黑" w:hAnsi="Times New Roman" w:hint="eastAsia"/>
          <w:sz w:val="24"/>
        </w:rPr>
        <w:t>获得者</w:t>
      </w:r>
      <w:r w:rsidRPr="00ED4C51">
        <w:rPr>
          <w:rFonts w:ascii="Times New Roman" w:eastAsia="微软雅黑" w:hAnsi="Times New Roman"/>
          <w:sz w:val="24"/>
        </w:rPr>
        <w:t>。</w:t>
      </w:r>
      <w:r w:rsidRPr="00ED4C51">
        <w:rPr>
          <w:rFonts w:ascii="Times New Roman" w:eastAsia="微软雅黑" w:hAnsi="Times New Roman"/>
          <w:sz w:val="24"/>
        </w:rPr>
        <w:t>2010</w:t>
      </w:r>
      <w:r w:rsidRPr="00ED4C51">
        <w:rPr>
          <w:rFonts w:ascii="Times New Roman" w:eastAsia="微软雅黑" w:hAnsi="Times New Roman"/>
          <w:sz w:val="24"/>
        </w:rPr>
        <w:t>年本科毕业中国地质大学（北京）石油工程专业，</w:t>
      </w:r>
      <w:r w:rsidRPr="00ED4C51">
        <w:rPr>
          <w:rFonts w:ascii="Times New Roman" w:eastAsia="微软雅黑" w:hAnsi="Times New Roman"/>
          <w:sz w:val="24"/>
        </w:rPr>
        <w:t>2015</w:t>
      </w:r>
      <w:r w:rsidRPr="00ED4C51">
        <w:rPr>
          <w:rFonts w:ascii="Times New Roman" w:eastAsia="微软雅黑" w:hAnsi="Times New Roman"/>
          <w:sz w:val="24"/>
        </w:rPr>
        <w:t>年在美国宾州州立大学获得博士学位，同年入职于英国阿伯丁大学地球科学学院任讲师。长期从事裂隙岩体破碎过程中的热流固化（</w:t>
      </w:r>
      <w:r w:rsidRPr="00ED4C51">
        <w:rPr>
          <w:rFonts w:ascii="Times New Roman" w:eastAsia="微软雅黑" w:hAnsi="Times New Roman"/>
          <w:sz w:val="24"/>
        </w:rPr>
        <w:t>THMC</w:t>
      </w:r>
      <w:r w:rsidRPr="00ED4C51">
        <w:rPr>
          <w:rFonts w:ascii="Times New Roman" w:eastAsia="微软雅黑" w:hAnsi="Times New Roman"/>
          <w:sz w:val="24"/>
        </w:rPr>
        <w:t>）耦合模拟研究，主要涉及地热、油气及煤矿等地下深部能源开采过程中的增产开采、孔渗演化模拟，以及断层活化失稳、断层核粘滑摩擦等相关研究。在岩石力学、地球物理和石油工程领域期刊发表论文</w:t>
      </w:r>
      <w:r w:rsidRPr="00ED4C51">
        <w:rPr>
          <w:rFonts w:ascii="Times New Roman" w:eastAsia="微软雅黑" w:hAnsi="Times New Roman"/>
          <w:sz w:val="24"/>
        </w:rPr>
        <w:t>40</w:t>
      </w:r>
      <w:r w:rsidRPr="00ED4C51">
        <w:rPr>
          <w:rFonts w:ascii="Times New Roman" w:eastAsia="微软雅黑" w:hAnsi="Times New Roman"/>
          <w:sz w:val="24"/>
        </w:rPr>
        <w:t>余篇</w:t>
      </w:r>
      <w:r>
        <w:rPr>
          <w:rFonts w:ascii="Times New Roman" w:eastAsia="微软雅黑" w:hAnsi="Times New Roman" w:hint="eastAsia"/>
          <w:sz w:val="24"/>
        </w:rPr>
        <w:t>。</w:t>
      </w:r>
    </w:p>
    <w:p w14:paraId="09085542" w14:textId="77777777" w:rsidR="001A3551" w:rsidRDefault="001A3551" w:rsidP="001A3551">
      <w:pPr>
        <w:widowControl/>
        <w:jc w:val="left"/>
        <w:rPr>
          <w:rFonts w:ascii="Times New Roman" w:eastAsia="微软雅黑" w:hAnsi="Times New Roman"/>
          <w:sz w:val="24"/>
        </w:rPr>
      </w:pPr>
    </w:p>
    <w:p w14:paraId="1FBB704A" w14:textId="77777777" w:rsidR="001A3551" w:rsidRDefault="001A3551" w:rsidP="001A3551">
      <w:pPr>
        <w:widowControl/>
        <w:jc w:val="left"/>
        <w:rPr>
          <w:rFonts w:ascii="Times New Roman" w:eastAsia="微软雅黑" w:hAnsi="Times New Roman"/>
          <w:sz w:val="24"/>
        </w:rPr>
      </w:pPr>
    </w:p>
    <w:p w14:paraId="74CF79E8" w14:textId="77777777" w:rsidR="001A3551" w:rsidRDefault="001A3551" w:rsidP="001A3551">
      <w:pPr>
        <w:widowControl/>
        <w:jc w:val="left"/>
        <w:rPr>
          <w:rFonts w:ascii="Times New Roman" w:eastAsia="微软雅黑" w:hAnsi="Times New Roman"/>
          <w:sz w:val="24"/>
        </w:rPr>
      </w:pPr>
      <w:r>
        <w:rPr>
          <w:rFonts w:ascii="Times New Roman" w:eastAsia="微软雅黑" w:hAnsi="Times New Roman"/>
          <w:sz w:val="24"/>
        </w:rPr>
        <w:br w:type="page"/>
      </w:r>
    </w:p>
    <w:p w14:paraId="5684ADDE" w14:textId="77777777" w:rsidR="001A3551" w:rsidRPr="00ED4C51" w:rsidRDefault="001A3551" w:rsidP="001A3551">
      <w:pPr>
        <w:widowControl/>
        <w:jc w:val="center"/>
        <w:rPr>
          <w:rFonts w:ascii="Times New Roman" w:eastAsia="微软雅黑" w:hAnsi="Times New Roman" w:cs="宋体"/>
          <w:b/>
          <w:color w:val="2A2B2E"/>
          <w:sz w:val="28"/>
          <w:szCs w:val="21"/>
        </w:rPr>
      </w:pPr>
      <w:r>
        <w:rPr>
          <w:rFonts w:ascii="Times New Roman" w:eastAsia="微软雅黑" w:hAnsi="Times New Roman" w:cs="宋体" w:hint="eastAsia"/>
          <w:b/>
          <w:color w:val="2A2B2E"/>
          <w:sz w:val="28"/>
          <w:szCs w:val="21"/>
        </w:rPr>
        <w:lastRenderedPageBreak/>
        <w:t>伍梓</w:t>
      </w:r>
      <w:r>
        <w:rPr>
          <w:rFonts w:ascii="Times New Roman" w:eastAsia="微软雅黑" w:hAnsi="Times New Roman" w:cs="宋体" w:hint="eastAsia"/>
          <w:b/>
          <w:color w:val="2A2B2E"/>
          <w:sz w:val="28"/>
          <w:szCs w:val="21"/>
        </w:rPr>
        <w:t xml:space="preserve"> </w:t>
      </w:r>
      <w:r>
        <w:rPr>
          <w:rFonts w:ascii="Times New Roman" w:eastAsia="微软雅黑" w:hAnsi="Times New Roman" w:cs="宋体" w:hint="eastAsia"/>
          <w:b/>
          <w:color w:val="2A2B2E"/>
          <w:sz w:val="28"/>
          <w:szCs w:val="21"/>
        </w:rPr>
        <w:t>个人</w:t>
      </w:r>
      <w:r w:rsidRPr="00ED4C51">
        <w:rPr>
          <w:rFonts w:ascii="Times New Roman" w:eastAsia="微软雅黑" w:hAnsi="Times New Roman" w:cs="宋体" w:hint="eastAsia"/>
          <w:b/>
          <w:color w:val="2A2B2E"/>
          <w:sz w:val="28"/>
          <w:szCs w:val="21"/>
        </w:rPr>
        <w:t>简介</w:t>
      </w:r>
    </w:p>
    <w:p w14:paraId="26D03A4E" w14:textId="467A0375" w:rsidR="001A3551" w:rsidRDefault="001A3551" w:rsidP="001A3551">
      <w:pPr>
        <w:widowControl/>
        <w:jc w:val="left"/>
        <w:rPr>
          <w:rFonts w:ascii="Times New Roman" w:eastAsia="微软雅黑" w:hAnsi="Times New Roman"/>
          <w:sz w:val="24"/>
        </w:rPr>
      </w:pPr>
      <w:r>
        <w:rPr>
          <w:noProof/>
        </w:rPr>
        <w:drawing>
          <wp:anchor distT="0" distB="0" distL="114300" distR="114300" simplePos="0" relativeHeight="251660288" behindDoc="0" locked="0" layoutInCell="1" allowOverlap="1" wp14:anchorId="04713FDD" wp14:editId="07ABAA20">
            <wp:simplePos x="0" y="0"/>
            <wp:positionH relativeFrom="column">
              <wp:posOffset>0</wp:posOffset>
            </wp:positionH>
            <wp:positionV relativeFrom="paragraph">
              <wp:posOffset>190500</wp:posOffset>
            </wp:positionV>
            <wp:extent cx="1476375" cy="1933575"/>
            <wp:effectExtent l="0" t="0" r="9525" b="9525"/>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76375" cy="1933575"/>
                    </a:xfrm>
                    <a:prstGeom prst="rect">
                      <a:avLst/>
                    </a:prstGeom>
                  </pic:spPr>
                </pic:pic>
              </a:graphicData>
            </a:graphic>
          </wp:anchor>
        </w:drawing>
      </w:r>
    </w:p>
    <w:p w14:paraId="1D598D6B" w14:textId="77777777" w:rsidR="001A3551" w:rsidRDefault="001A3551" w:rsidP="001A3551">
      <w:pPr>
        <w:widowControl/>
        <w:rPr>
          <w:rFonts w:ascii="Times New Roman" w:eastAsia="微软雅黑" w:hAnsi="Times New Roman"/>
          <w:sz w:val="24"/>
        </w:rPr>
      </w:pPr>
      <w:r w:rsidRPr="002202F4">
        <w:rPr>
          <w:rFonts w:ascii="Times New Roman" w:eastAsia="微软雅黑" w:hAnsi="Times New Roman" w:hint="eastAsia"/>
          <w:sz w:val="24"/>
        </w:rPr>
        <w:t>伍梓，清华大学副教授、博士生导师，“青年千人”计划入选者，研究领域为环境流体力学。基于“生态泥沙”概念提出统一理论框架描述微生物、泥沙、污染物等主动或被动粒子的输移过程，发展水沙</w:t>
      </w:r>
      <w:r w:rsidRPr="002202F4">
        <w:rPr>
          <w:rFonts w:ascii="Times New Roman" w:eastAsia="微软雅黑" w:hAnsi="Times New Roman"/>
          <w:sz w:val="24"/>
        </w:rPr>
        <w:t>-</w:t>
      </w:r>
      <w:r w:rsidRPr="002202F4">
        <w:rPr>
          <w:rFonts w:ascii="Times New Roman" w:eastAsia="微软雅黑" w:hAnsi="Times New Roman"/>
          <w:sz w:val="24"/>
        </w:rPr>
        <w:t>水环境</w:t>
      </w:r>
      <w:r w:rsidRPr="002202F4">
        <w:rPr>
          <w:rFonts w:ascii="Times New Roman" w:eastAsia="微软雅黑" w:hAnsi="Times New Roman"/>
          <w:sz w:val="24"/>
        </w:rPr>
        <w:t>-</w:t>
      </w:r>
      <w:r w:rsidRPr="002202F4">
        <w:rPr>
          <w:rFonts w:ascii="Times New Roman" w:eastAsia="微软雅黑" w:hAnsi="Times New Roman"/>
          <w:sz w:val="24"/>
        </w:rPr>
        <w:t>水生态耦合模拟方法应用于黄河可持续运行调控等国家需求。担任领域公认顶刊</w:t>
      </w:r>
      <w:r w:rsidRPr="002202F4">
        <w:rPr>
          <w:rFonts w:ascii="Times New Roman" w:eastAsia="微软雅黑" w:hAnsi="Times New Roman"/>
          <w:sz w:val="24"/>
        </w:rPr>
        <w:t>Water Resources Research</w:t>
      </w:r>
      <w:r w:rsidRPr="002202F4">
        <w:rPr>
          <w:rFonts w:ascii="Times New Roman" w:eastAsia="微软雅黑" w:hAnsi="Times New Roman"/>
          <w:sz w:val="24"/>
        </w:rPr>
        <w:t>在内的</w:t>
      </w:r>
      <w:r w:rsidRPr="002202F4">
        <w:rPr>
          <w:rFonts w:ascii="Times New Roman" w:eastAsia="微软雅黑" w:hAnsi="Times New Roman"/>
          <w:sz w:val="24"/>
        </w:rPr>
        <w:t>3</w:t>
      </w:r>
      <w:r w:rsidRPr="002202F4">
        <w:rPr>
          <w:rFonts w:ascii="Times New Roman" w:eastAsia="微软雅黑" w:hAnsi="Times New Roman"/>
          <w:sz w:val="24"/>
        </w:rPr>
        <w:t>个国际学术期刊副主编。在</w:t>
      </w:r>
      <w:r w:rsidRPr="002202F4">
        <w:rPr>
          <w:rFonts w:ascii="Times New Roman" w:eastAsia="微软雅黑" w:hAnsi="Times New Roman"/>
          <w:sz w:val="24"/>
        </w:rPr>
        <w:t>Journal of Fluid Mechanics</w:t>
      </w:r>
      <w:r w:rsidRPr="002202F4">
        <w:rPr>
          <w:rFonts w:ascii="Times New Roman" w:eastAsia="微软雅黑" w:hAnsi="Times New Roman"/>
          <w:sz w:val="24"/>
        </w:rPr>
        <w:t>，</w:t>
      </w:r>
      <w:r w:rsidRPr="002202F4">
        <w:rPr>
          <w:rFonts w:ascii="Times New Roman" w:eastAsia="微软雅黑" w:hAnsi="Times New Roman"/>
          <w:sz w:val="24"/>
        </w:rPr>
        <w:t>Water Resources Research</w:t>
      </w:r>
      <w:r w:rsidRPr="002202F4">
        <w:rPr>
          <w:rFonts w:ascii="Times New Roman" w:eastAsia="微软雅黑" w:hAnsi="Times New Roman"/>
          <w:sz w:val="24"/>
        </w:rPr>
        <w:t>，</w:t>
      </w:r>
      <w:r w:rsidRPr="002202F4">
        <w:rPr>
          <w:rFonts w:ascii="Times New Roman" w:eastAsia="微软雅黑" w:hAnsi="Times New Roman"/>
          <w:sz w:val="24"/>
        </w:rPr>
        <w:t>Journal of Geophysical Research</w:t>
      </w:r>
      <w:r w:rsidRPr="002202F4">
        <w:rPr>
          <w:rFonts w:ascii="Times New Roman" w:eastAsia="微软雅黑" w:hAnsi="Times New Roman"/>
          <w:sz w:val="24"/>
        </w:rPr>
        <w:t>等相关领</w:t>
      </w:r>
      <w:r w:rsidRPr="002202F4">
        <w:rPr>
          <w:rFonts w:ascii="Times New Roman" w:eastAsia="微软雅黑" w:hAnsi="Times New Roman" w:hint="eastAsia"/>
          <w:sz w:val="24"/>
        </w:rPr>
        <w:t>域顶刊发表论文</w:t>
      </w:r>
      <w:r w:rsidRPr="002202F4">
        <w:rPr>
          <w:rFonts w:ascii="Times New Roman" w:eastAsia="微软雅黑" w:hAnsi="Times New Roman"/>
          <w:sz w:val="24"/>
        </w:rPr>
        <w:t>60</w:t>
      </w:r>
      <w:r w:rsidRPr="002202F4">
        <w:rPr>
          <w:rFonts w:ascii="Times New Roman" w:eastAsia="微软雅黑" w:hAnsi="Times New Roman"/>
          <w:sz w:val="24"/>
        </w:rPr>
        <w:t>余篇，其中</w:t>
      </w:r>
      <w:r w:rsidRPr="002202F4">
        <w:rPr>
          <w:rFonts w:ascii="Times New Roman" w:eastAsia="微软雅黑" w:hAnsi="Times New Roman"/>
          <w:sz w:val="24"/>
        </w:rPr>
        <w:t>7</w:t>
      </w:r>
      <w:r w:rsidRPr="002202F4">
        <w:rPr>
          <w:rFonts w:ascii="Times New Roman" w:eastAsia="微软雅黑" w:hAnsi="Times New Roman"/>
          <w:sz w:val="24"/>
        </w:rPr>
        <w:t>篇入选</w:t>
      </w:r>
      <w:r w:rsidRPr="002202F4">
        <w:rPr>
          <w:rFonts w:ascii="Times New Roman" w:eastAsia="微软雅黑" w:hAnsi="Times New Roman"/>
          <w:sz w:val="24"/>
        </w:rPr>
        <w:t>ESI</w:t>
      </w:r>
      <w:r w:rsidRPr="002202F4">
        <w:rPr>
          <w:rFonts w:ascii="Times New Roman" w:eastAsia="微软雅黑" w:hAnsi="Times New Roman"/>
          <w:sz w:val="24"/>
        </w:rPr>
        <w:t>高被引论文。主持国家级青年人才项目，国家重点研发计划项目课题、子课题，国家自然科学基金面上项目等。获北京市自然科学二等奖（排名</w:t>
      </w:r>
      <w:r w:rsidRPr="002202F4">
        <w:rPr>
          <w:rFonts w:ascii="Times New Roman" w:eastAsia="微软雅黑" w:hAnsi="Times New Roman"/>
          <w:sz w:val="24"/>
        </w:rPr>
        <w:t>1</w:t>
      </w:r>
      <w:r w:rsidRPr="002202F4">
        <w:rPr>
          <w:rFonts w:ascii="Times New Roman" w:eastAsia="微软雅黑" w:hAnsi="Times New Roman"/>
          <w:sz w:val="24"/>
        </w:rPr>
        <w:t>），国际能源与环境科学学会</w:t>
      </w:r>
      <w:r w:rsidRPr="002202F4">
        <w:rPr>
          <w:rFonts w:ascii="Times New Roman" w:eastAsia="微软雅黑" w:hAnsi="Times New Roman"/>
          <w:sz w:val="24"/>
        </w:rPr>
        <w:t>Young Scientist Award</w:t>
      </w:r>
      <w:r w:rsidRPr="002202F4">
        <w:rPr>
          <w:rFonts w:ascii="Times New Roman" w:eastAsia="微软雅黑" w:hAnsi="Times New Roman"/>
          <w:sz w:val="24"/>
        </w:rPr>
        <w:t>、长江科学技术奖</w:t>
      </w:r>
      <w:r w:rsidRPr="002202F4">
        <w:rPr>
          <w:rFonts w:ascii="Times New Roman" w:eastAsia="微软雅黑" w:hAnsi="Times New Roman"/>
          <w:sz w:val="24"/>
        </w:rPr>
        <w:t>-</w:t>
      </w:r>
      <w:r w:rsidRPr="002202F4">
        <w:rPr>
          <w:rFonts w:ascii="Times New Roman" w:eastAsia="微软雅黑" w:hAnsi="Times New Roman"/>
          <w:sz w:val="24"/>
        </w:rPr>
        <w:t>青年科技奖等国内外荣誉和奖励。</w:t>
      </w:r>
    </w:p>
    <w:p w14:paraId="0F92F580" w14:textId="77777777" w:rsidR="001A3551" w:rsidRPr="00ED4C51" w:rsidRDefault="001A3551" w:rsidP="001A3551">
      <w:pPr>
        <w:widowControl/>
        <w:jc w:val="left"/>
        <w:rPr>
          <w:rFonts w:ascii="Times New Roman" w:eastAsia="微软雅黑" w:hAnsi="Times New Roman"/>
          <w:sz w:val="24"/>
        </w:rPr>
      </w:pPr>
      <w:r w:rsidRPr="00ED4C51">
        <w:rPr>
          <w:rFonts w:ascii="Times New Roman" w:eastAsia="微软雅黑" w:hAnsi="Times New Roman"/>
          <w:sz w:val="24"/>
        </w:rPr>
        <w:br w:type="page"/>
      </w:r>
    </w:p>
    <w:p w14:paraId="13E0E8C0" w14:textId="77777777" w:rsidR="001A3551" w:rsidRPr="000B6567" w:rsidRDefault="001A3551" w:rsidP="001A3551">
      <w:pPr>
        <w:widowControl/>
        <w:jc w:val="left"/>
        <w:rPr>
          <w:rFonts w:ascii="Times New Roman" w:eastAsia="微软雅黑" w:hAnsi="Times New Roman"/>
          <w:sz w:val="24"/>
        </w:rPr>
      </w:pPr>
    </w:p>
    <w:p w14:paraId="364DB889" w14:textId="77777777" w:rsidR="001A3551" w:rsidRPr="00ED4C51" w:rsidRDefault="001A3551" w:rsidP="001A3551">
      <w:pPr>
        <w:widowControl/>
        <w:jc w:val="center"/>
        <w:rPr>
          <w:rFonts w:ascii="Times New Roman" w:eastAsia="微软雅黑" w:hAnsi="Times New Roman" w:cs="宋体"/>
          <w:b/>
          <w:color w:val="2A2B2E"/>
          <w:sz w:val="28"/>
          <w:szCs w:val="21"/>
        </w:rPr>
      </w:pPr>
      <w:r>
        <w:rPr>
          <w:rFonts w:ascii="Times New Roman" w:eastAsia="微软雅黑" w:hAnsi="Times New Roman" w:cs="宋体" w:hint="eastAsia"/>
          <w:b/>
          <w:color w:val="2A2B2E"/>
          <w:sz w:val="28"/>
          <w:szCs w:val="21"/>
        </w:rPr>
        <w:t>张晓影</w:t>
      </w:r>
      <w:r>
        <w:rPr>
          <w:rFonts w:ascii="Times New Roman" w:eastAsia="微软雅黑" w:hAnsi="Times New Roman" w:cs="宋体" w:hint="eastAsia"/>
          <w:b/>
          <w:color w:val="2A2B2E"/>
          <w:sz w:val="28"/>
          <w:szCs w:val="21"/>
        </w:rPr>
        <w:t xml:space="preserve"> </w:t>
      </w:r>
      <w:r>
        <w:rPr>
          <w:rFonts w:ascii="Times New Roman" w:eastAsia="微软雅黑" w:hAnsi="Times New Roman" w:cs="宋体" w:hint="eastAsia"/>
          <w:b/>
          <w:color w:val="2A2B2E"/>
          <w:sz w:val="28"/>
          <w:szCs w:val="21"/>
        </w:rPr>
        <w:t>个人</w:t>
      </w:r>
      <w:r w:rsidRPr="00ED4C51">
        <w:rPr>
          <w:rFonts w:ascii="Times New Roman" w:eastAsia="微软雅黑" w:hAnsi="Times New Roman" w:cs="宋体" w:hint="eastAsia"/>
          <w:b/>
          <w:color w:val="2A2B2E"/>
          <w:sz w:val="28"/>
          <w:szCs w:val="21"/>
        </w:rPr>
        <w:t>简介</w:t>
      </w:r>
    </w:p>
    <w:p w14:paraId="5EAD2EBE" w14:textId="77777777" w:rsidR="001A3551" w:rsidRDefault="001A3551" w:rsidP="001A3551">
      <w:pPr>
        <w:rPr>
          <w:rFonts w:ascii="Times New Roman" w:eastAsia="微软雅黑" w:hAnsi="Times New Roman"/>
          <w:sz w:val="24"/>
        </w:rPr>
      </w:pPr>
      <w:r>
        <w:rPr>
          <w:rFonts w:ascii="Times New Roman" w:eastAsia="微软雅黑" w:hAnsi="Times New Roman"/>
          <w:noProof/>
          <w:sz w:val="24"/>
        </w:rPr>
        <w:drawing>
          <wp:inline distT="0" distB="0" distL="0" distR="0" wp14:anchorId="5FAA40E0" wp14:editId="2187B482">
            <wp:extent cx="1200150" cy="1687798"/>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5353" cy="1695116"/>
                    </a:xfrm>
                    <a:prstGeom prst="rect">
                      <a:avLst/>
                    </a:prstGeom>
                    <a:noFill/>
                  </pic:spPr>
                </pic:pic>
              </a:graphicData>
            </a:graphic>
          </wp:inline>
        </w:drawing>
      </w:r>
    </w:p>
    <w:p w14:paraId="34E71A19" w14:textId="77777777" w:rsidR="001A3551" w:rsidRDefault="001A3551" w:rsidP="001A3551">
      <w:pPr>
        <w:rPr>
          <w:rFonts w:ascii="Times New Roman" w:eastAsia="微软雅黑" w:hAnsi="Times New Roman"/>
          <w:sz w:val="24"/>
        </w:rPr>
      </w:pPr>
      <w:r w:rsidRPr="004A0292">
        <w:rPr>
          <w:rFonts w:ascii="Times New Roman" w:eastAsia="微软雅黑" w:hAnsi="Times New Roman" w:hint="eastAsia"/>
          <w:sz w:val="24"/>
        </w:rPr>
        <w:t>张晓影，教授、博士生导师、国家级青年人才</w:t>
      </w:r>
      <w:r>
        <w:rPr>
          <w:rFonts w:ascii="Times New Roman" w:eastAsia="微软雅黑" w:hAnsi="Times New Roman" w:hint="eastAsia"/>
          <w:sz w:val="24"/>
        </w:rPr>
        <w:t>，</w:t>
      </w:r>
      <w:r w:rsidRPr="004A0292">
        <w:rPr>
          <w:rFonts w:ascii="Times New Roman" w:eastAsia="微软雅黑" w:hAnsi="Times New Roman"/>
          <w:sz w:val="24"/>
        </w:rPr>
        <w:t>国家重点研发计划项目首席科学家，入选</w:t>
      </w:r>
      <w:r w:rsidRPr="004A0292">
        <w:rPr>
          <w:rFonts w:ascii="Times New Roman" w:eastAsia="微软雅黑" w:hAnsi="Times New Roman"/>
          <w:sz w:val="24"/>
        </w:rPr>
        <w:t>2024</w:t>
      </w:r>
      <w:r w:rsidRPr="004A0292">
        <w:rPr>
          <w:rFonts w:ascii="Times New Roman" w:eastAsia="微软雅黑" w:hAnsi="Times New Roman"/>
          <w:sz w:val="24"/>
        </w:rPr>
        <w:t>年斯坦福大学发布的全球前</w:t>
      </w:r>
      <w:r w:rsidRPr="004A0292">
        <w:rPr>
          <w:rFonts w:ascii="Times New Roman" w:eastAsia="微软雅黑" w:hAnsi="Times New Roman"/>
          <w:sz w:val="24"/>
        </w:rPr>
        <w:t>2%</w:t>
      </w:r>
      <w:r w:rsidRPr="004A0292">
        <w:rPr>
          <w:rFonts w:ascii="Times New Roman" w:eastAsia="微软雅黑" w:hAnsi="Times New Roman"/>
          <w:sz w:val="24"/>
        </w:rPr>
        <w:t>科学家，吉林大学唐敖庆领军教授，吉林省省部级领军人才、入选吉林大学</w:t>
      </w:r>
      <w:r w:rsidRPr="004A0292">
        <w:rPr>
          <w:rFonts w:ascii="Times New Roman" w:eastAsia="微软雅黑" w:hAnsi="Times New Roman"/>
          <w:sz w:val="24"/>
        </w:rPr>
        <w:t>“</w:t>
      </w:r>
      <w:r w:rsidRPr="004A0292">
        <w:rPr>
          <w:rFonts w:ascii="Times New Roman" w:eastAsia="微软雅黑" w:hAnsi="Times New Roman"/>
          <w:sz w:val="24"/>
        </w:rPr>
        <w:t>杰出青年培育计划</w:t>
      </w:r>
      <w:r w:rsidRPr="004A0292">
        <w:rPr>
          <w:rFonts w:ascii="Times New Roman" w:eastAsia="微软雅黑" w:hAnsi="Times New Roman"/>
          <w:sz w:val="24"/>
        </w:rPr>
        <w:t>”</w:t>
      </w:r>
      <w:r w:rsidRPr="004A0292">
        <w:rPr>
          <w:rFonts w:ascii="Times New Roman" w:eastAsia="微软雅黑" w:hAnsi="Times New Roman"/>
          <w:sz w:val="24"/>
        </w:rPr>
        <w:t>、吉林大学</w:t>
      </w:r>
      <w:r w:rsidRPr="004A0292">
        <w:rPr>
          <w:rFonts w:ascii="Times New Roman" w:eastAsia="微软雅黑" w:hAnsi="Times New Roman"/>
          <w:sz w:val="24"/>
        </w:rPr>
        <w:t>“</w:t>
      </w:r>
      <w:r w:rsidRPr="004A0292">
        <w:rPr>
          <w:rFonts w:ascii="Times New Roman" w:eastAsia="微软雅黑" w:hAnsi="Times New Roman"/>
          <w:sz w:val="24"/>
        </w:rPr>
        <w:t>励新优秀青年教师培养计划</w:t>
      </w:r>
      <w:r w:rsidRPr="004A0292">
        <w:rPr>
          <w:rFonts w:ascii="Times New Roman" w:eastAsia="微软雅黑" w:hAnsi="Times New Roman"/>
          <w:sz w:val="24"/>
        </w:rPr>
        <w:t>”</w:t>
      </w:r>
      <w:r>
        <w:rPr>
          <w:rFonts w:ascii="Times New Roman" w:eastAsia="微软雅黑" w:hAnsi="Times New Roman" w:hint="eastAsia"/>
          <w:sz w:val="24"/>
        </w:rPr>
        <w:t>。主要从事</w:t>
      </w:r>
      <w:r w:rsidRPr="004A0292">
        <w:rPr>
          <w:rFonts w:ascii="Times New Roman" w:eastAsia="微软雅黑" w:hAnsi="Times New Roman"/>
          <w:sz w:val="24"/>
        </w:rPr>
        <w:t>地下环境智能模拟与预警等方向</w:t>
      </w:r>
      <w:r>
        <w:rPr>
          <w:rFonts w:ascii="Times New Roman" w:eastAsia="微软雅黑" w:hAnsi="Times New Roman" w:hint="eastAsia"/>
          <w:sz w:val="24"/>
        </w:rPr>
        <w:t>研究，取得</w:t>
      </w:r>
      <w:r w:rsidRPr="004A0292">
        <w:rPr>
          <w:rFonts w:ascii="Times New Roman" w:eastAsia="微软雅黑" w:hAnsi="Times New Roman"/>
          <w:sz w:val="24"/>
        </w:rPr>
        <w:t>大量原创性与突破性工作，主持国家级项目</w:t>
      </w:r>
      <w:r w:rsidRPr="004A0292">
        <w:rPr>
          <w:rFonts w:ascii="Times New Roman" w:eastAsia="微软雅黑" w:hAnsi="Times New Roman"/>
          <w:sz w:val="24"/>
        </w:rPr>
        <w:t>5</w:t>
      </w:r>
      <w:r w:rsidRPr="004A0292">
        <w:rPr>
          <w:rFonts w:ascii="Times New Roman" w:eastAsia="微软雅黑" w:hAnsi="Times New Roman"/>
          <w:sz w:val="24"/>
        </w:rPr>
        <w:t>项、发表论文</w:t>
      </w:r>
      <w:r w:rsidRPr="004A0292">
        <w:rPr>
          <w:rFonts w:ascii="Times New Roman" w:eastAsia="微软雅黑" w:hAnsi="Times New Roman"/>
          <w:sz w:val="24"/>
        </w:rPr>
        <w:t>70</w:t>
      </w:r>
      <w:r w:rsidRPr="004A0292">
        <w:rPr>
          <w:rFonts w:ascii="Times New Roman" w:eastAsia="微软雅黑" w:hAnsi="Times New Roman"/>
          <w:sz w:val="24"/>
        </w:rPr>
        <w:t>余篇，高被引、热点论文</w:t>
      </w:r>
      <w:r w:rsidRPr="004A0292">
        <w:rPr>
          <w:rFonts w:ascii="Times New Roman" w:eastAsia="微软雅黑" w:hAnsi="Times New Roman"/>
          <w:sz w:val="24"/>
        </w:rPr>
        <w:t>10</w:t>
      </w:r>
      <w:r w:rsidRPr="004A0292">
        <w:rPr>
          <w:rFonts w:ascii="Times New Roman" w:eastAsia="微软雅黑" w:hAnsi="Times New Roman"/>
          <w:sz w:val="24"/>
        </w:rPr>
        <w:t>篇，</w:t>
      </w:r>
      <w:r w:rsidRPr="004A0292">
        <w:rPr>
          <w:rFonts w:ascii="Times New Roman" w:eastAsia="微软雅黑" w:hAnsi="Times New Roman"/>
          <w:sz w:val="24"/>
        </w:rPr>
        <w:t xml:space="preserve">h-index 25, </w:t>
      </w:r>
      <w:r w:rsidRPr="004A0292">
        <w:rPr>
          <w:rFonts w:ascii="Times New Roman" w:eastAsia="微软雅黑" w:hAnsi="Times New Roman"/>
          <w:sz w:val="24"/>
        </w:rPr>
        <w:t>总引</w:t>
      </w:r>
      <w:r w:rsidRPr="004A0292">
        <w:rPr>
          <w:rFonts w:ascii="Times New Roman" w:eastAsia="微软雅黑" w:hAnsi="Times New Roman"/>
          <w:sz w:val="24"/>
        </w:rPr>
        <w:t>2000</w:t>
      </w:r>
      <w:r>
        <w:rPr>
          <w:rFonts w:ascii="Times New Roman" w:eastAsia="微软雅黑" w:hAnsi="Times New Roman" w:hint="eastAsia"/>
          <w:sz w:val="24"/>
        </w:rPr>
        <w:t>，兼任</w:t>
      </w:r>
      <w:r w:rsidRPr="004A0292">
        <w:rPr>
          <w:rFonts w:ascii="Times New Roman" w:eastAsia="微软雅黑" w:hAnsi="Times New Roman"/>
          <w:sz w:val="24"/>
        </w:rPr>
        <w:t xml:space="preserve">Hydrogeology Journal </w:t>
      </w:r>
      <w:r w:rsidRPr="004A0292">
        <w:rPr>
          <w:rFonts w:ascii="Times New Roman" w:eastAsia="微软雅黑" w:hAnsi="Times New Roman"/>
          <w:sz w:val="24"/>
        </w:rPr>
        <w:t>副主编</w:t>
      </w:r>
      <w:r>
        <w:rPr>
          <w:rFonts w:ascii="Times New Roman" w:eastAsia="微软雅黑" w:hAnsi="Times New Roman" w:hint="eastAsia"/>
          <w:sz w:val="24"/>
        </w:rPr>
        <w:t>。</w:t>
      </w:r>
    </w:p>
    <w:p w14:paraId="20E0FA37" w14:textId="77777777" w:rsidR="001A3551" w:rsidRDefault="001A3551" w:rsidP="001A3551">
      <w:pPr>
        <w:widowControl/>
        <w:jc w:val="left"/>
        <w:rPr>
          <w:rFonts w:ascii="Times New Roman" w:eastAsia="微软雅黑" w:hAnsi="Times New Roman"/>
          <w:sz w:val="24"/>
        </w:rPr>
      </w:pPr>
      <w:r>
        <w:rPr>
          <w:rFonts w:ascii="Times New Roman" w:eastAsia="微软雅黑" w:hAnsi="Times New Roman"/>
          <w:sz w:val="24"/>
        </w:rPr>
        <w:br w:type="page"/>
      </w:r>
    </w:p>
    <w:p w14:paraId="71EBCE3E" w14:textId="77777777" w:rsidR="001A3551" w:rsidRDefault="001A3551" w:rsidP="001A3551">
      <w:pPr>
        <w:widowControl/>
        <w:jc w:val="left"/>
        <w:rPr>
          <w:rFonts w:ascii="Times New Roman" w:eastAsia="微软雅黑" w:hAnsi="Times New Roman"/>
          <w:sz w:val="24"/>
        </w:rPr>
      </w:pPr>
    </w:p>
    <w:p w14:paraId="7E541E8D" w14:textId="77777777" w:rsidR="001A3551" w:rsidRPr="00ED4C51" w:rsidRDefault="001A3551" w:rsidP="001A3551">
      <w:pPr>
        <w:widowControl/>
        <w:jc w:val="left"/>
        <w:rPr>
          <w:rFonts w:ascii="Times New Roman" w:eastAsia="微软雅黑" w:hAnsi="Times New Roman"/>
          <w:sz w:val="24"/>
        </w:rPr>
      </w:pPr>
    </w:p>
    <w:p w14:paraId="7C24F524" w14:textId="77777777" w:rsidR="001A3551" w:rsidRPr="00ED4C51" w:rsidRDefault="001A3551" w:rsidP="001A3551">
      <w:pPr>
        <w:widowControl/>
        <w:jc w:val="center"/>
        <w:rPr>
          <w:rFonts w:ascii="Times New Roman" w:eastAsia="微软雅黑" w:hAnsi="Times New Roman" w:cs="宋体"/>
          <w:b/>
          <w:color w:val="2A2B2E"/>
          <w:sz w:val="28"/>
          <w:szCs w:val="21"/>
        </w:rPr>
      </w:pPr>
      <w:r w:rsidRPr="00ED4C51">
        <w:rPr>
          <w:rFonts w:ascii="Times New Roman" w:eastAsia="微软雅黑" w:hAnsi="Times New Roman" w:cs="宋体" w:hint="eastAsia"/>
          <w:b/>
          <w:color w:val="2A2B2E"/>
          <w:sz w:val="28"/>
          <w:szCs w:val="21"/>
        </w:rPr>
        <w:t>杜松</w:t>
      </w:r>
      <w:r>
        <w:rPr>
          <w:rFonts w:ascii="Times New Roman" w:eastAsia="微软雅黑" w:hAnsi="Times New Roman" w:cs="宋体" w:hint="eastAsia"/>
          <w:b/>
          <w:color w:val="2A2B2E"/>
          <w:sz w:val="28"/>
          <w:szCs w:val="21"/>
        </w:rPr>
        <w:t xml:space="preserve"> </w:t>
      </w:r>
      <w:r>
        <w:rPr>
          <w:rFonts w:ascii="Times New Roman" w:eastAsia="微软雅黑" w:hAnsi="Times New Roman" w:cs="宋体" w:hint="eastAsia"/>
          <w:b/>
          <w:color w:val="2A2B2E"/>
          <w:sz w:val="28"/>
          <w:szCs w:val="21"/>
        </w:rPr>
        <w:t>个人</w:t>
      </w:r>
      <w:r w:rsidRPr="00ED4C51">
        <w:rPr>
          <w:rFonts w:ascii="Times New Roman" w:eastAsia="微软雅黑" w:hAnsi="Times New Roman" w:cs="宋体" w:hint="eastAsia"/>
          <w:b/>
          <w:color w:val="2A2B2E"/>
          <w:sz w:val="28"/>
          <w:szCs w:val="21"/>
        </w:rPr>
        <w:t>简介</w:t>
      </w:r>
    </w:p>
    <w:p w14:paraId="30DD51E7" w14:textId="77777777" w:rsidR="001A3551" w:rsidRPr="00ED4C51" w:rsidRDefault="001A3551" w:rsidP="001A3551">
      <w:pPr>
        <w:widowControl/>
        <w:jc w:val="left"/>
        <w:rPr>
          <w:rFonts w:ascii="Times New Roman" w:eastAsia="微软雅黑" w:hAnsi="Times New Roman"/>
          <w:sz w:val="24"/>
        </w:rPr>
      </w:pPr>
      <w:r w:rsidRPr="00ED4C51">
        <w:rPr>
          <w:rFonts w:ascii="Times New Roman" w:hAnsi="Times New Roman"/>
          <w:noProof/>
        </w:rPr>
        <w:drawing>
          <wp:inline distT="0" distB="0" distL="0" distR="0" wp14:anchorId="6E249E9D" wp14:editId="0DE5E081">
            <wp:extent cx="1092530" cy="1092530"/>
            <wp:effectExtent l="0" t="0" r="0" b="0"/>
            <wp:docPr id="32" name="图片 32" descr="C:\Users\THL\Documents\WeChat Files\wxid_rd1jv1mptzkw41\FileStorage\Temp\383d5225cada9b66e6f4ab0d9d527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L\Documents\WeChat Files\wxid_rd1jv1mptzkw41\FileStorage\Temp\383d5225cada9b66e6f4ab0d9d527d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8067" cy="1098067"/>
                    </a:xfrm>
                    <a:prstGeom prst="rect">
                      <a:avLst/>
                    </a:prstGeom>
                    <a:noFill/>
                    <a:ln>
                      <a:noFill/>
                    </a:ln>
                  </pic:spPr>
                </pic:pic>
              </a:graphicData>
            </a:graphic>
          </wp:inline>
        </w:drawing>
      </w:r>
    </w:p>
    <w:p w14:paraId="359BCD15" w14:textId="77777777" w:rsidR="001A3551" w:rsidRDefault="001A3551" w:rsidP="001A3551">
      <w:pPr>
        <w:rPr>
          <w:rFonts w:ascii="Times New Roman" w:eastAsia="微软雅黑" w:hAnsi="Times New Roman"/>
          <w:sz w:val="24"/>
        </w:rPr>
      </w:pPr>
      <w:r w:rsidRPr="00ED4C51">
        <w:rPr>
          <w:rFonts w:ascii="Times New Roman" w:eastAsia="微软雅黑" w:hAnsi="Times New Roman" w:hint="eastAsia"/>
          <w:sz w:val="24"/>
        </w:rPr>
        <w:t>杜松，</w:t>
      </w:r>
      <w:r>
        <w:rPr>
          <w:rFonts w:ascii="Times New Roman" w:eastAsia="微软雅黑" w:hAnsi="Times New Roman" w:hint="eastAsia"/>
          <w:sz w:val="24"/>
        </w:rPr>
        <w:t>中国煤炭地质总局勘查研究总院，正高级工程师，博士生导师，</w:t>
      </w:r>
      <w:r w:rsidRPr="00ED4C51">
        <w:rPr>
          <w:rFonts w:ascii="Times New Roman" w:eastAsia="微软雅黑" w:hAnsi="Times New Roman"/>
          <w:sz w:val="24"/>
        </w:rPr>
        <w:t>地质封存技术研究所所长</w:t>
      </w:r>
      <w:r>
        <w:rPr>
          <w:rFonts w:ascii="Times New Roman" w:eastAsia="微软雅黑" w:hAnsi="Times New Roman" w:hint="eastAsia"/>
          <w:sz w:val="24"/>
        </w:rPr>
        <w:t>，中国科协青年托举人才，</w:t>
      </w:r>
      <w:r w:rsidRPr="00ED4C51">
        <w:rPr>
          <w:rFonts w:ascii="Times New Roman" w:eastAsia="微软雅黑" w:hAnsi="Times New Roman"/>
          <w:sz w:val="24"/>
        </w:rPr>
        <w:t>中国煤炭地质总局</w:t>
      </w:r>
      <w:r w:rsidRPr="00ED4C51">
        <w:rPr>
          <w:rFonts w:ascii="Times New Roman" w:eastAsia="微软雅黑" w:hAnsi="Times New Roman"/>
          <w:sz w:val="24"/>
        </w:rPr>
        <w:t>“</w:t>
      </w:r>
      <w:r w:rsidRPr="00ED4C51">
        <w:rPr>
          <w:rFonts w:ascii="Times New Roman" w:eastAsia="微软雅黑" w:hAnsi="Times New Roman"/>
          <w:sz w:val="24"/>
        </w:rPr>
        <w:t>领军</w:t>
      </w:r>
      <w:r w:rsidRPr="00ED4C51">
        <w:rPr>
          <w:rFonts w:ascii="Times New Roman" w:eastAsia="微软雅黑" w:hAnsi="Times New Roman"/>
          <w:sz w:val="24"/>
        </w:rPr>
        <w:t>”</w:t>
      </w:r>
      <w:r w:rsidRPr="00ED4C51">
        <w:rPr>
          <w:rFonts w:ascii="Times New Roman" w:eastAsia="微软雅黑" w:hAnsi="Times New Roman"/>
          <w:sz w:val="24"/>
        </w:rPr>
        <w:t>级科技人才，绿色矿山青年科技奖获得者</w:t>
      </w:r>
      <w:r>
        <w:rPr>
          <w:rFonts w:ascii="Times New Roman" w:eastAsia="微软雅黑" w:hAnsi="Times New Roman" w:hint="eastAsia"/>
          <w:sz w:val="24"/>
        </w:rPr>
        <w:t>。</w:t>
      </w:r>
      <w:r w:rsidRPr="00ED4C51">
        <w:rPr>
          <w:rFonts w:ascii="Times New Roman" w:eastAsia="微软雅黑" w:hAnsi="Times New Roman"/>
          <w:sz w:val="24"/>
        </w:rPr>
        <w:t>长期从事煤矿矿井水处理及地质封存技术研究，国内首次提出采用深部地质封存技术处置煤矿高盐水的研究思路并建成了首例科研示范项目</w:t>
      </w:r>
      <w:r>
        <w:rPr>
          <w:rFonts w:ascii="Times New Roman" w:eastAsia="微软雅黑" w:hAnsi="Times New Roman" w:hint="eastAsia"/>
          <w:sz w:val="24"/>
        </w:rPr>
        <w:t>。</w:t>
      </w:r>
      <w:r w:rsidRPr="00ED4C51">
        <w:rPr>
          <w:rFonts w:ascii="Times New Roman" w:eastAsia="微软雅黑" w:hAnsi="Times New Roman"/>
          <w:sz w:val="24"/>
        </w:rPr>
        <w:t>国家重点研发计划</w:t>
      </w:r>
      <w:r w:rsidRPr="00ED4C51">
        <w:rPr>
          <w:rFonts w:ascii="Times New Roman" w:eastAsia="微软雅黑" w:hAnsi="Times New Roman"/>
          <w:sz w:val="24"/>
        </w:rPr>
        <w:t>“</w:t>
      </w:r>
      <w:r w:rsidRPr="00ED4C51">
        <w:rPr>
          <w:rFonts w:ascii="Times New Roman" w:eastAsia="微软雅黑" w:hAnsi="Times New Roman"/>
          <w:sz w:val="24"/>
        </w:rPr>
        <w:t>煤矿突水体安全深贮关键技术研发与应用示范</w:t>
      </w:r>
      <w:r w:rsidRPr="00ED4C51">
        <w:rPr>
          <w:rFonts w:ascii="Times New Roman" w:eastAsia="微软雅黑" w:hAnsi="Times New Roman"/>
          <w:sz w:val="24"/>
        </w:rPr>
        <w:t>”</w:t>
      </w:r>
      <w:r w:rsidRPr="00ED4C51">
        <w:rPr>
          <w:rFonts w:ascii="Times New Roman" w:eastAsia="微软雅黑" w:hAnsi="Times New Roman"/>
          <w:sz w:val="24"/>
        </w:rPr>
        <w:t>课题负责人。</w:t>
      </w:r>
      <w:r>
        <w:rPr>
          <w:rFonts w:ascii="Times New Roman" w:eastAsia="微软雅黑" w:hAnsi="Times New Roman" w:hint="eastAsia"/>
          <w:sz w:val="24"/>
        </w:rPr>
        <w:t>发表学术论文</w:t>
      </w:r>
      <w:r>
        <w:rPr>
          <w:rFonts w:ascii="Times New Roman" w:eastAsia="微软雅黑" w:hAnsi="Times New Roman" w:hint="eastAsia"/>
          <w:sz w:val="24"/>
        </w:rPr>
        <w:t>3</w:t>
      </w:r>
      <w:r>
        <w:rPr>
          <w:rFonts w:ascii="Times New Roman" w:eastAsia="微软雅黑" w:hAnsi="Times New Roman"/>
          <w:sz w:val="24"/>
        </w:rPr>
        <w:t>0</w:t>
      </w:r>
      <w:r>
        <w:rPr>
          <w:rFonts w:ascii="Times New Roman" w:eastAsia="微软雅黑" w:hAnsi="Times New Roman" w:hint="eastAsia"/>
          <w:sz w:val="24"/>
        </w:rPr>
        <w:t>余篇、专利</w:t>
      </w:r>
      <w:r>
        <w:rPr>
          <w:rFonts w:ascii="Times New Roman" w:eastAsia="微软雅黑" w:hAnsi="Times New Roman" w:hint="eastAsia"/>
          <w:sz w:val="24"/>
        </w:rPr>
        <w:t>1</w:t>
      </w:r>
      <w:r>
        <w:rPr>
          <w:rFonts w:ascii="Times New Roman" w:eastAsia="微软雅黑" w:hAnsi="Times New Roman"/>
          <w:sz w:val="24"/>
        </w:rPr>
        <w:t>0</w:t>
      </w:r>
      <w:r>
        <w:rPr>
          <w:rFonts w:ascii="Times New Roman" w:eastAsia="微软雅黑" w:hAnsi="Times New Roman" w:hint="eastAsia"/>
          <w:sz w:val="24"/>
        </w:rPr>
        <w:t>余项、软著</w:t>
      </w:r>
      <w:r>
        <w:rPr>
          <w:rFonts w:ascii="Times New Roman" w:eastAsia="微软雅黑" w:hAnsi="Times New Roman" w:hint="eastAsia"/>
          <w:sz w:val="24"/>
        </w:rPr>
        <w:t>7</w:t>
      </w:r>
      <w:r>
        <w:rPr>
          <w:rFonts w:ascii="Times New Roman" w:eastAsia="微软雅黑" w:hAnsi="Times New Roman" w:hint="eastAsia"/>
          <w:sz w:val="24"/>
        </w:rPr>
        <w:t>项，专著</w:t>
      </w:r>
      <w:r>
        <w:rPr>
          <w:rFonts w:ascii="Times New Roman" w:eastAsia="微软雅黑" w:hAnsi="Times New Roman" w:hint="eastAsia"/>
          <w:sz w:val="24"/>
        </w:rPr>
        <w:t>2</w:t>
      </w:r>
      <w:r>
        <w:rPr>
          <w:rFonts w:ascii="Times New Roman" w:eastAsia="微软雅黑" w:hAnsi="Times New Roman" w:hint="eastAsia"/>
          <w:sz w:val="24"/>
        </w:rPr>
        <w:t>部。</w:t>
      </w:r>
    </w:p>
    <w:p w14:paraId="35176104" w14:textId="77777777" w:rsidR="001A3551" w:rsidRDefault="001A3551" w:rsidP="001A3551">
      <w:pPr>
        <w:rPr>
          <w:rFonts w:ascii="Times New Roman" w:eastAsia="微软雅黑" w:hAnsi="Times New Roman"/>
          <w:sz w:val="24"/>
        </w:rPr>
      </w:pPr>
    </w:p>
    <w:p w14:paraId="5CF1ADBE" w14:textId="77777777" w:rsidR="001A3551" w:rsidRDefault="001A3551" w:rsidP="001A3551">
      <w:pPr>
        <w:rPr>
          <w:rFonts w:ascii="Times New Roman" w:eastAsia="微软雅黑" w:hAnsi="Times New Roman"/>
          <w:sz w:val="24"/>
        </w:rPr>
      </w:pPr>
    </w:p>
    <w:p w14:paraId="3EA34351" w14:textId="77777777" w:rsidR="001A3551" w:rsidRDefault="001A3551" w:rsidP="001A3551">
      <w:pPr>
        <w:rPr>
          <w:rFonts w:ascii="Times New Roman" w:eastAsia="微软雅黑" w:hAnsi="Times New Roman"/>
          <w:sz w:val="24"/>
        </w:rPr>
      </w:pPr>
    </w:p>
    <w:p w14:paraId="185A467B" w14:textId="77777777" w:rsidR="001A3551" w:rsidRDefault="001A3551" w:rsidP="001A3551">
      <w:pPr>
        <w:widowControl/>
        <w:jc w:val="left"/>
        <w:rPr>
          <w:rFonts w:ascii="Times New Roman" w:eastAsia="微软雅黑" w:hAnsi="Times New Roman"/>
          <w:sz w:val="24"/>
        </w:rPr>
      </w:pPr>
      <w:r>
        <w:rPr>
          <w:rFonts w:ascii="Times New Roman" w:eastAsia="微软雅黑" w:hAnsi="Times New Roman"/>
          <w:sz w:val="24"/>
        </w:rPr>
        <w:br w:type="page"/>
      </w:r>
    </w:p>
    <w:p w14:paraId="5A4E9E2B" w14:textId="77777777" w:rsidR="001A3551" w:rsidRPr="00ED4C51" w:rsidRDefault="001A3551" w:rsidP="001A3551">
      <w:pPr>
        <w:widowControl/>
        <w:jc w:val="left"/>
        <w:rPr>
          <w:rFonts w:ascii="Times New Roman" w:eastAsia="微软雅黑" w:hAnsi="Times New Roman"/>
          <w:sz w:val="24"/>
        </w:rPr>
      </w:pPr>
    </w:p>
    <w:p w14:paraId="1516CE63" w14:textId="77777777" w:rsidR="001A3551" w:rsidRPr="00ED4C51" w:rsidRDefault="001A3551" w:rsidP="001A3551">
      <w:pPr>
        <w:widowControl/>
        <w:jc w:val="center"/>
        <w:rPr>
          <w:rFonts w:ascii="Times New Roman" w:eastAsia="微软雅黑" w:hAnsi="Times New Roman" w:cs="宋体"/>
          <w:b/>
          <w:color w:val="2A2B2E"/>
          <w:sz w:val="28"/>
          <w:szCs w:val="21"/>
        </w:rPr>
      </w:pPr>
      <w:r>
        <w:rPr>
          <w:rFonts w:ascii="Times New Roman" w:eastAsia="微软雅黑" w:hAnsi="Times New Roman" w:cs="宋体" w:hint="eastAsia"/>
          <w:b/>
          <w:color w:val="2A2B2E"/>
          <w:sz w:val="28"/>
          <w:szCs w:val="21"/>
        </w:rPr>
        <w:t>迟子芳</w:t>
      </w:r>
      <w:r>
        <w:rPr>
          <w:rFonts w:ascii="Times New Roman" w:eastAsia="微软雅黑" w:hAnsi="Times New Roman" w:cs="宋体" w:hint="eastAsia"/>
          <w:b/>
          <w:color w:val="2A2B2E"/>
          <w:sz w:val="28"/>
          <w:szCs w:val="21"/>
        </w:rPr>
        <w:t xml:space="preserve"> </w:t>
      </w:r>
      <w:r>
        <w:rPr>
          <w:rFonts w:ascii="Times New Roman" w:eastAsia="微软雅黑" w:hAnsi="Times New Roman" w:cs="宋体" w:hint="eastAsia"/>
          <w:b/>
          <w:color w:val="2A2B2E"/>
          <w:sz w:val="28"/>
          <w:szCs w:val="21"/>
        </w:rPr>
        <w:t>个人</w:t>
      </w:r>
      <w:r w:rsidRPr="00ED4C51">
        <w:rPr>
          <w:rFonts w:ascii="Times New Roman" w:eastAsia="微软雅黑" w:hAnsi="Times New Roman" w:cs="宋体" w:hint="eastAsia"/>
          <w:b/>
          <w:color w:val="2A2B2E"/>
          <w:sz w:val="28"/>
          <w:szCs w:val="21"/>
        </w:rPr>
        <w:t>简介</w:t>
      </w:r>
    </w:p>
    <w:p w14:paraId="26F85B9F" w14:textId="77777777" w:rsidR="001A3551" w:rsidRDefault="001A3551" w:rsidP="001A3551">
      <w:pPr>
        <w:widowControl/>
        <w:jc w:val="left"/>
        <w:rPr>
          <w:rFonts w:ascii="Times New Roman" w:eastAsia="微软雅黑" w:hAnsi="Times New Roman" w:cs="宋体"/>
          <w:b/>
          <w:color w:val="2A2B2E"/>
          <w:sz w:val="28"/>
          <w:szCs w:val="21"/>
        </w:rPr>
      </w:pPr>
      <w:r>
        <w:rPr>
          <w:noProof/>
        </w:rPr>
        <w:drawing>
          <wp:inline distT="0" distB="0" distL="0" distR="0" wp14:anchorId="46E264E4" wp14:editId="76456939">
            <wp:extent cx="980738" cy="1401288"/>
            <wp:effectExtent l="0" t="0" r="0" b="8890"/>
            <wp:docPr id="33" name="图片 33" descr="https://teachers.jlu.edu.cn/__local/2/B6/FF/9F85ECD829B7388C36D8F50B2D5_E92B421A_7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achers.jlu.edu.cn/__local/2/B6/FF/9F85ECD829B7388C36D8F50B2D5_E92B421A_7E5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83282" cy="1404922"/>
                    </a:xfrm>
                    <a:prstGeom prst="rect">
                      <a:avLst/>
                    </a:prstGeom>
                    <a:noFill/>
                    <a:ln>
                      <a:noFill/>
                    </a:ln>
                  </pic:spPr>
                </pic:pic>
              </a:graphicData>
            </a:graphic>
          </wp:inline>
        </w:drawing>
      </w:r>
    </w:p>
    <w:p w14:paraId="20DFAA52" w14:textId="77777777" w:rsidR="001A3551" w:rsidRDefault="001A3551" w:rsidP="001A3551">
      <w:pPr>
        <w:widowControl/>
        <w:rPr>
          <w:rFonts w:ascii="Times New Roman" w:eastAsia="微软雅黑" w:hAnsi="Times New Roman" w:cs="宋体"/>
          <w:color w:val="2A2B2E"/>
          <w:sz w:val="24"/>
          <w:szCs w:val="21"/>
        </w:rPr>
      </w:pPr>
      <w:r w:rsidRPr="00AD2C7D">
        <w:rPr>
          <w:rFonts w:ascii="Times New Roman" w:eastAsia="微软雅黑" w:hAnsi="Times New Roman" w:cs="宋体" w:hint="eastAsia"/>
          <w:color w:val="2A2B2E"/>
          <w:sz w:val="24"/>
          <w:szCs w:val="21"/>
        </w:rPr>
        <w:t>迟子芳，吉林大学教授</w:t>
      </w:r>
      <w:r w:rsidRPr="00AD2C7D">
        <w:rPr>
          <w:rFonts w:ascii="Times New Roman" w:eastAsia="微软雅黑" w:hAnsi="Times New Roman" w:cs="宋体"/>
          <w:color w:val="2A2B2E"/>
          <w:sz w:val="24"/>
          <w:szCs w:val="21"/>
        </w:rPr>
        <w:t>/</w:t>
      </w:r>
      <w:r w:rsidRPr="00AD2C7D">
        <w:rPr>
          <w:rFonts w:ascii="Times New Roman" w:eastAsia="微软雅黑" w:hAnsi="Times New Roman" w:cs="宋体"/>
          <w:color w:val="2A2B2E"/>
          <w:sz w:val="24"/>
          <w:szCs w:val="21"/>
        </w:rPr>
        <w:t>博士生导师，农业农村部神农青年英才，自然资源部</w:t>
      </w:r>
      <w:r w:rsidRPr="00AD2C7D">
        <w:rPr>
          <w:rFonts w:ascii="Times New Roman" w:eastAsia="微软雅黑" w:hAnsi="Times New Roman" w:cs="宋体"/>
          <w:color w:val="2A2B2E"/>
          <w:sz w:val="24"/>
          <w:szCs w:val="21"/>
        </w:rPr>
        <w:t>"</w:t>
      </w:r>
      <w:r w:rsidRPr="00AD2C7D">
        <w:rPr>
          <w:rFonts w:ascii="Times New Roman" w:eastAsia="微软雅黑" w:hAnsi="Times New Roman" w:cs="宋体"/>
          <w:color w:val="2A2B2E"/>
          <w:sz w:val="24"/>
          <w:szCs w:val="21"/>
        </w:rPr>
        <w:t>高层次科技创新人才</w:t>
      </w:r>
      <w:r w:rsidRPr="00AD2C7D">
        <w:rPr>
          <w:rFonts w:ascii="Times New Roman" w:eastAsia="微软雅黑" w:hAnsi="Times New Roman" w:cs="宋体"/>
          <w:color w:val="2A2B2E"/>
          <w:sz w:val="24"/>
          <w:szCs w:val="21"/>
        </w:rPr>
        <w:t>"</w:t>
      </w:r>
      <w:r w:rsidRPr="00AD2C7D">
        <w:rPr>
          <w:rFonts w:ascii="Times New Roman" w:eastAsia="微软雅黑" w:hAnsi="Times New Roman" w:cs="宋体"/>
          <w:color w:val="2A2B2E"/>
          <w:sz w:val="24"/>
          <w:szCs w:val="21"/>
        </w:rPr>
        <w:t>，吉林省优秀青年基金获得者，吉林省高层次</w:t>
      </w:r>
      <w:r w:rsidRPr="00AD2C7D">
        <w:rPr>
          <w:rFonts w:ascii="Times New Roman" w:eastAsia="微软雅黑" w:hAnsi="Times New Roman" w:cs="宋体"/>
          <w:color w:val="2A2B2E"/>
          <w:sz w:val="24"/>
          <w:szCs w:val="21"/>
        </w:rPr>
        <w:t>C</w:t>
      </w:r>
      <w:r w:rsidRPr="00AD2C7D">
        <w:rPr>
          <w:rFonts w:ascii="Times New Roman" w:eastAsia="微软雅黑" w:hAnsi="Times New Roman" w:cs="宋体"/>
          <w:color w:val="2A2B2E"/>
          <w:sz w:val="24"/>
          <w:szCs w:val="21"/>
        </w:rPr>
        <w:t>类人才，吉林大学</w:t>
      </w:r>
      <w:r w:rsidRPr="00AD2C7D">
        <w:rPr>
          <w:rFonts w:ascii="Times New Roman" w:eastAsia="微软雅黑" w:hAnsi="Times New Roman" w:cs="宋体"/>
          <w:color w:val="2A2B2E"/>
          <w:sz w:val="24"/>
          <w:szCs w:val="21"/>
        </w:rPr>
        <w:t>"</w:t>
      </w:r>
      <w:r w:rsidRPr="00AD2C7D">
        <w:rPr>
          <w:rFonts w:ascii="Times New Roman" w:eastAsia="微软雅黑" w:hAnsi="Times New Roman" w:cs="宋体"/>
          <w:color w:val="2A2B2E"/>
          <w:sz w:val="24"/>
          <w:szCs w:val="21"/>
        </w:rPr>
        <w:t>唐敖庆学者</w:t>
      </w:r>
      <w:r w:rsidRPr="00AD2C7D">
        <w:rPr>
          <w:rFonts w:ascii="Times New Roman" w:eastAsia="微软雅黑" w:hAnsi="Times New Roman" w:cs="宋体"/>
          <w:color w:val="2A2B2E"/>
          <w:sz w:val="24"/>
          <w:szCs w:val="21"/>
        </w:rPr>
        <w:t>"</w:t>
      </w:r>
      <w:r w:rsidRPr="00AD2C7D">
        <w:rPr>
          <w:rFonts w:ascii="Times New Roman" w:eastAsia="微软雅黑" w:hAnsi="Times New Roman" w:cs="宋体"/>
          <w:color w:val="2A2B2E"/>
          <w:sz w:val="24"/>
          <w:szCs w:val="21"/>
        </w:rPr>
        <w:t>领军教授。长期从事固体废物处理处置、污染场地控制与修复方面的研究。以第一或通讯作者发表</w:t>
      </w:r>
      <w:r w:rsidRPr="00AD2C7D">
        <w:rPr>
          <w:rFonts w:ascii="Times New Roman" w:eastAsia="微软雅黑" w:hAnsi="Times New Roman" w:cs="宋体"/>
          <w:color w:val="2A2B2E"/>
          <w:sz w:val="24"/>
          <w:szCs w:val="21"/>
        </w:rPr>
        <w:t>SCI</w:t>
      </w:r>
      <w:r w:rsidRPr="00AD2C7D">
        <w:rPr>
          <w:rFonts w:ascii="Times New Roman" w:eastAsia="微软雅黑" w:hAnsi="Times New Roman" w:cs="宋体"/>
          <w:color w:val="2A2B2E"/>
          <w:sz w:val="24"/>
          <w:szCs w:val="21"/>
        </w:rPr>
        <w:t>论文</w:t>
      </w:r>
      <w:r w:rsidRPr="00AD2C7D">
        <w:rPr>
          <w:rFonts w:ascii="Times New Roman" w:eastAsia="微软雅黑" w:hAnsi="Times New Roman" w:cs="宋体"/>
          <w:color w:val="2A2B2E"/>
          <w:sz w:val="24"/>
          <w:szCs w:val="21"/>
        </w:rPr>
        <w:t>80</w:t>
      </w:r>
      <w:r w:rsidRPr="00AD2C7D">
        <w:rPr>
          <w:rFonts w:ascii="Times New Roman" w:eastAsia="微软雅黑" w:hAnsi="Times New Roman" w:cs="宋体"/>
          <w:color w:val="2A2B2E"/>
          <w:sz w:val="24"/>
          <w:szCs w:val="21"/>
        </w:rPr>
        <w:t>余篇，主编中文专著</w:t>
      </w:r>
      <w:r w:rsidRPr="00AD2C7D">
        <w:rPr>
          <w:rFonts w:ascii="Times New Roman" w:eastAsia="微软雅黑" w:hAnsi="Times New Roman" w:cs="宋体"/>
          <w:color w:val="2A2B2E"/>
          <w:sz w:val="24"/>
          <w:szCs w:val="21"/>
        </w:rPr>
        <w:t>1</w:t>
      </w:r>
      <w:r w:rsidRPr="00AD2C7D">
        <w:rPr>
          <w:rFonts w:ascii="Times New Roman" w:eastAsia="微软雅黑" w:hAnsi="Times New Roman" w:cs="宋体"/>
          <w:color w:val="2A2B2E"/>
          <w:sz w:val="24"/>
          <w:szCs w:val="21"/>
        </w:rPr>
        <w:t>部、英文专著</w:t>
      </w:r>
      <w:r w:rsidRPr="00AD2C7D">
        <w:rPr>
          <w:rFonts w:ascii="Times New Roman" w:eastAsia="微软雅黑" w:hAnsi="Times New Roman" w:cs="宋体"/>
          <w:color w:val="2A2B2E"/>
          <w:sz w:val="24"/>
          <w:szCs w:val="21"/>
        </w:rPr>
        <w:t>2</w:t>
      </w:r>
      <w:r w:rsidRPr="00AD2C7D">
        <w:rPr>
          <w:rFonts w:ascii="Times New Roman" w:eastAsia="微软雅黑" w:hAnsi="Times New Roman" w:cs="宋体"/>
          <w:color w:val="2A2B2E"/>
          <w:sz w:val="24"/>
          <w:szCs w:val="21"/>
        </w:rPr>
        <w:t>部，入选吉林大学培英工程计划、优秀青年教师培养计划（重点培养、精英培养）、吉林大学</w:t>
      </w:r>
      <w:r w:rsidRPr="00AD2C7D">
        <w:rPr>
          <w:rFonts w:ascii="Times New Roman" w:eastAsia="微软雅黑" w:hAnsi="Times New Roman" w:cs="宋体"/>
          <w:color w:val="2A2B2E"/>
          <w:sz w:val="24"/>
          <w:szCs w:val="21"/>
        </w:rPr>
        <w:t>"</w:t>
      </w:r>
      <w:r w:rsidRPr="00AD2C7D">
        <w:rPr>
          <w:rFonts w:ascii="Times New Roman" w:eastAsia="微软雅黑" w:hAnsi="Times New Roman" w:cs="宋体"/>
          <w:color w:val="2A2B2E"/>
          <w:sz w:val="24"/>
          <w:szCs w:val="21"/>
        </w:rPr>
        <w:t>三八红旗手</w:t>
      </w:r>
      <w:r w:rsidRPr="00AD2C7D">
        <w:rPr>
          <w:rFonts w:ascii="Times New Roman" w:eastAsia="微软雅黑" w:hAnsi="Times New Roman" w:cs="宋体"/>
          <w:color w:val="2A2B2E"/>
          <w:sz w:val="24"/>
          <w:szCs w:val="21"/>
        </w:rPr>
        <w:t>"</w:t>
      </w:r>
      <w:r w:rsidRPr="00AD2C7D">
        <w:rPr>
          <w:rFonts w:ascii="Times New Roman" w:eastAsia="微软雅黑" w:hAnsi="Times New Roman" w:cs="宋体"/>
          <w:color w:val="2A2B2E"/>
          <w:sz w:val="24"/>
          <w:szCs w:val="21"/>
        </w:rPr>
        <w:t>，兼任国际水协会中国青年委员会委员（</w:t>
      </w:r>
      <w:r w:rsidRPr="00AD2C7D">
        <w:rPr>
          <w:rFonts w:ascii="Times New Roman" w:eastAsia="微软雅黑" w:hAnsi="Times New Roman" w:cs="宋体"/>
          <w:color w:val="2A2B2E"/>
          <w:sz w:val="24"/>
          <w:szCs w:val="21"/>
        </w:rPr>
        <w:t>IWA-YWP China</w:t>
      </w:r>
      <w:r w:rsidRPr="00AD2C7D">
        <w:rPr>
          <w:rFonts w:ascii="Times New Roman" w:eastAsia="微软雅黑" w:hAnsi="Times New Roman" w:cs="宋体"/>
          <w:color w:val="2A2B2E"/>
          <w:sz w:val="24"/>
          <w:szCs w:val="21"/>
        </w:rPr>
        <w:t>）、中国环境科学学会污染源排放与管控专业委员会委员、中国环</w:t>
      </w:r>
      <w:r w:rsidRPr="00AD2C7D">
        <w:rPr>
          <w:rFonts w:ascii="Times New Roman" w:eastAsia="微软雅黑" w:hAnsi="Times New Roman" w:cs="宋体" w:hint="eastAsia"/>
          <w:color w:val="2A2B2E"/>
          <w:sz w:val="24"/>
          <w:szCs w:val="21"/>
        </w:rPr>
        <w:t>境科学学会湿地环境生态保育与功能开发专业委员会委员、吉林省环境保护产业协会固体废物处理利用专业委员会委员等。</w:t>
      </w:r>
    </w:p>
    <w:p w14:paraId="3F95D12C" w14:textId="77777777" w:rsidR="001A3551" w:rsidRDefault="001A3551" w:rsidP="001A3551">
      <w:pPr>
        <w:widowControl/>
        <w:jc w:val="left"/>
        <w:rPr>
          <w:rFonts w:ascii="Times New Roman" w:eastAsia="微软雅黑" w:hAnsi="Times New Roman" w:cs="宋体"/>
          <w:color w:val="2A2B2E"/>
          <w:sz w:val="24"/>
          <w:szCs w:val="21"/>
        </w:rPr>
      </w:pPr>
      <w:r>
        <w:rPr>
          <w:rFonts w:ascii="Times New Roman" w:eastAsia="微软雅黑" w:hAnsi="Times New Roman" w:cs="宋体"/>
          <w:color w:val="2A2B2E"/>
          <w:sz w:val="24"/>
          <w:szCs w:val="21"/>
        </w:rPr>
        <w:br w:type="page"/>
      </w:r>
    </w:p>
    <w:p w14:paraId="71866677" w14:textId="77777777" w:rsidR="001A3551" w:rsidRPr="00ED4C51" w:rsidRDefault="001A3551" w:rsidP="001A3551">
      <w:pPr>
        <w:widowControl/>
        <w:jc w:val="center"/>
        <w:rPr>
          <w:rFonts w:ascii="Times New Roman" w:eastAsia="微软雅黑" w:hAnsi="Times New Roman" w:cs="宋体"/>
          <w:b/>
          <w:color w:val="2A2B2E"/>
          <w:sz w:val="28"/>
          <w:szCs w:val="21"/>
        </w:rPr>
      </w:pPr>
      <w:r>
        <w:rPr>
          <w:rFonts w:ascii="Times New Roman" w:eastAsia="微软雅黑" w:hAnsi="Times New Roman" w:cs="宋体" w:hint="eastAsia"/>
          <w:b/>
          <w:color w:val="2A2B2E"/>
          <w:sz w:val="28"/>
          <w:szCs w:val="21"/>
        </w:rPr>
        <w:lastRenderedPageBreak/>
        <w:t>封官宏</w:t>
      </w:r>
      <w:r>
        <w:rPr>
          <w:rFonts w:ascii="Times New Roman" w:eastAsia="微软雅黑" w:hAnsi="Times New Roman" w:cs="宋体" w:hint="eastAsia"/>
          <w:b/>
          <w:color w:val="2A2B2E"/>
          <w:sz w:val="28"/>
          <w:szCs w:val="21"/>
        </w:rPr>
        <w:t xml:space="preserve"> </w:t>
      </w:r>
      <w:r>
        <w:rPr>
          <w:rFonts w:ascii="Times New Roman" w:eastAsia="微软雅黑" w:hAnsi="Times New Roman" w:cs="宋体" w:hint="eastAsia"/>
          <w:b/>
          <w:color w:val="2A2B2E"/>
          <w:sz w:val="28"/>
          <w:szCs w:val="21"/>
        </w:rPr>
        <w:t>个人</w:t>
      </w:r>
      <w:r w:rsidRPr="00ED4C51">
        <w:rPr>
          <w:rFonts w:ascii="Times New Roman" w:eastAsia="微软雅黑" w:hAnsi="Times New Roman" w:cs="宋体" w:hint="eastAsia"/>
          <w:b/>
          <w:color w:val="2A2B2E"/>
          <w:sz w:val="28"/>
          <w:szCs w:val="21"/>
        </w:rPr>
        <w:t>简介</w:t>
      </w:r>
    </w:p>
    <w:p w14:paraId="4C15C922" w14:textId="77777777" w:rsidR="001A3551" w:rsidRDefault="001A3551" w:rsidP="001A3551">
      <w:pPr>
        <w:widowControl/>
        <w:rPr>
          <w:rFonts w:ascii="Times New Roman" w:eastAsia="微软雅黑" w:hAnsi="Times New Roman" w:cs="宋体"/>
          <w:color w:val="2A2B2E"/>
          <w:sz w:val="24"/>
          <w:szCs w:val="21"/>
        </w:rPr>
      </w:pPr>
    </w:p>
    <w:p w14:paraId="7AD1F863" w14:textId="77777777" w:rsidR="001A3551" w:rsidRDefault="001A3551" w:rsidP="001A3551">
      <w:pPr>
        <w:widowControl/>
        <w:rPr>
          <w:rFonts w:ascii="Times New Roman" w:eastAsia="微软雅黑" w:hAnsi="Times New Roman" w:cs="宋体"/>
          <w:color w:val="2A2B2E"/>
          <w:sz w:val="24"/>
          <w:szCs w:val="21"/>
        </w:rPr>
      </w:pPr>
    </w:p>
    <w:p w14:paraId="0F246DC0" w14:textId="51E384F5" w:rsidR="001A3551" w:rsidRDefault="001A3551" w:rsidP="001A3551">
      <w:pPr>
        <w:widowControl/>
        <w:rPr>
          <w:rFonts w:ascii="Times New Roman" w:eastAsia="微软雅黑" w:hAnsi="Times New Roman" w:cs="宋体"/>
          <w:color w:val="2A2B2E"/>
          <w:sz w:val="24"/>
          <w:szCs w:val="21"/>
        </w:rPr>
      </w:pPr>
      <w:r>
        <w:rPr>
          <w:noProof/>
        </w:rPr>
        <w:drawing>
          <wp:inline distT="0" distB="0" distL="0" distR="0" wp14:anchorId="5FE2AD36" wp14:editId="161BD40D">
            <wp:extent cx="1286510" cy="1786255"/>
            <wp:effectExtent l="0" t="0" r="889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6510" cy="1786255"/>
                    </a:xfrm>
                    <a:prstGeom prst="rect">
                      <a:avLst/>
                    </a:prstGeom>
                    <a:noFill/>
                    <a:ln>
                      <a:noFill/>
                    </a:ln>
                  </pic:spPr>
                </pic:pic>
              </a:graphicData>
            </a:graphic>
          </wp:inline>
        </w:drawing>
      </w:r>
    </w:p>
    <w:p w14:paraId="03931A8C" w14:textId="77777777" w:rsidR="001A3551" w:rsidRPr="00AD2C7D" w:rsidRDefault="001A3551" w:rsidP="001A3551">
      <w:pPr>
        <w:widowControl/>
        <w:rPr>
          <w:rFonts w:ascii="Times New Roman" w:eastAsia="微软雅黑" w:hAnsi="Times New Roman" w:cs="宋体"/>
          <w:color w:val="2A2B2E"/>
          <w:sz w:val="24"/>
          <w:szCs w:val="21"/>
        </w:rPr>
      </w:pPr>
      <w:r w:rsidRPr="008167AE">
        <w:rPr>
          <w:rFonts w:ascii="Times New Roman" w:eastAsia="微软雅黑" w:hAnsi="Times New Roman" w:cs="宋体" w:hint="eastAsia"/>
          <w:color w:val="2A2B2E"/>
          <w:sz w:val="24"/>
          <w:szCs w:val="21"/>
        </w:rPr>
        <w:t>封官宏，</w:t>
      </w:r>
      <w:r>
        <w:rPr>
          <w:rFonts w:ascii="Times New Roman" w:eastAsia="微软雅黑" w:hAnsi="Times New Roman" w:cs="宋体" w:hint="eastAsia"/>
          <w:color w:val="2A2B2E"/>
          <w:sz w:val="24"/>
          <w:szCs w:val="21"/>
        </w:rPr>
        <w:t>吉林大学</w:t>
      </w:r>
      <w:r w:rsidRPr="008167AE">
        <w:rPr>
          <w:rFonts w:ascii="Times New Roman" w:eastAsia="微软雅黑" w:hAnsi="Times New Roman" w:cs="宋体"/>
          <w:color w:val="2A2B2E"/>
          <w:sz w:val="24"/>
          <w:szCs w:val="21"/>
        </w:rPr>
        <w:t>副教授，</w:t>
      </w:r>
      <w:r>
        <w:rPr>
          <w:rFonts w:ascii="Times New Roman" w:eastAsia="微软雅黑" w:hAnsi="Times New Roman" w:cs="宋体" w:hint="eastAsia"/>
          <w:color w:val="2A2B2E"/>
          <w:sz w:val="24"/>
          <w:szCs w:val="21"/>
        </w:rPr>
        <w:t>博</w:t>
      </w:r>
      <w:r>
        <w:rPr>
          <w:rFonts w:ascii="Times New Roman" w:eastAsia="微软雅黑" w:hAnsi="Times New Roman" w:cs="宋体" w:hint="eastAsia"/>
          <w:color w:val="2A2B2E"/>
          <w:sz w:val="24"/>
          <w:szCs w:val="21"/>
        </w:rPr>
        <w:t>/</w:t>
      </w:r>
      <w:r>
        <w:rPr>
          <w:rFonts w:ascii="Times New Roman" w:eastAsia="微软雅黑" w:hAnsi="Times New Roman" w:cs="宋体" w:hint="eastAsia"/>
          <w:color w:val="2A2B2E"/>
          <w:sz w:val="24"/>
          <w:szCs w:val="21"/>
        </w:rPr>
        <w:t>硕士生导师，</w:t>
      </w:r>
      <w:r w:rsidRPr="008167AE">
        <w:rPr>
          <w:rFonts w:ascii="Times New Roman" w:eastAsia="微软雅黑" w:hAnsi="Times New Roman" w:cs="宋体"/>
          <w:color w:val="2A2B2E"/>
          <w:sz w:val="24"/>
          <w:szCs w:val="21"/>
        </w:rPr>
        <w:t>吉林大学优秀青年教师励新计划</w:t>
      </w:r>
      <w:r>
        <w:rPr>
          <w:rFonts w:ascii="Times New Roman" w:eastAsia="微软雅黑" w:hAnsi="Times New Roman" w:cs="宋体" w:hint="eastAsia"/>
          <w:color w:val="2A2B2E"/>
          <w:sz w:val="24"/>
          <w:szCs w:val="21"/>
        </w:rPr>
        <w:t>获得者</w:t>
      </w:r>
      <w:r w:rsidRPr="008167AE">
        <w:rPr>
          <w:rFonts w:ascii="Times New Roman" w:eastAsia="微软雅黑" w:hAnsi="Times New Roman" w:cs="宋体"/>
          <w:color w:val="2A2B2E"/>
          <w:sz w:val="24"/>
          <w:szCs w:val="21"/>
        </w:rPr>
        <w:t>。主要</w:t>
      </w:r>
      <w:r>
        <w:rPr>
          <w:rFonts w:ascii="Times New Roman" w:eastAsia="微软雅黑" w:hAnsi="Times New Roman" w:cs="宋体" w:hint="eastAsia"/>
          <w:color w:val="2A2B2E"/>
          <w:sz w:val="24"/>
          <w:szCs w:val="21"/>
        </w:rPr>
        <w:t>从事多相流数值模拟及其在</w:t>
      </w:r>
      <w:r w:rsidRPr="008167AE">
        <w:rPr>
          <w:rFonts w:ascii="Times New Roman" w:eastAsia="微软雅黑" w:hAnsi="Times New Roman" w:cs="宋体"/>
          <w:color w:val="2A2B2E"/>
          <w:sz w:val="24"/>
          <w:szCs w:val="21"/>
        </w:rPr>
        <w:t>超临界地热流体与</w:t>
      </w:r>
      <w:r w:rsidRPr="008167AE">
        <w:rPr>
          <w:rFonts w:ascii="Times New Roman" w:eastAsia="微软雅黑" w:hAnsi="Times New Roman" w:cs="宋体"/>
          <w:color w:val="2A2B2E"/>
          <w:sz w:val="24"/>
          <w:szCs w:val="21"/>
        </w:rPr>
        <w:t>CO</w:t>
      </w:r>
      <w:r w:rsidRPr="0004105B">
        <w:rPr>
          <w:rFonts w:ascii="Times New Roman" w:eastAsia="微软雅黑" w:hAnsi="Times New Roman" w:cs="宋体"/>
          <w:color w:val="2A2B2E"/>
          <w:sz w:val="24"/>
          <w:szCs w:val="21"/>
          <w:vertAlign w:val="subscript"/>
        </w:rPr>
        <w:t>2</w:t>
      </w:r>
      <w:r w:rsidRPr="008167AE">
        <w:rPr>
          <w:rFonts w:ascii="Times New Roman" w:eastAsia="微软雅黑" w:hAnsi="Times New Roman" w:cs="宋体"/>
          <w:color w:val="2A2B2E"/>
          <w:sz w:val="24"/>
          <w:szCs w:val="21"/>
        </w:rPr>
        <w:t>地质封存</w:t>
      </w:r>
      <w:r>
        <w:rPr>
          <w:rFonts w:ascii="Times New Roman" w:eastAsia="微软雅黑" w:hAnsi="Times New Roman" w:cs="宋体" w:hint="eastAsia"/>
          <w:color w:val="2A2B2E"/>
          <w:sz w:val="24"/>
          <w:szCs w:val="21"/>
        </w:rPr>
        <w:t>领域应用</w:t>
      </w:r>
      <w:r w:rsidRPr="008167AE">
        <w:rPr>
          <w:rFonts w:ascii="Times New Roman" w:eastAsia="微软雅黑" w:hAnsi="Times New Roman" w:cs="宋体"/>
          <w:color w:val="2A2B2E"/>
          <w:sz w:val="24"/>
          <w:szCs w:val="21"/>
        </w:rPr>
        <w:t>研究</w:t>
      </w:r>
      <w:r>
        <w:rPr>
          <w:rFonts w:ascii="Times New Roman" w:eastAsia="微软雅黑" w:hAnsi="Times New Roman" w:cs="宋体" w:hint="eastAsia"/>
          <w:color w:val="2A2B2E"/>
          <w:sz w:val="24"/>
          <w:szCs w:val="21"/>
        </w:rPr>
        <w:t>。</w:t>
      </w:r>
      <w:r w:rsidRPr="008167AE">
        <w:rPr>
          <w:rFonts w:ascii="Times New Roman" w:eastAsia="微软雅黑" w:hAnsi="Times New Roman" w:cs="宋体"/>
          <w:color w:val="2A2B2E"/>
          <w:sz w:val="24"/>
          <w:szCs w:val="21"/>
        </w:rPr>
        <w:t>承担国家深地重大专项子课题一项</w:t>
      </w:r>
      <w:r w:rsidRPr="008167AE">
        <w:rPr>
          <w:rFonts w:ascii="Times New Roman" w:eastAsia="微软雅黑" w:hAnsi="Times New Roman" w:cs="宋体"/>
          <w:color w:val="2A2B2E"/>
          <w:sz w:val="24"/>
          <w:szCs w:val="21"/>
        </w:rPr>
        <w:t>“CO</w:t>
      </w:r>
      <w:r w:rsidRPr="005A4DFA">
        <w:rPr>
          <w:rFonts w:ascii="Times New Roman" w:eastAsia="微软雅黑" w:hAnsi="Times New Roman" w:cs="宋体"/>
          <w:color w:val="2A2B2E"/>
          <w:sz w:val="24"/>
          <w:szCs w:val="21"/>
          <w:vertAlign w:val="subscript"/>
        </w:rPr>
        <w:t>2</w:t>
      </w:r>
      <w:r w:rsidRPr="008167AE">
        <w:rPr>
          <w:rFonts w:ascii="Times New Roman" w:eastAsia="微软雅黑" w:hAnsi="Times New Roman" w:cs="宋体"/>
          <w:color w:val="2A2B2E"/>
          <w:sz w:val="24"/>
          <w:szCs w:val="21"/>
        </w:rPr>
        <w:t>封存多相渗流机制及泄漏风险预测（</w:t>
      </w:r>
      <w:r w:rsidRPr="008167AE">
        <w:rPr>
          <w:rFonts w:ascii="Times New Roman" w:eastAsia="微软雅黑" w:hAnsi="Times New Roman" w:cs="宋体"/>
          <w:color w:val="2A2B2E"/>
          <w:sz w:val="24"/>
          <w:szCs w:val="21"/>
        </w:rPr>
        <w:t>2024ZD1004306</w:t>
      </w:r>
      <w:r w:rsidRPr="008167AE">
        <w:rPr>
          <w:rFonts w:ascii="Times New Roman" w:eastAsia="微软雅黑" w:hAnsi="Times New Roman" w:cs="宋体"/>
          <w:color w:val="2A2B2E"/>
          <w:sz w:val="24"/>
          <w:szCs w:val="21"/>
        </w:rPr>
        <w:t>）</w:t>
      </w:r>
      <w:r w:rsidRPr="008167AE">
        <w:rPr>
          <w:rFonts w:ascii="Times New Roman" w:eastAsia="微软雅黑" w:hAnsi="Times New Roman" w:cs="宋体"/>
          <w:color w:val="2A2B2E"/>
          <w:sz w:val="24"/>
          <w:szCs w:val="21"/>
        </w:rPr>
        <w:t>”</w:t>
      </w:r>
      <w:r w:rsidRPr="008167AE">
        <w:rPr>
          <w:rFonts w:ascii="Times New Roman" w:eastAsia="微软雅黑" w:hAnsi="Times New Roman" w:cs="宋体"/>
          <w:color w:val="2A2B2E"/>
          <w:sz w:val="24"/>
          <w:szCs w:val="21"/>
        </w:rPr>
        <w:t>，自然科学基金面上项目一项</w:t>
      </w:r>
      <w:r w:rsidRPr="008167AE">
        <w:rPr>
          <w:rFonts w:ascii="Times New Roman" w:eastAsia="微软雅黑" w:hAnsi="Times New Roman" w:cs="宋体"/>
          <w:color w:val="2A2B2E"/>
          <w:sz w:val="24"/>
          <w:szCs w:val="21"/>
        </w:rPr>
        <w:t>“</w:t>
      </w:r>
      <w:r w:rsidRPr="008167AE">
        <w:rPr>
          <w:rFonts w:ascii="Times New Roman" w:eastAsia="微软雅黑" w:hAnsi="Times New Roman" w:cs="宋体"/>
          <w:color w:val="2A2B2E"/>
          <w:sz w:val="24"/>
          <w:szCs w:val="21"/>
        </w:rPr>
        <w:t>石英溶沉规律对热液系统演化的控制作用（</w:t>
      </w:r>
      <w:r w:rsidRPr="008167AE">
        <w:rPr>
          <w:rFonts w:ascii="Times New Roman" w:eastAsia="微软雅黑" w:hAnsi="Times New Roman" w:cs="宋体"/>
          <w:color w:val="2A2B2E"/>
          <w:sz w:val="24"/>
          <w:szCs w:val="21"/>
        </w:rPr>
        <w:t>42372284</w:t>
      </w:r>
      <w:r w:rsidRPr="008167AE">
        <w:rPr>
          <w:rFonts w:ascii="Times New Roman" w:eastAsia="微软雅黑" w:hAnsi="Times New Roman" w:cs="宋体"/>
          <w:color w:val="2A2B2E"/>
          <w:sz w:val="24"/>
          <w:szCs w:val="21"/>
        </w:rPr>
        <w:t>）</w:t>
      </w:r>
      <w:r w:rsidRPr="008167AE">
        <w:rPr>
          <w:rFonts w:ascii="Times New Roman" w:eastAsia="微软雅黑" w:hAnsi="Times New Roman" w:cs="宋体"/>
          <w:color w:val="2A2B2E"/>
          <w:sz w:val="24"/>
          <w:szCs w:val="21"/>
        </w:rPr>
        <w:t>”</w:t>
      </w:r>
      <w:r w:rsidRPr="008167AE">
        <w:rPr>
          <w:rFonts w:ascii="Times New Roman" w:eastAsia="微软雅黑" w:hAnsi="Times New Roman" w:cs="宋体"/>
          <w:color w:val="2A2B2E"/>
          <w:sz w:val="24"/>
          <w:szCs w:val="21"/>
        </w:rPr>
        <w:t>，完成青年基金一项</w:t>
      </w:r>
      <w:r w:rsidRPr="008167AE">
        <w:rPr>
          <w:rFonts w:ascii="Times New Roman" w:eastAsia="微软雅黑" w:hAnsi="Times New Roman" w:cs="宋体"/>
          <w:color w:val="2A2B2E"/>
          <w:sz w:val="24"/>
          <w:szCs w:val="21"/>
        </w:rPr>
        <w:t>“</w:t>
      </w:r>
      <w:r w:rsidRPr="008167AE">
        <w:rPr>
          <w:rFonts w:ascii="Times New Roman" w:eastAsia="微软雅黑" w:hAnsi="Times New Roman" w:cs="宋体"/>
          <w:color w:val="2A2B2E"/>
          <w:sz w:val="24"/>
          <w:szCs w:val="21"/>
        </w:rPr>
        <w:t>超临界地热系统水热多相流动过程及模型（</w:t>
      </w:r>
      <w:r w:rsidRPr="008167AE">
        <w:rPr>
          <w:rFonts w:ascii="Times New Roman" w:eastAsia="微软雅黑" w:hAnsi="Times New Roman" w:cs="宋体"/>
          <w:color w:val="2A2B2E"/>
          <w:sz w:val="24"/>
          <w:szCs w:val="21"/>
        </w:rPr>
        <w:t>41902309</w:t>
      </w:r>
      <w:r w:rsidRPr="008167AE">
        <w:rPr>
          <w:rFonts w:ascii="Times New Roman" w:eastAsia="微软雅黑" w:hAnsi="Times New Roman" w:cs="宋体"/>
          <w:color w:val="2A2B2E"/>
          <w:sz w:val="24"/>
          <w:szCs w:val="21"/>
        </w:rPr>
        <w:t>）</w:t>
      </w:r>
      <w:r w:rsidRPr="008167AE">
        <w:rPr>
          <w:rFonts w:ascii="Times New Roman" w:eastAsia="微软雅黑" w:hAnsi="Times New Roman" w:cs="宋体"/>
          <w:color w:val="2A2B2E"/>
          <w:sz w:val="24"/>
          <w:szCs w:val="21"/>
        </w:rPr>
        <w:t>”</w:t>
      </w:r>
      <w:r w:rsidRPr="008167AE">
        <w:rPr>
          <w:rFonts w:ascii="Times New Roman" w:eastAsia="微软雅黑" w:hAnsi="Times New Roman" w:cs="宋体"/>
          <w:color w:val="2A2B2E"/>
          <w:sz w:val="24"/>
          <w:szCs w:val="21"/>
        </w:rPr>
        <w:t>，博士后面上基金一项，其他横</w:t>
      </w:r>
      <w:r w:rsidRPr="008167AE">
        <w:rPr>
          <w:rFonts w:ascii="Times New Roman" w:eastAsia="微软雅黑" w:hAnsi="Times New Roman" w:cs="宋体"/>
          <w:color w:val="2A2B2E"/>
          <w:sz w:val="24"/>
          <w:szCs w:val="21"/>
        </w:rPr>
        <w:t>/</w:t>
      </w:r>
      <w:r w:rsidRPr="008167AE">
        <w:rPr>
          <w:rFonts w:ascii="Times New Roman" w:eastAsia="微软雅黑" w:hAnsi="Times New Roman" w:cs="宋体"/>
          <w:color w:val="2A2B2E"/>
          <w:sz w:val="24"/>
          <w:szCs w:val="21"/>
        </w:rPr>
        <w:t>纵向项目三项，近五年在</w:t>
      </w:r>
      <w:r w:rsidRPr="008167AE">
        <w:rPr>
          <w:rFonts w:ascii="Times New Roman" w:eastAsia="微软雅黑" w:hAnsi="Times New Roman" w:cs="宋体"/>
          <w:color w:val="2A2B2E"/>
          <w:sz w:val="24"/>
          <w:szCs w:val="21"/>
        </w:rPr>
        <w:t>Renewable Energy</w:t>
      </w:r>
      <w:r w:rsidRPr="008167AE">
        <w:rPr>
          <w:rFonts w:ascii="Times New Roman" w:eastAsia="微软雅黑" w:hAnsi="Times New Roman" w:cs="宋体"/>
          <w:color w:val="2A2B2E"/>
          <w:sz w:val="24"/>
          <w:szCs w:val="21"/>
        </w:rPr>
        <w:t>，</w:t>
      </w:r>
      <w:r w:rsidRPr="008167AE">
        <w:rPr>
          <w:rFonts w:ascii="Times New Roman" w:eastAsia="微软雅黑" w:hAnsi="Times New Roman" w:cs="宋体"/>
          <w:color w:val="2A2B2E"/>
          <w:sz w:val="24"/>
          <w:szCs w:val="21"/>
        </w:rPr>
        <w:t>Gondwana Research</w:t>
      </w:r>
      <w:r w:rsidRPr="008167AE">
        <w:rPr>
          <w:rFonts w:ascii="Times New Roman" w:eastAsia="微软雅黑" w:hAnsi="Times New Roman" w:cs="宋体"/>
          <w:color w:val="2A2B2E"/>
          <w:sz w:val="24"/>
          <w:szCs w:val="21"/>
        </w:rPr>
        <w:t>等刊物以第一</w:t>
      </w:r>
      <w:r w:rsidRPr="008167AE">
        <w:rPr>
          <w:rFonts w:ascii="Times New Roman" w:eastAsia="微软雅黑" w:hAnsi="Times New Roman" w:cs="宋体"/>
          <w:color w:val="2A2B2E"/>
          <w:sz w:val="24"/>
          <w:szCs w:val="21"/>
        </w:rPr>
        <w:t>/</w:t>
      </w:r>
      <w:r w:rsidRPr="008167AE">
        <w:rPr>
          <w:rFonts w:ascii="Times New Roman" w:eastAsia="微软雅黑" w:hAnsi="Times New Roman" w:cs="宋体" w:hint="eastAsia"/>
          <w:color w:val="2A2B2E"/>
          <w:sz w:val="24"/>
          <w:szCs w:val="21"/>
        </w:rPr>
        <w:t>通讯作者发表论文十余篇</w:t>
      </w:r>
      <w:r>
        <w:rPr>
          <w:rFonts w:ascii="Times New Roman" w:eastAsia="微软雅黑" w:hAnsi="Times New Roman" w:cs="宋体" w:hint="eastAsia"/>
          <w:color w:val="2A2B2E"/>
          <w:sz w:val="24"/>
          <w:szCs w:val="21"/>
        </w:rPr>
        <w:t>。</w:t>
      </w:r>
    </w:p>
    <w:p w14:paraId="3D6E1E63" w14:textId="77777777" w:rsidR="001A3551" w:rsidRDefault="001A3551" w:rsidP="001A3551">
      <w:pPr>
        <w:widowControl/>
        <w:jc w:val="left"/>
        <w:rPr>
          <w:rFonts w:ascii="Times New Roman" w:eastAsia="微软雅黑" w:hAnsi="Times New Roman" w:cs="宋体"/>
          <w:b/>
          <w:color w:val="2A2B2E"/>
          <w:sz w:val="28"/>
          <w:szCs w:val="21"/>
        </w:rPr>
      </w:pPr>
      <w:r>
        <w:rPr>
          <w:rFonts w:ascii="Times New Roman" w:eastAsia="微软雅黑" w:hAnsi="Times New Roman" w:cs="宋体"/>
          <w:b/>
          <w:color w:val="2A2B2E"/>
          <w:sz w:val="28"/>
          <w:szCs w:val="21"/>
        </w:rPr>
        <w:br w:type="page"/>
      </w:r>
    </w:p>
    <w:p w14:paraId="44909847" w14:textId="77777777" w:rsidR="001A3551" w:rsidRPr="00ED4C51" w:rsidRDefault="001A3551" w:rsidP="001A3551">
      <w:pPr>
        <w:widowControl/>
        <w:jc w:val="center"/>
        <w:rPr>
          <w:rFonts w:ascii="Times New Roman" w:eastAsia="微软雅黑" w:hAnsi="Times New Roman" w:cs="宋体"/>
          <w:b/>
          <w:color w:val="2A2B2E"/>
          <w:sz w:val="28"/>
          <w:szCs w:val="21"/>
        </w:rPr>
      </w:pPr>
      <w:r w:rsidRPr="00ED4C51">
        <w:rPr>
          <w:rFonts w:ascii="Times New Roman" w:hAnsi="Times New Roman" w:cs="微软雅黑"/>
          <w:noProof/>
          <w:color w:val="454646"/>
          <w:sz w:val="28"/>
          <w:szCs w:val="28"/>
        </w:rPr>
        <w:lastRenderedPageBreak/>
        <w:drawing>
          <wp:anchor distT="0" distB="0" distL="114300" distR="114300" simplePos="0" relativeHeight="251659264" behindDoc="1" locked="0" layoutInCell="1" allowOverlap="1" wp14:anchorId="44A2AB9F" wp14:editId="2F9ED5BE">
            <wp:simplePos x="0" y="0"/>
            <wp:positionH relativeFrom="column">
              <wp:posOffset>0</wp:posOffset>
            </wp:positionH>
            <wp:positionV relativeFrom="paragraph">
              <wp:posOffset>356826</wp:posOffset>
            </wp:positionV>
            <wp:extent cx="1154953" cy="1436668"/>
            <wp:effectExtent l="0" t="0" r="7620" b="0"/>
            <wp:wrapTight wrapText="bothSides">
              <wp:wrapPolygon edited="0">
                <wp:start x="0" y="0"/>
                <wp:lineTo x="0" y="21199"/>
                <wp:lineTo x="21386" y="21199"/>
                <wp:lineTo x="21386" y="0"/>
                <wp:lineTo x="0" y="0"/>
              </wp:wrapPolygon>
            </wp:wrapTight>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l="12180" t="4997" r="10454" b="18326"/>
                    <a:stretch>
                      <a:fillRect/>
                    </a:stretch>
                  </pic:blipFill>
                  <pic:spPr bwMode="auto">
                    <a:xfrm>
                      <a:off x="0" y="0"/>
                      <a:ext cx="1154953" cy="1436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C51">
        <w:rPr>
          <w:rFonts w:ascii="Times New Roman" w:eastAsia="微软雅黑" w:hAnsi="Times New Roman" w:cs="宋体" w:hint="eastAsia"/>
          <w:b/>
          <w:color w:val="2A2B2E"/>
          <w:sz w:val="28"/>
          <w:szCs w:val="21"/>
        </w:rPr>
        <w:t>田海龙</w:t>
      </w:r>
      <w:r>
        <w:rPr>
          <w:rFonts w:ascii="Times New Roman" w:eastAsia="微软雅黑" w:hAnsi="Times New Roman" w:cs="宋体" w:hint="eastAsia"/>
          <w:b/>
          <w:color w:val="2A2B2E"/>
          <w:sz w:val="28"/>
          <w:szCs w:val="21"/>
        </w:rPr>
        <w:t xml:space="preserve"> </w:t>
      </w:r>
      <w:r>
        <w:rPr>
          <w:rFonts w:ascii="Times New Roman" w:eastAsia="微软雅黑" w:hAnsi="Times New Roman" w:cs="宋体" w:hint="eastAsia"/>
          <w:b/>
          <w:color w:val="2A2B2E"/>
          <w:sz w:val="28"/>
          <w:szCs w:val="21"/>
        </w:rPr>
        <w:t>个人</w:t>
      </w:r>
      <w:r w:rsidRPr="00ED4C51">
        <w:rPr>
          <w:rFonts w:ascii="Times New Roman" w:eastAsia="微软雅黑" w:hAnsi="Times New Roman" w:cs="宋体" w:hint="eastAsia"/>
          <w:b/>
          <w:color w:val="2A2B2E"/>
          <w:sz w:val="28"/>
          <w:szCs w:val="21"/>
        </w:rPr>
        <w:t>简介</w:t>
      </w:r>
    </w:p>
    <w:p w14:paraId="7A2EAD3D" w14:textId="77777777" w:rsidR="001A3551" w:rsidRPr="00ED4C51" w:rsidRDefault="001A3551" w:rsidP="001A3551">
      <w:pPr>
        <w:widowControl/>
        <w:jc w:val="left"/>
        <w:rPr>
          <w:rFonts w:ascii="Times New Roman" w:eastAsia="微软雅黑" w:hAnsi="Times New Roman"/>
          <w:sz w:val="24"/>
        </w:rPr>
      </w:pPr>
    </w:p>
    <w:p w14:paraId="6BB8E801" w14:textId="77777777" w:rsidR="001A3551" w:rsidRPr="00ED4C51" w:rsidRDefault="001A3551" w:rsidP="001A3551">
      <w:pPr>
        <w:widowControl/>
        <w:jc w:val="left"/>
        <w:rPr>
          <w:rFonts w:ascii="Times New Roman" w:eastAsia="微软雅黑" w:hAnsi="Times New Roman"/>
          <w:sz w:val="24"/>
        </w:rPr>
      </w:pPr>
    </w:p>
    <w:p w14:paraId="2FA96F77" w14:textId="77777777" w:rsidR="001A3551" w:rsidRPr="00ED4C51" w:rsidRDefault="001A3551" w:rsidP="001A3551">
      <w:pPr>
        <w:widowControl/>
        <w:jc w:val="left"/>
        <w:rPr>
          <w:rFonts w:ascii="Times New Roman" w:eastAsia="微软雅黑" w:hAnsi="Times New Roman"/>
          <w:sz w:val="24"/>
        </w:rPr>
      </w:pPr>
    </w:p>
    <w:p w14:paraId="122600E0" w14:textId="77777777" w:rsidR="001A3551" w:rsidRPr="00ED4C51" w:rsidRDefault="001A3551" w:rsidP="001A3551">
      <w:pPr>
        <w:widowControl/>
        <w:jc w:val="left"/>
        <w:rPr>
          <w:rFonts w:ascii="Times New Roman" w:eastAsia="微软雅黑" w:hAnsi="Times New Roman"/>
          <w:sz w:val="24"/>
        </w:rPr>
      </w:pPr>
    </w:p>
    <w:p w14:paraId="56FC4047" w14:textId="77777777" w:rsidR="001A3551" w:rsidRPr="00ED4C51" w:rsidRDefault="001A3551" w:rsidP="001A3551">
      <w:pPr>
        <w:widowControl/>
        <w:jc w:val="left"/>
        <w:rPr>
          <w:rFonts w:ascii="Times New Roman" w:eastAsia="微软雅黑" w:hAnsi="Times New Roman"/>
          <w:sz w:val="24"/>
        </w:rPr>
      </w:pPr>
    </w:p>
    <w:p w14:paraId="263AD8C2" w14:textId="77777777" w:rsidR="001A3551" w:rsidRPr="00ED4C51" w:rsidRDefault="001A3551" w:rsidP="001A3551">
      <w:pPr>
        <w:widowControl/>
        <w:jc w:val="left"/>
        <w:rPr>
          <w:rFonts w:ascii="Times New Roman" w:eastAsia="微软雅黑" w:hAnsi="Times New Roman"/>
          <w:sz w:val="24"/>
        </w:rPr>
      </w:pPr>
    </w:p>
    <w:p w14:paraId="3A9A52B5" w14:textId="77777777" w:rsidR="001A3551" w:rsidRPr="00ED4C51" w:rsidRDefault="001A3551" w:rsidP="001A3551">
      <w:pPr>
        <w:widowControl/>
        <w:jc w:val="left"/>
        <w:rPr>
          <w:rFonts w:ascii="Times New Roman" w:eastAsia="微软雅黑" w:hAnsi="Times New Roman"/>
          <w:sz w:val="24"/>
        </w:rPr>
      </w:pPr>
    </w:p>
    <w:p w14:paraId="4D63C77D" w14:textId="77777777" w:rsidR="001A3551" w:rsidRPr="00ED4C51" w:rsidRDefault="001A3551" w:rsidP="001A3551">
      <w:pPr>
        <w:widowControl/>
        <w:rPr>
          <w:rFonts w:ascii="Times New Roman" w:eastAsia="微软雅黑" w:hAnsi="Times New Roman"/>
          <w:sz w:val="24"/>
        </w:rPr>
      </w:pPr>
      <w:r w:rsidRPr="00ED4C51">
        <w:rPr>
          <w:rFonts w:ascii="Times New Roman" w:eastAsia="微软雅黑" w:hAnsi="Times New Roman" w:hint="eastAsia"/>
          <w:sz w:val="24"/>
        </w:rPr>
        <w:t>田海龙，吉林大学新能源与环境学院教授</w:t>
      </w:r>
      <w:r>
        <w:rPr>
          <w:rFonts w:ascii="Times New Roman" w:eastAsia="微软雅黑" w:hAnsi="Times New Roman" w:hint="eastAsia"/>
          <w:sz w:val="24"/>
        </w:rPr>
        <w:t>，博士生导师</w:t>
      </w:r>
      <w:r w:rsidRPr="00ED4C51">
        <w:rPr>
          <w:rFonts w:ascii="Times New Roman" w:eastAsia="微软雅黑" w:hAnsi="Times New Roman"/>
          <w:sz w:val="24"/>
        </w:rPr>
        <w:t>，新能源科学与工程系副主任，吉林省省域拔尖（</w:t>
      </w:r>
      <w:r w:rsidRPr="00ED4C51">
        <w:rPr>
          <w:rFonts w:ascii="Times New Roman" w:eastAsia="微软雅黑" w:hAnsi="Times New Roman"/>
          <w:sz w:val="24"/>
        </w:rPr>
        <w:t>D</w:t>
      </w:r>
      <w:r w:rsidRPr="00ED4C51">
        <w:rPr>
          <w:rFonts w:ascii="Times New Roman" w:eastAsia="微软雅黑" w:hAnsi="Times New Roman"/>
          <w:sz w:val="24"/>
        </w:rPr>
        <w:t>类）人才</w:t>
      </w:r>
      <w:r w:rsidRPr="00ED4C51">
        <w:rPr>
          <w:rFonts w:ascii="Times New Roman" w:eastAsia="微软雅黑" w:hAnsi="Times New Roman" w:hint="eastAsia"/>
          <w:sz w:val="24"/>
        </w:rPr>
        <w:t>。主要</w:t>
      </w:r>
      <w:r w:rsidRPr="00ED4C51">
        <w:rPr>
          <w:rFonts w:ascii="Times New Roman" w:eastAsia="微软雅黑" w:hAnsi="Times New Roman"/>
          <w:sz w:val="24"/>
        </w:rPr>
        <w:t>从事地下多相渗流与反应溶质运移数值模拟理论方法</w:t>
      </w:r>
      <w:r w:rsidRPr="00ED4C51">
        <w:rPr>
          <w:rFonts w:ascii="Times New Roman" w:eastAsia="微软雅黑" w:hAnsi="Times New Roman" w:hint="eastAsia"/>
          <w:sz w:val="24"/>
        </w:rPr>
        <w:t>及其在</w:t>
      </w:r>
      <w:r w:rsidRPr="00ED4C51">
        <w:rPr>
          <w:rFonts w:ascii="Times New Roman" w:eastAsia="微软雅黑" w:hAnsi="Times New Roman"/>
          <w:sz w:val="24"/>
        </w:rPr>
        <w:t>二氧化碳地质利用及封存（</w:t>
      </w:r>
      <w:r w:rsidRPr="00ED4C51">
        <w:rPr>
          <w:rFonts w:ascii="Times New Roman" w:eastAsia="微软雅黑" w:hAnsi="Times New Roman"/>
          <w:sz w:val="24"/>
        </w:rPr>
        <w:t>CGUS</w:t>
      </w:r>
      <w:r w:rsidRPr="00ED4C51">
        <w:rPr>
          <w:rFonts w:ascii="Times New Roman" w:eastAsia="微软雅黑" w:hAnsi="Times New Roman"/>
          <w:sz w:val="24"/>
        </w:rPr>
        <w:t>）</w:t>
      </w:r>
      <w:r w:rsidRPr="00ED4C51">
        <w:rPr>
          <w:rFonts w:ascii="Times New Roman" w:eastAsia="微软雅黑" w:hAnsi="Times New Roman" w:hint="eastAsia"/>
          <w:sz w:val="24"/>
        </w:rPr>
        <w:t>中的应用研究</w:t>
      </w:r>
      <w:r w:rsidRPr="00ED4C51">
        <w:rPr>
          <w:rFonts w:ascii="Times New Roman" w:eastAsia="微软雅黑" w:hAnsi="Times New Roman"/>
          <w:sz w:val="24"/>
        </w:rPr>
        <w:t>。作为负责人承担了包括国家科技部</w:t>
      </w:r>
      <w:r w:rsidRPr="00ED4C51">
        <w:rPr>
          <w:rFonts w:ascii="Times New Roman" w:eastAsia="微软雅黑" w:hAnsi="Times New Roman"/>
          <w:sz w:val="24"/>
        </w:rPr>
        <w:t>“</w:t>
      </w:r>
      <w:r w:rsidRPr="00ED4C51">
        <w:rPr>
          <w:rFonts w:ascii="Times New Roman" w:eastAsia="微软雅黑" w:hAnsi="Times New Roman"/>
          <w:sz w:val="24"/>
        </w:rPr>
        <w:t>十四五</w:t>
      </w:r>
      <w:r w:rsidRPr="00ED4C51">
        <w:rPr>
          <w:rFonts w:ascii="Times New Roman" w:eastAsia="微软雅黑" w:hAnsi="Times New Roman"/>
          <w:sz w:val="24"/>
        </w:rPr>
        <w:t>”</w:t>
      </w:r>
      <w:r w:rsidRPr="00ED4C51">
        <w:rPr>
          <w:rFonts w:ascii="Times New Roman" w:eastAsia="微软雅黑" w:hAnsi="Times New Roman"/>
          <w:sz w:val="24"/>
        </w:rPr>
        <w:t>重点研发课题、国家自然基金委</w:t>
      </w:r>
      <w:r w:rsidRPr="00ED4C51">
        <w:rPr>
          <w:rFonts w:ascii="Times New Roman" w:eastAsia="微软雅黑" w:hAnsi="Times New Roman"/>
          <w:sz w:val="24"/>
        </w:rPr>
        <w:t>“</w:t>
      </w:r>
      <w:r w:rsidRPr="00ED4C51">
        <w:rPr>
          <w:rFonts w:ascii="Times New Roman" w:eastAsia="微软雅黑" w:hAnsi="Times New Roman"/>
          <w:sz w:val="24"/>
        </w:rPr>
        <w:t>碳中和</w:t>
      </w:r>
      <w:r w:rsidRPr="00ED4C51">
        <w:rPr>
          <w:rFonts w:ascii="Times New Roman" w:eastAsia="微软雅黑" w:hAnsi="Times New Roman"/>
          <w:sz w:val="24"/>
        </w:rPr>
        <w:t>”</w:t>
      </w:r>
      <w:r w:rsidRPr="00ED4C51">
        <w:rPr>
          <w:rFonts w:ascii="Times New Roman" w:eastAsia="微软雅黑" w:hAnsi="Times New Roman"/>
          <w:sz w:val="24"/>
        </w:rPr>
        <w:t>专项课题、国家自然基金委面上项目、</w:t>
      </w:r>
      <w:r w:rsidRPr="00ED4C51">
        <w:rPr>
          <w:rFonts w:ascii="Times New Roman" w:eastAsia="微软雅黑" w:hAnsi="Times New Roman"/>
          <w:sz w:val="24"/>
        </w:rPr>
        <w:t>“</w:t>
      </w:r>
      <w:r w:rsidRPr="00ED4C51">
        <w:rPr>
          <w:rFonts w:ascii="Times New Roman" w:eastAsia="微软雅黑" w:hAnsi="Times New Roman"/>
          <w:sz w:val="24"/>
        </w:rPr>
        <w:t>十三五</w:t>
      </w:r>
      <w:r w:rsidRPr="00ED4C51">
        <w:rPr>
          <w:rFonts w:ascii="Times New Roman" w:eastAsia="微软雅黑" w:hAnsi="Times New Roman"/>
          <w:sz w:val="24"/>
        </w:rPr>
        <w:t>”</w:t>
      </w:r>
      <w:r w:rsidRPr="00ED4C51">
        <w:rPr>
          <w:rFonts w:ascii="Times New Roman" w:eastAsia="微软雅黑" w:hAnsi="Times New Roman"/>
          <w:sz w:val="24"/>
        </w:rPr>
        <w:t>国家重点研发专题、科技部重大专项子课题、中国地质调查局委托课题等国家、省部级项目</w:t>
      </w:r>
      <w:r w:rsidRPr="00ED4C51">
        <w:rPr>
          <w:rFonts w:ascii="Times New Roman" w:eastAsia="微软雅黑" w:hAnsi="Times New Roman"/>
          <w:sz w:val="24"/>
        </w:rPr>
        <w:t>10</w:t>
      </w:r>
      <w:r w:rsidRPr="00ED4C51">
        <w:rPr>
          <w:rFonts w:ascii="Times New Roman" w:eastAsia="微软雅黑" w:hAnsi="Times New Roman"/>
          <w:sz w:val="24"/>
        </w:rPr>
        <w:t>多项。基于前期的研究，在国际知名期刊发表</w:t>
      </w:r>
      <w:r w:rsidRPr="00ED4C51">
        <w:rPr>
          <w:rFonts w:ascii="Times New Roman" w:eastAsia="微软雅黑" w:hAnsi="Times New Roman"/>
          <w:sz w:val="24"/>
        </w:rPr>
        <w:t>SCI</w:t>
      </w:r>
      <w:r w:rsidRPr="00ED4C51">
        <w:rPr>
          <w:rFonts w:ascii="Times New Roman" w:eastAsia="微软雅黑" w:hAnsi="Times New Roman"/>
          <w:sz w:val="24"/>
        </w:rPr>
        <w:t>检索论文</w:t>
      </w:r>
      <w:r w:rsidRPr="00ED4C51">
        <w:rPr>
          <w:rFonts w:ascii="Times New Roman" w:eastAsia="微软雅黑" w:hAnsi="Times New Roman"/>
          <w:sz w:val="24"/>
        </w:rPr>
        <w:t>50</w:t>
      </w:r>
      <w:r w:rsidRPr="00ED4C51">
        <w:rPr>
          <w:rFonts w:ascii="Times New Roman" w:eastAsia="微软雅黑" w:hAnsi="Times New Roman" w:hint="eastAsia"/>
          <w:sz w:val="24"/>
        </w:rPr>
        <w:t>余</w:t>
      </w:r>
      <w:r w:rsidRPr="00ED4C51">
        <w:rPr>
          <w:rFonts w:ascii="Times New Roman" w:eastAsia="微软雅黑" w:hAnsi="Times New Roman"/>
          <w:sz w:val="24"/>
        </w:rPr>
        <w:t>篇，获批软件著作权</w:t>
      </w:r>
      <w:r w:rsidRPr="00ED4C51">
        <w:rPr>
          <w:rFonts w:ascii="Times New Roman" w:eastAsia="微软雅黑" w:hAnsi="Times New Roman"/>
          <w:sz w:val="24"/>
        </w:rPr>
        <w:t>/</w:t>
      </w:r>
      <w:r w:rsidRPr="00ED4C51">
        <w:rPr>
          <w:rFonts w:ascii="Times New Roman" w:eastAsia="微软雅黑" w:hAnsi="Times New Roman"/>
          <w:sz w:val="24"/>
        </w:rPr>
        <w:t>专利</w:t>
      </w:r>
      <w:r>
        <w:rPr>
          <w:rFonts w:ascii="Times New Roman" w:eastAsia="微软雅黑" w:hAnsi="Times New Roman"/>
          <w:sz w:val="24"/>
        </w:rPr>
        <w:t>7</w:t>
      </w:r>
      <w:r w:rsidRPr="00ED4C51">
        <w:rPr>
          <w:rFonts w:ascii="Times New Roman" w:eastAsia="微软雅黑" w:hAnsi="Times New Roman"/>
          <w:sz w:val="24"/>
        </w:rPr>
        <w:t>项，参编专</w:t>
      </w:r>
      <w:r w:rsidRPr="00ED4C51">
        <w:rPr>
          <w:rFonts w:ascii="Times New Roman" w:eastAsia="微软雅黑" w:hAnsi="Times New Roman" w:hint="eastAsia"/>
          <w:sz w:val="24"/>
        </w:rPr>
        <w:t>著</w:t>
      </w:r>
      <w:r w:rsidRPr="00ED4C51">
        <w:rPr>
          <w:rFonts w:ascii="Times New Roman" w:eastAsia="微软雅黑" w:hAnsi="Times New Roman"/>
          <w:sz w:val="24"/>
        </w:rPr>
        <w:t>3</w:t>
      </w:r>
      <w:r w:rsidRPr="00ED4C51">
        <w:rPr>
          <w:rFonts w:ascii="Times New Roman" w:eastAsia="微软雅黑" w:hAnsi="Times New Roman"/>
          <w:sz w:val="24"/>
        </w:rPr>
        <w:t>部（其中英文</w:t>
      </w:r>
      <w:r w:rsidRPr="00ED4C51">
        <w:rPr>
          <w:rFonts w:ascii="Times New Roman" w:eastAsia="微软雅黑" w:hAnsi="Times New Roman"/>
          <w:sz w:val="24"/>
        </w:rPr>
        <w:t>1</w:t>
      </w:r>
      <w:r w:rsidRPr="00ED4C51">
        <w:rPr>
          <w:rFonts w:ascii="Times New Roman" w:eastAsia="微软雅黑" w:hAnsi="Times New Roman"/>
          <w:sz w:val="24"/>
        </w:rPr>
        <w:t>部），获得湖北省科技进步一等奖</w:t>
      </w:r>
      <w:r w:rsidRPr="00ED4C51">
        <w:rPr>
          <w:rFonts w:ascii="Times New Roman" w:eastAsia="微软雅黑" w:hAnsi="Times New Roman"/>
          <w:sz w:val="24"/>
        </w:rPr>
        <w:t>1</w:t>
      </w:r>
      <w:r w:rsidRPr="00ED4C51">
        <w:rPr>
          <w:rFonts w:ascii="Times New Roman" w:eastAsia="微软雅黑" w:hAnsi="Times New Roman"/>
          <w:sz w:val="24"/>
        </w:rPr>
        <w:t>项、吉林省自然科学学术成果奖三等奖</w:t>
      </w:r>
      <w:r w:rsidRPr="00ED4C51">
        <w:rPr>
          <w:rFonts w:ascii="Times New Roman" w:eastAsia="微软雅黑" w:hAnsi="Times New Roman"/>
          <w:sz w:val="24"/>
        </w:rPr>
        <w:t>1</w:t>
      </w:r>
      <w:r w:rsidRPr="00ED4C51">
        <w:rPr>
          <w:rFonts w:ascii="Times New Roman" w:eastAsia="微软雅黑" w:hAnsi="Times New Roman"/>
          <w:sz w:val="24"/>
        </w:rPr>
        <w:t>项。</w:t>
      </w:r>
    </w:p>
    <w:p w14:paraId="0B0F37F3" w14:textId="042D8112" w:rsidR="0092377A" w:rsidRDefault="0092377A">
      <w:pPr>
        <w:widowControl/>
        <w:jc w:val="left"/>
        <w:rPr>
          <w:rFonts w:ascii="宋体" w:hAnsi="宋体" w:cs="宋体"/>
          <w:b/>
          <w:color w:val="4472C4"/>
          <w:sz w:val="32"/>
          <w:szCs w:val="32"/>
          <w:lang w:bidi="ar"/>
        </w:rPr>
      </w:pPr>
      <w:r>
        <w:rPr>
          <w:rFonts w:ascii="宋体" w:hAnsi="宋体" w:cs="宋体"/>
          <w:b/>
          <w:color w:val="4472C4"/>
          <w:sz w:val="32"/>
          <w:szCs w:val="32"/>
          <w:lang w:bidi="ar"/>
        </w:rPr>
        <w:br w:type="page"/>
      </w:r>
    </w:p>
    <w:p w14:paraId="219BE340" w14:textId="33E4075C" w:rsidR="0092377A" w:rsidRPr="007A2EF3" w:rsidRDefault="003F1D39" w:rsidP="0092377A">
      <w:pPr>
        <w:shd w:val="clear" w:color="auto" w:fill="FFFFFF"/>
        <w:spacing w:line="315" w:lineRule="atLeast"/>
        <w:jc w:val="center"/>
        <w:rPr>
          <w:rFonts w:ascii="Times New Roman" w:eastAsia="微软雅黑" w:hAnsi="Times New Roman"/>
          <w:b/>
          <w:color w:val="EE0000"/>
          <w:sz w:val="32"/>
        </w:rPr>
      </w:pPr>
      <w:r>
        <w:rPr>
          <w:rFonts w:ascii="Times New Roman" w:eastAsia="微软雅黑" w:hAnsi="Times New Roman" w:hint="eastAsia"/>
          <w:b/>
          <w:color w:val="EE0000"/>
          <w:sz w:val="32"/>
        </w:rPr>
        <w:lastRenderedPageBreak/>
        <w:t>分会场四、</w:t>
      </w:r>
      <w:r w:rsidR="0092377A" w:rsidRPr="007A2EF3">
        <w:rPr>
          <w:rFonts w:ascii="Times New Roman" w:eastAsia="微软雅黑" w:hAnsi="Times New Roman"/>
          <w:b/>
          <w:color w:val="EE0000"/>
          <w:sz w:val="32"/>
        </w:rPr>
        <w:t>地热及能源资源开发</w:t>
      </w:r>
    </w:p>
    <w:p w14:paraId="7469D248" w14:textId="77777777" w:rsidR="0092377A" w:rsidRDefault="0092377A" w:rsidP="0092377A">
      <w:pPr>
        <w:textAlignment w:val="baseline"/>
        <w:rPr>
          <w:rFonts w:ascii="Times New Roman" w:eastAsia="微软雅黑" w:hAnsi="Times New Roman"/>
        </w:rPr>
      </w:pPr>
    </w:p>
    <w:p w14:paraId="1AB511AA" w14:textId="77777777" w:rsidR="0092377A" w:rsidRPr="00963D07" w:rsidRDefault="0092377A" w:rsidP="0092377A">
      <w:pPr>
        <w:spacing w:before="120" w:after="180"/>
        <w:ind w:firstLineChars="177" w:firstLine="496"/>
        <w:jc w:val="center"/>
        <w:textAlignment w:val="baseline"/>
        <w:rPr>
          <w:rFonts w:ascii="Times New Roman" w:eastAsia="微软雅黑" w:hAnsi="Times New Roman"/>
          <w:color w:val="FF0000"/>
          <w:sz w:val="28"/>
          <w:szCs w:val="28"/>
          <w:bdr w:val="none" w:sz="0" w:space="0" w:color="auto" w:frame="1"/>
        </w:rPr>
      </w:pPr>
      <w:r w:rsidRPr="00963D07">
        <w:rPr>
          <w:rFonts w:ascii="Times New Roman" w:eastAsia="微软雅黑" w:hAnsi="Times New Roman" w:hint="eastAsia"/>
          <w:color w:val="FF0000"/>
          <w:sz w:val="28"/>
          <w:szCs w:val="28"/>
          <w:bdr w:val="none" w:sz="0" w:space="0" w:color="auto" w:frame="1"/>
        </w:rPr>
        <w:t>召集人：赵志宏、孔彦龙、吴辉、王晓光、袁益龙、冯波</w:t>
      </w:r>
    </w:p>
    <w:p w14:paraId="2F7363D3" w14:textId="77777777" w:rsidR="0092377A" w:rsidRDefault="0092377A" w:rsidP="0092377A">
      <w:pPr>
        <w:spacing w:before="120" w:after="180"/>
        <w:ind w:firstLineChars="177" w:firstLine="372"/>
        <w:textAlignment w:val="baseline"/>
        <w:rPr>
          <w:rFonts w:ascii="Times New Roman" w:eastAsia="微软雅黑" w:hAnsi="Times New Roman"/>
          <w:bdr w:val="none" w:sz="0" w:space="0" w:color="auto" w:frame="1"/>
        </w:rPr>
      </w:pPr>
      <w:r w:rsidRPr="004979D4">
        <w:rPr>
          <w:rFonts w:ascii="Times New Roman" w:eastAsia="微软雅黑" w:hAnsi="Times New Roman" w:hint="eastAsia"/>
          <w:bdr w:val="none" w:sz="0" w:space="0" w:color="auto" w:frame="1"/>
        </w:rPr>
        <w:t>在全球能源转型背景下，地热及地下能源资源的高效开发与可持续利用依赖于对地下储层中流体</w:t>
      </w:r>
      <w:r w:rsidRPr="004979D4">
        <w:rPr>
          <w:rFonts w:ascii="Times New Roman" w:eastAsia="微软雅黑" w:hAnsi="Times New Roman"/>
          <w:bdr w:val="none" w:sz="0" w:space="0" w:color="auto" w:frame="1"/>
        </w:rPr>
        <w:t>-</w:t>
      </w:r>
      <w:r w:rsidRPr="004979D4">
        <w:rPr>
          <w:rFonts w:ascii="Times New Roman" w:eastAsia="微软雅黑" w:hAnsi="Times New Roman" w:hint="eastAsia"/>
          <w:bdr w:val="none" w:sz="0" w:space="0" w:color="auto" w:frame="1"/>
        </w:rPr>
        <w:t>岩石</w:t>
      </w:r>
      <w:r w:rsidRPr="004979D4">
        <w:rPr>
          <w:rFonts w:ascii="Times New Roman" w:eastAsia="微软雅黑" w:hAnsi="Times New Roman"/>
          <w:bdr w:val="none" w:sz="0" w:space="0" w:color="auto" w:frame="1"/>
        </w:rPr>
        <w:t>-</w:t>
      </w:r>
      <w:r w:rsidRPr="004979D4">
        <w:rPr>
          <w:rFonts w:ascii="Times New Roman" w:eastAsia="微软雅黑" w:hAnsi="Times New Roman" w:hint="eastAsia"/>
          <w:bdr w:val="none" w:sz="0" w:space="0" w:color="auto" w:frame="1"/>
        </w:rPr>
        <w:t>化学相互作用（反应溶质运移）的精准调控。反应溶质运移作为地热及地下能源资源系统动态分析的核心理论，贯穿于资源评估、开发优化及环境影响调控的全生命周期。</w:t>
      </w:r>
      <w:r w:rsidRPr="00716017">
        <w:rPr>
          <w:rFonts w:ascii="Times New Roman" w:eastAsia="微软雅黑" w:hAnsi="Times New Roman" w:hint="eastAsia"/>
          <w:bdr w:val="none" w:sz="0" w:space="0" w:color="auto" w:frame="1"/>
        </w:rPr>
        <w:t>为交流与分享地热及能源资源开发领域地下反应溶质运移研究的经验与成果，本分会聚焦于：</w:t>
      </w:r>
      <w:r>
        <w:rPr>
          <w:rFonts w:ascii="Times New Roman" w:eastAsia="微软雅黑" w:hAnsi="Times New Roman" w:hint="eastAsia"/>
          <w:bdr w:val="none" w:sz="0" w:space="0" w:color="auto" w:frame="1"/>
        </w:rPr>
        <w:t>（</w:t>
      </w:r>
      <w:r w:rsidRPr="00716017">
        <w:rPr>
          <w:rFonts w:ascii="Times New Roman" w:eastAsia="微软雅黑" w:hAnsi="Times New Roman" w:hint="eastAsia"/>
          <w:bdr w:val="none" w:sz="0" w:space="0" w:color="auto" w:frame="1"/>
        </w:rPr>
        <w:t>地热储层动态模拟与矿物反应预测、干热岩</w:t>
      </w:r>
      <w:r w:rsidRPr="00716017">
        <w:rPr>
          <w:rFonts w:ascii="Times New Roman" w:eastAsia="微软雅黑" w:hAnsi="Times New Roman"/>
          <w:bdr w:val="none" w:sz="0" w:space="0" w:color="auto" w:frame="1"/>
        </w:rPr>
        <w:t>EGS</w:t>
      </w:r>
      <w:r w:rsidRPr="00716017">
        <w:rPr>
          <w:rFonts w:ascii="Times New Roman" w:eastAsia="微软雅黑" w:hAnsi="Times New Roman" w:hint="eastAsia"/>
          <w:bdr w:val="none" w:sz="0" w:space="0" w:color="auto" w:frame="1"/>
        </w:rPr>
        <w:t>裂隙网络中的非等温溶质迁移、地热</w:t>
      </w:r>
      <w:r w:rsidRPr="00716017">
        <w:rPr>
          <w:rFonts w:ascii="Times New Roman" w:eastAsia="微软雅黑" w:hAnsi="Times New Roman"/>
          <w:bdr w:val="none" w:sz="0" w:space="0" w:color="auto" w:frame="1"/>
        </w:rPr>
        <w:t>-CCUS</w:t>
      </w:r>
      <w:r w:rsidRPr="00716017">
        <w:rPr>
          <w:rFonts w:ascii="Times New Roman" w:eastAsia="微软雅黑" w:hAnsi="Times New Roman" w:hint="eastAsia"/>
          <w:bdr w:val="none" w:sz="0" w:space="0" w:color="auto" w:frame="1"/>
        </w:rPr>
        <w:t>联产中的</w:t>
      </w:r>
      <w:r w:rsidRPr="00716017">
        <w:rPr>
          <w:rFonts w:ascii="Times New Roman" w:eastAsia="微软雅黑" w:hAnsi="Times New Roman"/>
          <w:bdr w:val="none" w:sz="0" w:space="0" w:color="auto" w:frame="1"/>
        </w:rPr>
        <w:t>CO₂</w:t>
      </w:r>
      <w:r w:rsidRPr="00716017">
        <w:rPr>
          <w:rFonts w:ascii="Times New Roman" w:eastAsia="微软雅黑" w:hAnsi="Times New Roman" w:hint="eastAsia"/>
          <w:bdr w:val="none" w:sz="0" w:space="0" w:color="auto" w:frame="1"/>
        </w:rPr>
        <w:t>—水—岩相互作用、尾水回灌结垢与环境风险控制，以及人工智能驱动的溶质运移反演技术等</w:t>
      </w:r>
      <w:r>
        <w:rPr>
          <w:rFonts w:ascii="Times New Roman" w:eastAsia="微软雅黑" w:hAnsi="Times New Roman" w:hint="eastAsia"/>
          <w:bdr w:val="none" w:sz="0" w:space="0" w:color="auto" w:frame="1"/>
        </w:rPr>
        <w:t>）</w:t>
      </w:r>
      <w:r w:rsidRPr="00716017">
        <w:rPr>
          <w:rFonts w:ascii="Times New Roman" w:eastAsia="微软雅黑" w:hAnsi="Times New Roman"/>
          <w:bdr w:val="none" w:sz="0" w:space="0" w:color="auto" w:frame="1"/>
        </w:rPr>
        <w:t>。</w:t>
      </w:r>
      <w:r w:rsidRPr="00550844">
        <w:rPr>
          <w:rFonts w:ascii="Times New Roman" w:eastAsia="微软雅黑" w:hAnsi="Times New Roman" w:hint="eastAsia"/>
          <w:bdr w:val="none" w:sz="0" w:space="0" w:color="auto" w:frame="1"/>
        </w:rPr>
        <w:t>旨在</w:t>
      </w:r>
      <w:r w:rsidRPr="00550844">
        <w:rPr>
          <w:rFonts w:ascii="Times New Roman" w:eastAsia="微软雅黑" w:hAnsi="Times New Roman"/>
          <w:bdr w:val="none" w:sz="0" w:space="0" w:color="auto" w:frame="1"/>
        </w:rPr>
        <w:t>通过多学科交叉研讨，</w:t>
      </w:r>
      <w:r>
        <w:rPr>
          <w:rFonts w:ascii="Times New Roman" w:eastAsia="微软雅黑" w:hAnsi="Times New Roman" w:hint="eastAsia"/>
          <w:bdr w:val="none" w:sz="0" w:space="0" w:color="auto" w:frame="1"/>
        </w:rPr>
        <w:t>为</w:t>
      </w:r>
      <w:r w:rsidRPr="00550844">
        <w:rPr>
          <w:rFonts w:ascii="Times New Roman" w:eastAsia="微软雅黑" w:hAnsi="Times New Roman"/>
          <w:bdr w:val="none" w:sz="0" w:space="0" w:color="auto" w:frame="1"/>
        </w:rPr>
        <w:t>地热</w:t>
      </w:r>
      <w:r w:rsidRPr="00716017">
        <w:rPr>
          <w:rFonts w:ascii="Times New Roman" w:eastAsia="微软雅黑" w:hAnsi="Times New Roman" w:hint="eastAsia"/>
          <w:bdr w:val="none" w:sz="0" w:space="0" w:color="auto" w:frame="1"/>
        </w:rPr>
        <w:t>及能源资源开发与环境保护的协调发展提供理论与技术支持。</w:t>
      </w:r>
    </w:p>
    <w:p w14:paraId="78C970E9" w14:textId="77777777" w:rsidR="0092377A" w:rsidRDefault="0092377A" w:rsidP="0092377A">
      <w:pPr>
        <w:spacing w:before="120" w:after="180"/>
        <w:ind w:firstLineChars="177" w:firstLine="372"/>
        <w:textAlignment w:val="baseline"/>
        <w:rPr>
          <w:rFonts w:ascii="Times New Roman" w:eastAsia="微软雅黑" w:hAnsi="Times New Roman"/>
          <w:bdr w:val="none" w:sz="0" w:space="0" w:color="auto" w:frame="1"/>
        </w:rPr>
      </w:pPr>
    </w:p>
    <w:p w14:paraId="62FDA3FC" w14:textId="77777777" w:rsidR="0092377A" w:rsidRPr="00DF61DD" w:rsidRDefault="0092377A" w:rsidP="0092377A">
      <w:pPr>
        <w:spacing w:before="120" w:after="180"/>
        <w:ind w:firstLineChars="177" w:firstLine="372"/>
        <w:textAlignment w:val="baseline"/>
        <w:rPr>
          <w:rFonts w:ascii="Times New Roman" w:eastAsia="微软雅黑" w:hAnsi="Times New Roman"/>
          <w:bdr w:val="none" w:sz="0" w:space="0" w:color="auto" w:frame="1"/>
        </w:rPr>
      </w:pPr>
    </w:p>
    <w:p w14:paraId="3788F8CD" w14:textId="77777777" w:rsidR="0092377A" w:rsidRDefault="0092377A" w:rsidP="0092377A">
      <w:pPr>
        <w:rPr>
          <w:rFonts w:ascii="Times New Roman" w:eastAsia="微软雅黑" w:hAnsi="Times New Roman"/>
          <w:bdr w:val="none" w:sz="0" w:space="0" w:color="auto" w:frame="1"/>
        </w:rPr>
      </w:pPr>
      <w:r>
        <w:rPr>
          <w:rFonts w:ascii="Times New Roman" w:eastAsia="微软雅黑" w:hAnsi="Times New Roman"/>
          <w:bdr w:val="none" w:sz="0" w:space="0" w:color="auto" w:frame="1"/>
        </w:rPr>
        <w:br w:type="page"/>
      </w:r>
    </w:p>
    <w:p w14:paraId="1CBDACC9" w14:textId="77777777" w:rsidR="0092377A" w:rsidRPr="009308B8" w:rsidRDefault="0092377A" w:rsidP="0092377A">
      <w:pPr>
        <w:shd w:val="clear" w:color="auto" w:fill="FFFFFF"/>
        <w:spacing w:line="315" w:lineRule="atLeast"/>
        <w:ind w:firstLineChars="200" w:firstLine="560"/>
        <w:jc w:val="center"/>
        <w:rPr>
          <w:rFonts w:ascii="Times New Roman" w:eastAsia="微软雅黑" w:hAnsi="Times New Roman"/>
          <w:b/>
          <w:color w:val="2A2B2E"/>
          <w:sz w:val="28"/>
          <w:szCs w:val="21"/>
        </w:rPr>
      </w:pPr>
      <w:r>
        <w:rPr>
          <w:rFonts w:ascii="Times New Roman" w:eastAsia="微软雅黑" w:hAnsi="Times New Roman" w:hint="eastAsia"/>
          <w:b/>
          <w:color w:val="2A2B2E"/>
          <w:sz w:val="28"/>
          <w:szCs w:val="21"/>
        </w:rPr>
        <w:lastRenderedPageBreak/>
        <w:t>赵志宏</w:t>
      </w:r>
      <w:r>
        <w:rPr>
          <w:rFonts w:ascii="Times New Roman" w:eastAsia="微软雅黑" w:hAnsi="Times New Roman" w:hint="eastAsia"/>
          <w:b/>
          <w:color w:val="2A2B2E"/>
          <w:sz w:val="28"/>
          <w:szCs w:val="21"/>
        </w:rPr>
        <w:t xml:space="preserve"> </w:t>
      </w:r>
      <w:r>
        <w:rPr>
          <w:rFonts w:ascii="Times New Roman" w:eastAsia="微软雅黑" w:hAnsi="Times New Roman" w:hint="eastAsia"/>
          <w:b/>
          <w:color w:val="2A2B2E"/>
          <w:sz w:val="28"/>
          <w:szCs w:val="21"/>
        </w:rPr>
        <w:t>个人</w:t>
      </w:r>
      <w:r w:rsidRPr="009308B8">
        <w:rPr>
          <w:rFonts w:ascii="Times New Roman" w:eastAsia="微软雅黑" w:hAnsi="Times New Roman" w:hint="eastAsia"/>
          <w:b/>
          <w:color w:val="2A2B2E"/>
          <w:sz w:val="28"/>
          <w:szCs w:val="21"/>
        </w:rPr>
        <w:t>简介</w:t>
      </w:r>
    </w:p>
    <w:p w14:paraId="339A6C78" w14:textId="77777777" w:rsidR="0092377A" w:rsidRPr="003128CF" w:rsidRDefault="0092377A" w:rsidP="0092377A">
      <w:pPr>
        <w:spacing w:before="120" w:after="180"/>
        <w:ind w:firstLineChars="177" w:firstLine="496"/>
        <w:textAlignment w:val="baseline"/>
        <w:rPr>
          <w:rFonts w:ascii="Times New Roman" w:eastAsia="微软雅黑" w:hAnsi="Times New Roman"/>
          <w:bdr w:val="none" w:sz="0" w:space="0" w:color="auto" w:frame="1"/>
        </w:rPr>
      </w:pPr>
      <w:r>
        <w:rPr>
          <w:rFonts w:cs="微软雅黑"/>
          <w:noProof/>
          <w:color w:val="454646"/>
          <w:sz w:val="28"/>
          <w:szCs w:val="28"/>
        </w:rPr>
        <w:drawing>
          <wp:inline distT="0" distB="0" distL="0" distR="0" wp14:anchorId="0BC341C8" wp14:editId="5CBF5AD0">
            <wp:extent cx="985961" cy="1369532"/>
            <wp:effectExtent l="0" t="0" r="5080" b="2540"/>
            <wp:docPr id="11771748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74852" name="图片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995414" cy="1382663"/>
                    </a:xfrm>
                    <a:prstGeom prst="rect">
                      <a:avLst/>
                    </a:prstGeom>
                    <a:noFill/>
                    <a:ln>
                      <a:noFill/>
                    </a:ln>
                  </pic:spPr>
                </pic:pic>
              </a:graphicData>
            </a:graphic>
          </wp:inline>
        </w:drawing>
      </w:r>
    </w:p>
    <w:p w14:paraId="463FFC14" w14:textId="77777777" w:rsidR="0092377A" w:rsidRDefault="0092377A" w:rsidP="0092377A">
      <w:pPr>
        <w:spacing w:before="120" w:after="180"/>
        <w:ind w:firstLineChars="177" w:firstLine="372"/>
        <w:textAlignment w:val="baseline"/>
        <w:rPr>
          <w:rFonts w:ascii="Times New Roman" w:eastAsia="微软雅黑" w:hAnsi="Times New Roman"/>
          <w:bdr w:val="none" w:sz="0" w:space="0" w:color="auto" w:frame="1"/>
        </w:rPr>
      </w:pPr>
      <w:r w:rsidRPr="003128CF">
        <w:rPr>
          <w:rFonts w:ascii="Times New Roman" w:eastAsia="微软雅黑" w:hAnsi="Times New Roman" w:hint="eastAsia"/>
          <w:bdr w:val="none" w:sz="0" w:space="0" w:color="auto" w:frame="1"/>
        </w:rPr>
        <w:t>赵志宏，清华大学长聘副教授，</w:t>
      </w:r>
      <w:r>
        <w:rPr>
          <w:rFonts w:ascii="Times New Roman" w:eastAsia="微软雅黑" w:hAnsi="Times New Roman" w:hint="eastAsia"/>
          <w:bdr w:val="none" w:sz="0" w:space="0" w:color="auto" w:frame="1"/>
        </w:rPr>
        <w:t>博士生导师</w:t>
      </w:r>
      <w:r w:rsidRPr="003128CF">
        <w:rPr>
          <w:rFonts w:ascii="Times New Roman" w:eastAsia="微软雅黑" w:hAnsi="Times New Roman" w:hint="eastAsia"/>
          <w:bdr w:val="none" w:sz="0" w:space="0" w:color="auto" w:frame="1"/>
        </w:rPr>
        <w:t>，入选教育部青年长江学者、中国科协青托工程，兼任中国岩石力学与工程学会副秘书长，</w:t>
      </w:r>
      <w:r w:rsidRPr="003128CF">
        <w:rPr>
          <w:rFonts w:ascii="Times New Roman" w:eastAsia="微软雅黑" w:hAnsi="Times New Roman"/>
          <w:bdr w:val="none" w:sz="0" w:space="0" w:color="auto" w:frame="1"/>
        </w:rPr>
        <w:t>International Journal of Geomechanics</w:t>
      </w:r>
      <w:r w:rsidRPr="003128CF">
        <w:rPr>
          <w:rFonts w:ascii="Times New Roman" w:eastAsia="微软雅黑" w:hAnsi="Times New Roman"/>
          <w:bdr w:val="none" w:sz="0" w:space="0" w:color="auto" w:frame="1"/>
        </w:rPr>
        <w:t>副主编等。</w:t>
      </w:r>
      <w:r w:rsidRPr="003128CF">
        <w:rPr>
          <w:rFonts w:ascii="Times New Roman" w:eastAsia="微软雅黑" w:hAnsi="Times New Roman" w:hint="eastAsia"/>
          <w:bdr w:val="none" w:sz="0" w:space="0" w:color="auto" w:frame="1"/>
        </w:rPr>
        <w:t>长期从事深地工程多场耦合方面的教学与科研</w:t>
      </w:r>
      <w:r>
        <w:rPr>
          <w:rFonts w:ascii="Times New Roman" w:eastAsia="微软雅黑" w:hAnsi="Times New Roman" w:hint="eastAsia"/>
          <w:bdr w:val="none" w:sz="0" w:space="0" w:color="auto" w:frame="1"/>
        </w:rPr>
        <w:t>工作</w:t>
      </w:r>
      <w:r w:rsidRPr="003128CF">
        <w:rPr>
          <w:rFonts w:ascii="Times New Roman" w:eastAsia="微软雅黑" w:hAnsi="Times New Roman" w:hint="eastAsia"/>
          <w:bdr w:val="none" w:sz="0" w:space="0" w:color="auto" w:frame="1"/>
        </w:rPr>
        <w:t>，</w:t>
      </w:r>
      <w:r w:rsidRPr="003128CF">
        <w:rPr>
          <w:rFonts w:ascii="Times New Roman" w:eastAsia="微软雅黑" w:hAnsi="Times New Roman"/>
          <w:bdr w:val="none" w:sz="0" w:space="0" w:color="auto" w:frame="1"/>
        </w:rPr>
        <w:t>主持国家重点研发计划课题</w:t>
      </w:r>
      <w:r w:rsidRPr="003128CF">
        <w:rPr>
          <w:rFonts w:ascii="Times New Roman" w:eastAsia="微软雅黑" w:hAnsi="Times New Roman"/>
          <w:bdr w:val="none" w:sz="0" w:space="0" w:color="auto" w:frame="1"/>
        </w:rPr>
        <w:t>1</w:t>
      </w:r>
      <w:r w:rsidRPr="003128CF">
        <w:rPr>
          <w:rFonts w:ascii="Times New Roman" w:eastAsia="微软雅黑" w:hAnsi="Times New Roman"/>
          <w:bdr w:val="none" w:sz="0" w:space="0" w:color="auto" w:frame="1"/>
        </w:rPr>
        <w:t>项、国家自然科学基金项目</w:t>
      </w:r>
      <w:r w:rsidRPr="003128CF">
        <w:rPr>
          <w:rFonts w:ascii="Times New Roman" w:eastAsia="微软雅黑" w:hAnsi="Times New Roman"/>
          <w:bdr w:val="none" w:sz="0" w:space="0" w:color="auto" w:frame="1"/>
        </w:rPr>
        <w:t>5</w:t>
      </w:r>
      <w:r w:rsidRPr="003128CF">
        <w:rPr>
          <w:rFonts w:ascii="Times New Roman" w:eastAsia="微软雅黑" w:hAnsi="Times New Roman"/>
          <w:bdr w:val="none" w:sz="0" w:space="0" w:color="auto" w:frame="1"/>
        </w:rPr>
        <w:t>项</w:t>
      </w:r>
      <w:r>
        <w:rPr>
          <w:rFonts w:ascii="Times New Roman" w:eastAsia="微软雅黑" w:hAnsi="Times New Roman" w:hint="eastAsia"/>
          <w:bdr w:val="none" w:sz="0" w:space="0" w:color="auto" w:frame="1"/>
        </w:rPr>
        <w:t>，</w:t>
      </w:r>
      <w:r w:rsidRPr="003128CF">
        <w:rPr>
          <w:rFonts w:ascii="Times New Roman" w:eastAsia="微软雅黑" w:hAnsi="Times New Roman"/>
          <w:bdr w:val="none" w:sz="0" w:space="0" w:color="auto" w:frame="1"/>
        </w:rPr>
        <w:t>发表论文</w:t>
      </w:r>
      <w:r w:rsidRPr="003128CF">
        <w:rPr>
          <w:rFonts w:ascii="Times New Roman" w:eastAsia="微软雅黑" w:hAnsi="Times New Roman"/>
          <w:bdr w:val="none" w:sz="0" w:space="0" w:color="auto" w:frame="1"/>
        </w:rPr>
        <w:t>100</w:t>
      </w:r>
      <w:r w:rsidRPr="003128CF">
        <w:rPr>
          <w:rFonts w:ascii="Times New Roman" w:eastAsia="微软雅黑" w:hAnsi="Times New Roman"/>
          <w:bdr w:val="none" w:sz="0" w:space="0" w:color="auto" w:frame="1"/>
        </w:rPr>
        <w:t>余篇，出版英文专著一部、教材</w:t>
      </w:r>
      <w:r w:rsidRPr="003128CF">
        <w:rPr>
          <w:rFonts w:ascii="Times New Roman" w:eastAsia="微软雅黑" w:hAnsi="Times New Roman"/>
          <w:bdr w:val="none" w:sz="0" w:space="0" w:color="auto" w:frame="1"/>
        </w:rPr>
        <w:t>1</w:t>
      </w:r>
      <w:r w:rsidRPr="003128CF">
        <w:rPr>
          <w:rFonts w:ascii="Times New Roman" w:eastAsia="微软雅黑" w:hAnsi="Times New Roman"/>
          <w:bdr w:val="none" w:sz="0" w:space="0" w:color="auto" w:frame="1"/>
        </w:rPr>
        <w:t>部，主编行业标准</w:t>
      </w:r>
      <w:r w:rsidRPr="003128CF">
        <w:rPr>
          <w:rFonts w:ascii="Times New Roman" w:eastAsia="微软雅黑" w:hAnsi="Times New Roman"/>
          <w:bdr w:val="none" w:sz="0" w:space="0" w:color="auto" w:frame="1"/>
        </w:rPr>
        <w:t>1</w:t>
      </w:r>
      <w:r w:rsidRPr="003128CF">
        <w:rPr>
          <w:rFonts w:ascii="Times New Roman" w:eastAsia="微软雅黑" w:hAnsi="Times New Roman"/>
          <w:bdr w:val="none" w:sz="0" w:space="0" w:color="auto" w:frame="1"/>
        </w:rPr>
        <w:t>部，参编行业标准</w:t>
      </w:r>
      <w:r w:rsidRPr="003128CF">
        <w:rPr>
          <w:rFonts w:ascii="Times New Roman" w:eastAsia="微软雅黑" w:hAnsi="Times New Roman"/>
          <w:bdr w:val="none" w:sz="0" w:space="0" w:color="auto" w:frame="1"/>
        </w:rPr>
        <w:t>2</w:t>
      </w:r>
      <w:r w:rsidRPr="003128CF">
        <w:rPr>
          <w:rFonts w:ascii="Times New Roman" w:eastAsia="微软雅黑" w:hAnsi="Times New Roman"/>
          <w:bdr w:val="none" w:sz="0" w:space="0" w:color="auto" w:frame="1"/>
        </w:rPr>
        <w:t>部；获中国岩石力学与工程学会自然科学一等奖、河北省技术发明二等奖、黄文熙</w:t>
      </w:r>
      <w:r w:rsidRPr="003128CF">
        <w:rPr>
          <w:rFonts w:ascii="Times New Roman" w:eastAsia="微软雅黑" w:hAnsi="Times New Roman"/>
          <w:bdr w:val="none" w:sz="0" w:space="0" w:color="auto" w:frame="1"/>
        </w:rPr>
        <w:t>-</w:t>
      </w:r>
      <w:r w:rsidRPr="003128CF">
        <w:rPr>
          <w:rFonts w:ascii="Times New Roman" w:eastAsia="微软雅黑" w:hAnsi="Times New Roman"/>
          <w:bdr w:val="none" w:sz="0" w:space="0" w:color="auto" w:frame="1"/>
        </w:rPr>
        <w:t>陈宗基岩土力学青年奖等。</w:t>
      </w:r>
    </w:p>
    <w:p w14:paraId="1FB665DB" w14:textId="77777777" w:rsidR="0092377A" w:rsidRDefault="0092377A" w:rsidP="0092377A">
      <w:pPr>
        <w:spacing w:before="120" w:after="180"/>
        <w:ind w:firstLineChars="177" w:firstLine="372"/>
        <w:textAlignment w:val="baseline"/>
        <w:rPr>
          <w:rFonts w:ascii="Times New Roman" w:eastAsia="微软雅黑" w:hAnsi="Times New Roman"/>
          <w:bdr w:val="none" w:sz="0" w:space="0" w:color="auto" w:frame="1"/>
        </w:rPr>
      </w:pPr>
    </w:p>
    <w:p w14:paraId="336E4D30" w14:textId="77777777" w:rsidR="0092377A" w:rsidRDefault="0092377A" w:rsidP="0092377A">
      <w:pPr>
        <w:rPr>
          <w:rFonts w:ascii="Times New Roman" w:eastAsia="微软雅黑" w:hAnsi="Times New Roman"/>
          <w:bdr w:val="none" w:sz="0" w:space="0" w:color="auto" w:frame="1"/>
        </w:rPr>
      </w:pPr>
      <w:r>
        <w:rPr>
          <w:rFonts w:ascii="Times New Roman" w:eastAsia="微软雅黑" w:hAnsi="Times New Roman"/>
          <w:bdr w:val="none" w:sz="0" w:space="0" w:color="auto" w:frame="1"/>
        </w:rPr>
        <w:br w:type="page"/>
      </w:r>
    </w:p>
    <w:p w14:paraId="299400FB" w14:textId="77777777" w:rsidR="0092377A" w:rsidRPr="009308B8" w:rsidRDefault="0092377A" w:rsidP="0092377A">
      <w:pPr>
        <w:shd w:val="clear" w:color="auto" w:fill="FFFFFF"/>
        <w:spacing w:line="315" w:lineRule="atLeast"/>
        <w:ind w:firstLineChars="200" w:firstLine="560"/>
        <w:jc w:val="center"/>
        <w:rPr>
          <w:rFonts w:ascii="Times New Roman" w:eastAsia="微软雅黑" w:hAnsi="Times New Roman"/>
          <w:b/>
          <w:color w:val="2A2B2E"/>
          <w:sz w:val="28"/>
          <w:szCs w:val="21"/>
        </w:rPr>
      </w:pPr>
      <w:r>
        <w:rPr>
          <w:rFonts w:ascii="Times New Roman" w:eastAsia="微软雅黑" w:hAnsi="Times New Roman" w:hint="eastAsia"/>
          <w:b/>
          <w:color w:val="2A2B2E"/>
          <w:sz w:val="28"/>
          <w:szCs w:val="21"/>
        </w:rPr>
        <w:lastRenderedPageBreak/>
        <w:t>孔彦龙</w:t>
      </w:r>
      <w:r>
        <w:rPr>
          <w:rFonts w:ascii="Times New Roman" w:eastAsia="微软雅黑" w:hAnsi="Times New Roman" w:hint="eastAsia"/>
          <w:b/>
          <w:color w:val="2A2B2E"/>
          <w:sz w:val="28"/>
          <w:szCs w:val="21"/>
        </w:rPr>
        <w:t xml:space="preserve"> </w:t>
      </w:r>
      <w:r>
        <w:rPr>
          <w:rFonts w:ascii="Times New Roman" w:eastAsia="微软雅黑" w:hAnsi="Times New Roman" w:hint="eastAsia"/>
          <w:b/>
          <w:color w:val="2A2B2E"/>
          <w:sz w:val="28"/>
          <w:szCs w:val="21"/>
        </w:rPr>
        <w:t>个人</w:t>
      </w:r>
      <w:r w:rsidRPr="009308B8">
        <w:rPr>
          <w:rFonts w:ascii="Times New Roman" w:eastAsia="微软雅黑" w:hAnsi="Times New Roman" w:hint="eastAsia"/>
          <w:b/>
          <w:color w:val="2A2B2E"/>
          <w:sz w:val="28"/>
          <w:szCs w:val="21"/>
        </w:rPr>
        <w:t>简介</w:t>
      </w:r>
    </w:p>
    <w:p w14:paraId="2DF66F28" w14:textId="77777777" w:rsidR="0092377A" w:rsidRDefault="0092377A" w:rsidP="0092377A">
      <w:pPr>
        <w:shd w:val="clear" w:color="auto" w:fill="FFFFFF"/>
        <w:spacing w:line="315" w:lineRule="atLeast"/>
        <w:ind w:firstLineChars="200" w:firstLine="560"/>
        <w:rPr>
          <w:rFonts w:ascii="Times New Roman" w:eastAsia="微软雅黑" w:hAnsi="Times New Roman"/>
          <w:color w:val="2A2B2E"/>
          <w:szCs w:val="21"/>
        </w:rPr>
      </w:pPr>
      <w:r>
        <w:rPr>
          <w:rFonts w:cs="微软雅黑" w:hint="eastAsia"/>
          <w:noProof/>
          <w:color w:val="454646"/>
          <w:sz w:val="28"/>
          <w:szCs w:val="28"/>
        </w:rPr>
        <w:drawing>
          <wp:inline distT="0" distB="0" distL="0" distR="0" wp14:anchorId="340BD081" wp14:editId="444AB0C4">
            <wp:extent cx="914400" cy="1369396"/>
            <wp:effectExtent l="0" t="0" r="0"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hqprint">
                      <a:extLst>
                        <a:ext uri="{28A0092B-C50C-407E-A947-70E740481C1C}">
                          <a14:useLocalDpi xmlns:a14="http://schemas.microsoft.com/office/drawing/2010/main"/>
                        </a:ext>
                      </a:extLst>
                    </a:blip>
                    <a:srcRect/>
                    <a:stretch>
                      <a:fillRect/>
                    </a:stretch>
                  </pic:blipFill>
                  <pic:spPr bwMode="auto">
                    <a:xfrm>
                      <a:off x="0" y="0"/>
                      <a:ext cx="926549" cy="1387590"/>
                    </a:xfrm>
                    <a:prstGeom prst="rect">
                      <a:avLst/>
                    </a:prstGeom>
                    <a:noFill/>
                    <a:ln>
                      <a:noFill/>
                    </a:ln>
                  </pic:spPr>
                </pic:pic>
              </a:graphicData>
            </a:graphic>
          </wp:inline>
        </w:drawing>
      </w:r>
    </w:p>
    <w:p w14:paraId="6213206E" w14:textId="77777777" w:rsidR="0092377A" w:rsidRDefault="0092377A" w:rsidP="0092377A">
      <w:pPr>
        <w:shd w:val="clear" w:color="auto" w:fill="FFFFFF"/>
        <w:spacing w:line="315" w:lineRule="atLeast"/>
        <w:ind w:firstLineChars="200" w:firstLine="420"/>
        <w:rPr>
          <w:rFonts w:ascii="Times New Roman" w:eastAsia="微软雅黑" w:hAnsi="Times New Roman"/>
          <w:color w:val="2A2B2E"/>
          <w:szCs w:val="21"/>
        </w:rPr>
      </w:pPr>
      <w:r w:rsidRPr="005076B2">
        <w:rPr>
          <w:rFonts w:ascii="Times New Roman" w:eastAsia="微软雅黑" w:hAnsi="Times New Roman" w:hint="eastAsia"/>
          <w:color w:val="2A2B2E"/>
          <w:szCs w:val="21"/>
        </w:rPr>
        <w:t>孔彦龙，中国科学院地质与地球物理研究所研究员，博士生导师，国家优秀青年基金获得者，长期从事同位素水文地质与地热储工程研究。担任中国地球物理学会地热专业委员会副主任兼秘书长，主持国家自然科学基金重大项目课题等国家级项目</w:t>
      </w:r>
      <w:r w:rsidRPr="005076B2">
        <w:rPr>
          <w:rFonts w:ascii="Times New Roman" w:eastAsia="微软雅黑" w:hAnsi="Times New Roman"/>
          <w:color w:val="2A2B2E"/>
          <w:szCs w:val="21"/>
        </w:rPr>
        <w:t>/</w:t>
      </w:r>
      <w:r w:rsidRPr="005076B2">
        <w:rPr>
          <w:rFonts w:ascii="Times New Roman" w:eastAsia="微软雅黑" w:hAnsi="Times New Roman"/>
          <w:color w:val="2A2B2E"/>
          <w:szCs w:val="21"/>
        </w:rPr>
        <w:t>课题</w:t>
      </w:r>
      <w:r w:rsidRPr="005076B2">
        <w:rPr>
          <w:rFonts w:ascii="Times New Roman" w:eastAsia="微软雅黑" w:hAnsi="Times New Roman"/>
          <w:color w:val="2A2B2E"/>
          <w:szCs w:val="21"/>
        </w:rPr>
        <w:t>8</w:t>
      </w:r>
      <w:r w:rsidRPr="005076B2">
        <w:rPr>
          <w:rFonts w:ascii="Times New Roman" w:eastAsia="微软雅黑" w:hAnsi="Times New Roman"/>
          <w:color w:val="2A2B2E"/>
          <w:szCs w:val="21"/>
        </w:rPr>
        <w:t>项。发表国际</w:t>
      </w:r>
      <w:r w:rsidRPr="005076B2">
        <w:rPr>
          <w:rFonts w:ascii="Times New Roman" w:eastAsia="微软雅黑" w:hAnsi="Times New Roman"/>
          <w:color w:val="2A2B2E"/>
          <w:szCs w:val="21"/>
        </w:rPr>
        <w:t>SCI</w:t>
      </w:r>
      <w:r w:rsidRPr="005076B2">
        <w:rPr>
          <w:rFonts w:ascii="Times New Roman" w:eastAsia="微软雅黑" w:hAnsi="Times New Roman"/>
          <w:color w:val="2A2B2E"/>
          <w:szCs w:val="21"/>
        </w:rPr>
        <w:t>学术论文</w:t>
      </w:r>
      <w:r w:rsidRPr="005076B2">
        <w:rPr>
          <w:rFonts w:ascii="Times New Roman" w:eastAsia="微软雅黑" w:hAnsi="Times New Roman"/>
          <w:color w:val="2A2B2E"/>
          <w:szCs w:val="21"/>
        </w:rPr>
        <w:t>60</w:t>
      </w:r>
      <w:r w:rsidRPr="005076B2">
        <w:rPr>
          <w:rFonts w:ascii="Times New Roman" w:eastAsia="微软雅黑" w:hAnsi="Times New Roman"/>
          <w:color w:val="2A2B2E"/>
          <w:szCs w:val="21"/>
        </w:rPr>
        <w:t>余篇，领衔研发了地热模拟软件</w:t>
      </w:r>
      <w:r>
        <w:rPr>
          <w:rFonts w:ascii="Times New Roman" w:eastAsia="微软雅黑" w:hAnsi="Times New Roman" w:hint="eastAsia"/>
          <w:color w:val="2A2B2E"/>
          <w:szCs w:val="21"/>
        </w:rPr>
        <w:t>“</w:t>
      </w:r>
      <w:r w:rsidRPr="005076B2">
        <w:rPr>
          <w:rFonts w:ascii="Times New Roman" w:eastAsia="微软雅黑" w:hAnsi="Times New Roman"/>
          <w:color w:val="2A2B2E"/>
          <w:szCs w:val="21"/>
        </w:rPr>
        <w:t>地热计算器</w:t>
      </w:r>
      <w:r>
        <w:rPr>
          <w:rFonts w:ascii="Times New Roman" w:eastAsia="微软雅黑" w:hAnsi="Times New Roman" w:hint="eastAsia"/>
          <w:color w:val="2A2B2E"/>
          <w:szCs w:val="21"/>
        </w:rPr>
        <w:t>”</w:t>
      </w:r>
      <w:r w:rsidRPr="005076B2">
        <w:rPr>
          <w:rFonts w:ascii="Times New Roman" w:eastAsia="微软雅黑" w:hAnsi="Times New Roman"/>
          <w:color w:val="2A2B2E"/>
          <w:szCs w:val="21"/>
        </w:rPr>
        <w:t>，入选中国科学院青年创新促进会，获得北京市科技进步二等奖（</w:t>
      </w:r>
      <w:r w:rsidRPr="005076B2">
        <w:rPr>
          <w:rFonts w:ascii="Times New Roman" w:eastAsia="微软雅黑" w:hAnsi="Times New Roman"/>
          <w:color w:val="2A2B2E"/>
          <w:szCs w:val="21"/>
        </w:rPr>
        <w:t>1/10</w:t>
      </w:r>
      <w:r w:rsidRPr="005076B2">
        <w:rPr>
          <w:rFonts w:ascii="Times New Roman" w:eastAsia="微软雅黑" w:hAnsi="Times New Roman"/>
          <w:color w:val="2A2B2E"/>
          <w:szCs w:val="21"/>
        </w:rPr>
        <w:t>），中国能源研究会优秀青年能源科技工作者。担任《</w:t>
      </w:r>
      <w:r w:rsidRPr="005076B2">
        <w:rPr>
          <w:rFonts w:ascii="Times New Roman" w:eastAsia="微软雅黑" w:hAnsi="Times New Roman"/>
          <w:color w:val="2A2B2E"/>
          <w:szCs w:val="21"/>
        </w:rPr>
        <w:t>Geothermal Energy</w:t>
      </w:r>
      <w:r w:rsidRPr="005076B2">
        <w:rPr>
          <w:rFonts w:ascii="Times New Roman" w:eastAsia="微软雅黑" w:hAnsi="Times New Roman"/>
          <w:color w:val="2A2B2E"/>
          <w:szCs w:val="21"/>
        </w:rPr>
        <w:t>》、《</w:t>
      </w:r>
      <w:r w:rsidRPr="005076B2">
        <w:rPr>
          <w:rFonts w:ascii="Times New Roman" w:eastAsia="微软雅黑" w:hAnsi="Times New Roman"/>
          <w:color w:val="2A2B2E"/>
          <w:szCs w:val="21"/>
        </w:rPr>
        <w:t>Journal of Earth Science</w:t>
      </w:r>
      <w:r w:rsidRPr="005076B2">
        <w:rPr>
          <w:rFonts w:ascii="Times New Roman" w:eastAsia="微软雅黑" w:hAnsi="Times New Roman"/>
          <w:color w:val="2A2B2E"/>
          <w:szCs w:val="21"/>
        </w:rPr>
        <w:t>》和《地球科学</w:t>
      </w:r>
      <w:r w:rsidRPr="005076B2">
        <w:rPr>
          <w:rFonts w:ascii="Times New Roman" w:eastAsia="微软雅黑" w:hAnsi="Times New Roman" w:hint="eastAsia"/>
          <w:color w:val="2A2B2E"/>
          <w:szCs w:val="21"/>
        </w:rPr>
        <w:t>》等国内外期刊副主编</w:t>
      </w:r>
      <w:r w:rsidRPr="005076B2">
        <w:rPr>
          <w:rFonts w:ascii="Times New Roman" w:eastAsia="微软雅黑" w:hAnsi="Times New Roman"/>
          <w:color w:val="2A2B2E"/>
          <w:szCs w:val="21"/>
        </w:rPr>
        <w:t>/</w:t>
      </w:r>
      <w:r w:rsidRPr="005076B2">
        <w:rPr>
          <w:rFonts w:ascii="Times New Roman" w:eastAsia="微软雅黑" w:hAnsi="Times New Roman"/>
          <w:color w:val="2A2B2E"/>
          <w:szCs w:val="21"/>
        </w:rPr>
        <w:t>编委。</w:t>
      </w:r>
    </w:p>
    <w:p w14:paraId="12D00011" w14:textId="77777777" w:rsidR="0092377A" w:rsidRPr="003128CF" w:rsidRDefault="0092377A" w:rsidP="0092377A">
      <w:pPr>
        <w:spacing w:before="120" w:after="180"/>
        <w:ind w:firstLineChars="177" w:firstLine="372"/>
        <w:textAlignment w:val="baseline"/>
        <w:rPr>
          <w:rFonts w:ascii="Times New Roman" w:eastAsia="微软雅黑" w:hAnsi="Times New Roman"/>
          <w:bdr w:val="none" w:sz="0" w:space="0" w:color="auto" w:frame="1"/>
        </w:rPr>
      </w:pPr>
    </w:p>
    <w:p w14:paraId="509F596D" w14:textId="77777777" w:rsidR="0092377A" w:rsidRPr="009308B8" w:rsidRDefault="0092377A" w:rsidP="0092377A">
      <w:pPr>
        <w:rPr>
          <w:rFonts w:ascii="Times New Roman" w:eastAsia="微软雅黑" w:hAnsi="Times New Roman"/>
          <w:bdr w:val="none" w:sz="0" w:space="0" w:color="auto" w:frame="1"/>
        </w:rPr>
      </w:pPr>
      <w:r w:rsidRPr="009308B8">
        <w:rPr>
          <w:rFonts w:ascii="Times New Roman" w:eastAsia="微软雅黑" w:hAnsi="Times New Roman" w:hint="eastAsia"/>
          <w:bdr w:val="none" w:sz="0" w:space="0" w:color="auto" w:frame="1"/>
        </w:rPr>
        <w:br w:type="page"/>
      </w:r>
    </w:p>
    <w:p w14:paraId="0C368EDB" w14:textId="77777777" w:rsidR="0092377A" w:rsidRPr="009308B8" w:rsidRDefault="0092377A" w:rsidP="0092377A">
      <w:pPr>
        <w:shd w:val="clear" w:color="auto" w:fill="FFFFFF"/>
        <w:spacing w:line="315" w:lineRule="atLeast"/>
        <w:ind w:firstLineChars="200" w:firstLine="560"/>
        <w:jc w:val="center"/>
        <w:rPr>
          <w:rFonts w:ascii="Times New Roman" w:eastAsia="微软雅黑" w:hAnsi="Times New Roman"/>
          <w:b/>
          <w:color w:val="2A2B2E"/>
          <w:sz w:val="28"/>
          <w:szCs w:val="21"/>
        </w:rPr>
      </w:pPr>
      <w:r>
        <w:rPr>
          <w:rFonts w:ascii="Times New Roman" w:eastAsia="微软雅黑" w:hAnsi="Times New Roman" w:hint="eastAsia"/>
          <w:b/>
          <w:color w:val="2A2B2E"/>
          <w:sz w:val="28"/>
          <w:szCs w:val="21"/>
        </w:rPr>
        <w:lastRenderedPageBreak/>
        <w:t>吴辉</w:t>
      </w:r>
      <w:r>
        <w:rPr>
          <w:rFonts w:ascii="Times New Roman" w:eastAsia="微软雅黑" w:hAnsi="Times New Roman" w:hint="eastAsia"/>
          <w:b/>
          <w:color w:val="2A2B2E"/>
          <w:sz w:val="28"/>
          <w:szCs w:val="21"/>
        </w:rPr>
        <w:t xml:space="preserve"> </w:t>
      </w:r>
      <w:r>
        <w:rPr>
          <w:rFonts w:ascii="Times New Roman" w:eastAsia="微软雅黑" w:hAnsi="Times New Roman" w:hint="eastAsia"/>
          <w:b/>
          <w:color w:val="2A2B2E"/>
          <w:sz w:val="28"/>
          <w:szCs w:val="21"/>
        </w:rPr>
        <w:t>个人</w:t>
      </w:r>
      <w:r w:rsidRPr="009308B8">
        <w:rPr>
          <w:rFonts w:ascii="Times New Roman" w:eastAsia="微软雅黑" w:hAnsi="Times New Roman" w:hint="eastAsia"/>
          <w:b/>
          <w:color w:val="2A2B2E"/>
          <w:sz w:val="28"/>
          <w:szCs w:val="21"/>
        </w:rPr>
        <w:t>简介</w:t>
      </w:r>
    </w:p>
    <w:p w14:paraId="24131C63" w14:textId="77777777" w:rsidR="0092377A" w:rsidRDefault="0092377A" w:rsidP="0092377A">
      <w:pPr>
        <w:pStyle w:val="ae"/>
        <w:spacing w:beforeAutospacing="0" w:line="276" w:lineRule="auto"/>
        <w:ind w:firstLine="420"/>
        <w:rPr>
          <w:rFonts w:cs="微软雅黑"/>
          <w:color w:val="454646"/>
          <w:sz w:val="28"/>
          <w:szCs w:val="28"/>
        </w:rPr>
      </w:pPr>
      <w:r>
        <w:rPr>
          <w:rFonts w:cs="微软雅黑"/>
          <w:noProof/>
          <w:color w:val="454646"/>
          <w:sz w:val="28"/>
          <w:szCs w:val="28"/>
        </w:rPr>
        <w:drawing>
          <wp:inline distT="0" distB="0" distL="0" distR="0" wp14:anchorId="006C291F" wp14:editId="50723C8A">
            <wp:extent cx="1719799" cy="1719799"/>
            <wp:effectExtent l="0" t="0" r="0" b="0"/>
            <wp:docPr id="1576159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59510" name="Picture 157615951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25476" cy="1725476"/>
                    </a:xfrm>
                    <a:prstGeom prst="rect">
                      <a:avLst/>
                    </a:prstGeom>
                  </pic:spPr>
                </pic:pic>
              </a:graphicData>
            </a:graphic>
          </wp:inline>
        </w:drawing>
      </w:r>
    </w:p>
    <w:p w14:paraId="0C34B79E" w14:textId="77777777" w:rsidR="0092377A" w:rsidRPr="009137BB" w:rsidRDefault="0092377A" w:rsidP="0092377A">
      <w:pPr>
        <w:pStyle w:val="ae"/>
        <w:spacing w:beforeAutospacing="0" w:line="276" w:lineRule="auto"/>
        <w:ind w:firstLine="420"/>
        <w:jc w:val="both"/>
        <w:rPr>
          <w:rFonts w:ascii="微软雅黑" w:eastAsia="微软雅黑" w:hAnsi="微软雅黑" w:cs="微软雅黑"/>
          <w:bCs/>
          <w:color w:val="454646"/>
        </w:rPr>
      </w:pPr>
      <w:r w:rsidRPr="009137BB">
        <w:rPr>
          <w:rFonts w:ascii="微软雅黑" w:eastAsia="微软雅黑" w:hAnsi="微软雅黑" w:cs="微软雅黑" w:hint="eastAsia"/>
          <w:bCs/>
          <w:color w:val="454646"/>
        </w:rPr>
        <w:t>吴辉，北京大学地空学院研究员、博士生导师，入选国家级人才计划青年项目。长期从事地下储层流-固-热-化学多场耦合方面的研究工作，</w:t>
      </w:r>
      <w:r>
        <w:rPr>
          <w:rFonts w:ascii="微软雅黑" w:eastAsia="微软雅黑" w:hAnsi="微软雅黑" w:cs="微软雅黑" w:hint="eastAsia"/>
          <w:bCs/>
          <w:color w:val="454646"/>
        </w:rPr>
        <w:t>主要研究方向包括</w:t>
      </w:r>
      <w:r w:rsidRPr="009137BB">
        <w:rPr>
          <w:rFonts w:ascii="微软雅黑" w:eastAsia="微软雅黑" w:hAnsi="微软雅黑" w:cs="微软雅黑" w:hint="eastAsia"/>
          <w:bCs/>
          <w:color w:val="454646"/>
        </w:rPr>
        <w:t>高性能数值程序开发、多场耦合数值模拟、地下流动传热过程反演与不确定性分析等。担任Geoenergy Science and Engineering副主编、Rock Mechanics Bulletin和《石油与天然气地质》青年编委。2020和2021年两次获美国劳伦斯利弗莫尔国家实验室全球安全研究金奖，2014年获湖北省科技进步二等奖，2022年入选美国岩石力学学会未来领袖。兼任中国岩石力学与工程学会国际事务秘书处副秘书长</w:t>
      </w:r>
      <w:r>
        <w:rPr>
          <w:rFonts w:ascii="微软雅黑" w:eastAsia="微软雅黑" w:hAnsi="微软雅黑" w:cs="微软雅黑" w:hint="eastAsia"/>
          <w:bCs/>
          <w:color w:val="454646"/>
        </w:rPr>
        <w:t>、</w:t>
      </w:r>
      <w:r w:rsidRPr="009137BB">
        <w:rPr>
          <w:rFonts w:ascii="微软雅黑" w:eastAsia="微软雅黑" w:hAnsi="微软雅黑" w:cs="微软雅黑" w:hint="eastAsia"/>
          <w:bCs/>
          <w:color w:val="454646"/>
        </w:rPr>
        <w:t>岩体物理数学模拟专委会</w:t>
      </w:r>
      <w:r>
        <w:rPr>
          <w:rFonts w:ascii="微软雅黑" w:eastAsia="微软雅黑" w:hAnsi="微软雅黑" w:cs="微软雅黑" w:hint="eastAsia"/>
          <w:bCs/>
          <w:color w:val="454646"/>
        </w:rPr>
        <w:t>秘书长。</w:t>
      </w:r>
    </w:p>
    <w:p w14:paraId="5D74DDF8" w14:textId="77777777" w:rsidR="0092377A" w:rsidRPr="00CE2386" w:rsidRDefault="0092377A" w:rsidP="0092377A">
      <w:pPr>
        <w:rPr>
          <w:rFonts w:ascii="Times New Roman" w:eastAsia="微软雅黑" w:hAnsi="Times New Roman"/>
          <w:color w:val="2A2B2E"/>
          <w:szCs w:val="21"/>
        </w:rPr>
      </w:pPr>
    </w:p>
    <w:p w14:paraId="67746E6C" w14:textId="77777777" w:rsidR="0092377A" w:rsidRDefault="0092377A" w:rsidP="0092377A">
      <w:pPr>
        <w:rPr>
          <w:rFonts w:ascii="Times New Roman" w:eastAsia="微软雅黑" w:hAnsi="Times New Roman"/>
          <w:color w:val="2A2B2E"/>
          <w:szCs w:val="21"/>
        </w:rPr>
      </w:pPr>
    </w:p>
    <w:p w14:paraId="78BD24AF" w14:textId="77777777" w:rsidR="0092377A" w:rsidRDefault="0092377A" w:rsidP="0092377A">
      <w:pPr>
        <w:rPr>
          <w:rFonts w:ascii="Times New Roman" w:eastAsia="微软雅黑" w:hAnsi="Times New Roman"/>
          <w:color w:val="2A2B2E"/>
          <w:szCs w:val="21"/>
        </w:rPr>
      </w:pPr>
    </w:p>
    <w:p w14:paraId="0B354CA8" w14:textId="77777777" w:rsidR="0092377A" w:rsidRDefault="0092377A" w:rsidP="0092377A">
      <w:pPr>
        <w:rPr>
          <w:rFonts w:ascii="Times New Roman" w:eastAsia="微软雅黑" w:hAnsi="Times New Roman"/>
          <w:color w:val="2A2B2E"/>
          <w:szCs w:val="21"/>
        </w:rPr>
      </w:pPr>
      <w:r>
        <w:rPr>
          <w:rFonts w:ascii="Times New Roman" w:eastAsia="微软雅黑" w:hAnsi="Times New Roman"/>
          <w:color w:val="2A2B2E"/>
          <w:szCs w:val="21"/>
        </w:rPr>
        <w:br w:type="page"/>
      </w:r>
    </w:p>
    <w:p w14:paraId="16CA7EE8" w14:textId="77777777" w:rsidR="0092377A" w:rsidRPr="009308B8" w:rsidRDefault="0092377A" w:rsidP="0092377A">
      <w:pPr>
        <w:shd w:val="clear" w:color="auto" w:fill="FFFFFF"/>
        <w:spacing w:line="315" w:lineRule="atLeast"/>
        <w:ind w:firstLineChars="200" w:firstLine="560"/>
        <w:jc w:val="center"/>
        <w:rPr>
          <w:rFonts w:ascii="Times New Roman" w:eastAsia="微软雅黑" w:hAnsi="Times New Roman"/>
          <w:b/>
          <w:color w:val="2A2B2E"/>
          <w:sz w:val="28"/>
          <w:szCs w:val="21"/>
        </w:rPr>
      </w:pPr>
      <w:r w:rsidRPr="009308B8">
        <w:rPr>
          <w:rFonts w:ascii="Times New Roman" w:eastAsia="微软雅黑" w:hAnsi="Times New Roman" w:hint="eastAsia"/>
          <w:b/>
          <w:color w:val="2A2B2E"/>
          <w:sz w:val="28"/>
          <w:szCs w:val="21"/>
        </w:rPr>
        <w:lastRenderedPageBreak/>
        <w:t>王晓光</w:t>
      </w:r>
      <w:r>
        <w:rPr>
          <w:rFonts w:ascii="Times New Roman" w:eastAsia="微软雅黑" w:hAnsi="Times New Roman" w:hint="eastAsia"/>
          <w:b/>
          <w:color w:val="2A2B2E"/>
          <w:sz w:val="28"/>
          <w:szCs w:val="21"/>
        </w:rPr>
        <w:t xml:space="preserve"> </w:t>
      </w:r>
      <w:r>
        <w:rPr>
          <w:rFonts w:ascii="Times New Roman" w:eastAsia="微软雅黑" w:hAnsi="Times New Roman" w:hint="eastAsia"/>
          <w:b/>
          <w:color w:val="2A2B2E"/>
          <w:sz w:val="28"/>
          <w:szCs w:val="21"/>
        </w:rPr>
        <w:t>个人</w:t>
      </w:r>
      <w:r w:rsidRPr="009308B8">
        <w:rPr>
          <w:rFonts w:ascii="Times New Roman" w:eastAsia="微软雅黑" w:hAnsi="Times New Roman" w:hint="eastAsia"/>
          <w:b/>
          <w:color w:val="2A2B2E"/>
          <w:sz w:val="28"/>
          <w:szCs w:val="21"/>
        </w:rPr>
        <w:t>简介</w:t>
      </w:r>
    </w:p>
    <w:p w14:paraId="717354C2" w14:textId="77777777" w:rsidR="0092377A" w:rsidRPr="009308B8" w:rsidRDefault="0092377A" w:rsidP="0092377A">
      <w:pPr>
        <w:spacing w:before="120" w:after="180"/>
        <w:ind w:firstLineChars="177" w:firstLine="372"/>
        <w:textAlignment w:val="baseline"/>
        <w:rPr>
          <w:rFonts w:ascii="Times New Roman" w:eastAsia="微软雅黑" w:hAnsi="Times New Roman"/>
        </w:rPr>
      </w:pPr>
      <w:r w:rsidRPr="009308B8">
        <w:rPr>
          <w:rFonts w:ascii="Times New Roman" w:eastAsia="微软雅黑" w:hAnsi="Times New Roman"/>
          <w:noProof/>
        </w:rPr>
        <w:drawing>
          <wp:inline distT="0" distB="0" distL="0" distR="0" wp14:anchorId="49894F67" wp14:editId="33B7FC7C">
            <wp:extent cx="1139687" cy="1656422"/>
            <wp:effectExtent l="0" t="0" r="3810" b="1270"/>
            <wp:docPr id="83650159" name="Picture 1" descr="A person wearing glasses and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0159" name="Picture 1" descr="A person wearing glasses and a suit&#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0624" cy="1715920"/>
                    </a:xfrm>
                    <a:prstGeom prst="rect">
                      <a:avLst/>
                    </a:prstGeom>
                    <a:noFill/>
                    <a:ln>
                      <a:noFill/>
                    </a:ln>
                  </pic:spPr>
                </pic:pic>
              </a:graphicData>
            </a:graphic>
          </wp:inline>
        </w:drawing>
      </w:r>
    </w:p>
    <w:p w14:paraId="70878571" w14:textId="77777777" w:rsidR="0092377A" w:rsidRDefault="0092377A" w:rsidP="0092377A">
      <w:pPr>
        <w:shd w:val="clear" w:color="auto" w:fill="FFFFFF"/>
        <w:spacing w:line="315" w:lineRule="atLeast"/>
        <w:ind w:firstLineChars="200" w:firstLine="420"/>
        <w:rPr>
          <w:rFonts w:ascii="Times New Roman" w:eastAsia="微软雅黑" w:hAnsi="Times New Roman"/>
          <w:color w:val="2A2B2E"/>
          <w:szCs w:val="21"/>
        </w:rPr>
      </w:pPr>
      <w:r w:rsidRPr="009308B8">
        <w:rPr>
          <w:rFonts w:ascii="Times New Roman" w:eastAsia="微软雅黑" w:hAnsi="Times New Roman" w:hint="eastAsia"/>
          <w:color w:val="2A2B2E"/>
          <w:szCs w:val="21"/>
        </w:rPr>
        <w:t>王晓光，成都理工大学教授、博士生导师，国家级高层次青年人才，四川省“天府峨眉计划”领军人才。现任天府永兴实验室地热研究中心副主任、四川省地热能勘探技术工程研究中心主任</w:t>
      </w:r>
      <w:r>
        <w:rPr>
          <w:rFonts w:ascii="Times New Roman" w:eastAsia="微软雅黑" w:hAnsi="Times New Roman" w:hint="eastAsia"/>
          <w:color w:val="2A2B2E"/>
          <w:szCs w:val="21"/>
        </w:rPr>
        <w:t>，</w:t>
      </w:r>
      <w:r w:rsidRPr="009308B8">
        <w:rPr>
          <w:rFonts w:ascii="Times New Roman" w:eastAsia="微软雅黑" w:hAnsi="Times New Roman" w:hint="eastAsia"/>
          <w:color w:val="2A2B2E"/>
          <w:szCs w:val="21"/>
        </w:rPr>
        <w:t>主要从事深部水文地质学及地热开发工程方面的教学和科研工作。在裂隙岩体多场耦合理论与流动通道精细表征方面取得了创新性学术成果</w:t>
      </w:r>
      <w:r>
        <w:rPr>
          <w:rFonts w:ascii="Times New Roman" w:eastAsia="微软雅黑" w:hAnsi="Times New Roman" w:hint="eastAsia"/>
          <w:color w:val="2A2B2E"/>
          <w:szCs w:val="21"/>
        </w:rPr>
        <w:t>，</w:t>
      </w:r>
      <w:r w:rsidRPr="009308B8">
        <w:rPr>
          <w:rFonts w:ascii="Times New Roman" w:eastAsia="微软雅黑" w:hAnsi="Times New Roman" w:hint="eastAsia"/>
          <w:color w:val="2A2B2E"/>
          <w:szCs w:val="21"/>
        </w:rPr>
        <w:t>主持国家深地科技重大专项青年科学家课题、国家自然科学基金面上项目</w:t>
      </w:r>
      <w:r w:rsidRPr="009308B8">
        <w:rPr>
          <w:rFonts w:ascii="Times New Roman" w:eastAsia="微软雅黑" w:hAnsi="Times New Roman"/>
          <w:color w:val="2A2B2E"/>
          <w:szCs w:val="21"/>
        </w:rPr>
        <w:t>/</w:t>
      </w:r>
      <w:r w:rsidRPr="009308B8">
        <w:rPr>
          <w:rFonts w:ascii="Times New Roman" w:eastAsia="微软雅黑" w:hAnsi="Times New Roman"/>
          <w:color w:val="2A2B2E"/>
          <w:szCs w:val="21"/>
        </w:rPr>
        <w:t>青年基金、四川省重点研发计划重大项目等科研项目</w:t>
      </w:r>
      <w:r w:rsidRPr="009308B8">
        <w:rPr>
          <w:rFonts w:ascii="Times New Roman" w:eastAsia="微软雅黑" w:hAnsi="Times New Roman"/>
          <w:color w:val="2A2B2E"/>
          <w:szCs w:val="21"/>
        </w:rPr>
        <w:t>10</w:t>
      </w:r>
      <w:r w:rsidRPr="009308B8">
        <w:rPr>
          <w:rFonts w:ascii="Times New Roman" w:eastAsia="微软雅黑" w:hAnsi="Times New Roman"/>
          <w:color w:val="2A2B2E"/>
          <w:szCs w:val="21"/>
        </w:rPr>
        <w:t>余项。发表</w:t>
      </w:r>
      <w:r w:rsidRPr="009308B8">
        <w:rPr>
          <w:rFonts w:ascii="Times New Roman" w:eastAsia="微软雅黑" w:hAnsi="Times New Roman"/>
          <w:color w:val="2A2B2E"/>
          <w:szCs w:val="21"/>
        </w:rPr>
        <w:t>SCI</w:t>
      </w:r>
      <w:r w:rsidRPr="009308B8">
        <w:rPr>
          <w:rFonts w:ascii="Times New Roman" w:eastAsia="微软雅黑" w:hAnsi="Times New Roman"/>
          <w:color w:val="2A2B2E"/>
          <w:szCs w:val="21"/>
        </w:rPr>
        <w:t>论文</w:t>
      </w:r>
      <w:r w:rsidRPr="009308B8">
        <w:rPr>
          <w:rFonts w:ascii="Times New Roman" w:eastAsia="微软雅黑" w:hAnsi="Times New Roman"/>
          <w:color w:val="2A2B2E"/>
          <w:szCs w:val="21"/>
        </w:rPr>
        <w:t>60</w:t>
      </w:r>
      <w:r w:rsidRPr="009308B8">
        <w:rPr>
          <w:rFonts w:ascii="Times New Roman" w:eastAsia="微软雅黑" w:hAnsi="Times New Roman"/>
          <w:color w:val="2A2B2E"/>
          <w:szCs w:val="21"/>
        </w:rPr>
        <w:t>余篇，授权国家发明专利</w:t>
      </w:r>
      <w:r w:rsidRPr="009308B8">
        <w:rPr>
          <w:rFonts w:ascii="Times New Roman" w:eastAsia="微软雅黑" w:hAnsi="Times New Roman"/>
          <w:color w:val="2A2B2E"/>
          <w:szCs w:val="21"/>
        </w:rPr>
        <w:t>17</w:t>
      </w:r>
      <w:r w:rsidRPr="009308B8">
        <w:rPr>
          <w:rFonts w:ascii="Times New Roman" w:eastAsia="微软雅黑" w:hAnsi="Times New Roman"/>
          <w:color w:val="2A2B2E"/>
          <w:szCs w:val="21"/>
        </w:rPr>
        <w:t>项（美国专利</w:t>
      </w:r>
      <w:r w:rsidRPr="009308B8">
        <w:rPr>
          <w:rFonts w:ascii="Times New Roman" w:eastAsia="微软雅黑" w:hAnsi="Times New Roman"/>
          <w:color w:val="2A2B2E"/>
          <w:szCs w:val="21"/>
        </w:rPr>
        <w:t>2</w:t>
      </w:r>
      <w:r w:rsidRPr="009308B8">
        <w:rPr>
          <w:rFonts w:ascii="Times New Roman" w:eastAsia="微软雅黑" w:hAnsi="Times New Roman"/>
          <w:color w:val="2A2B2E"/>
          <w:szCs w:val="21"/>
        </w:rPr>
        <w:t>件），参编行业规范</w:t>
      </w:r>
      <w:r w:rsidRPr="009308B8">
        <w:rPr>
          <w:rFonts w:ascii="Times New Roman" w:eastAsia="微软雅黑" w:hAnsi="Times New Roman"/>
          <w:color w:val="2A2B2E"/>
          <w:szCs w:val="21"/>
        </w:rPr>
        <w:t>1</w:t>
      </w:r>
      <w:r w:rsidRPr="009308B8">
        <w:rPr>
          <w:rFonts w:ascii="Times New Roman" w:eastAsia="微软雅黑" w:hAnsi="Times New Roman"/>
          <w:color w:val="2A2B2E"/>
          <w:szCs w:val="21"/>
        </w:rPr>
        <w:t>部，出版专著</w:t>
      </w:r>
      <w:r w:rsidRPr="009308B8">
        <w:rPr>
          <w:rFonts w:ascii="Times New Roman" w:eastAsia="微软雅黑" w:hAnsi="Times New Roman"/>
          <w:color w:val="2A2B2E"/>
          <w:szCs w:val="21"/>
        </w:rPr>
        <w:t>1</w:t>
      </w:r>
      <w:r w:rsidRPr="009308B8">
        <w:rPr>
          <w:rFonts w:ascii="Times New Roman" w:eastAsia="微软雅黑" w:hAnsi="Times New Roman"/>
          <w:color w:val="2A2B2E"/>
          <w:szCs w:val="21"/>
        </w:rPr>
        <w:t>部。</w:t>
      </w:r>
    </w:p>
    <w:p w14:paraId="1A1740B5" w14:textId="77777777" w:rsidR="0092377A" w:rsidRPr="001447C7" w:rsidRDefault="0092377A" w:rsidP="0092377A">
      <w:pPr>
        <w:rPr>
          <w:rFonts w:ascii="Times New Roman" w:eastAsia="微软雅黑" w:hAnsi="Times New Roman"/>
          <w:color w:val="2A2B2E"/>
          <w:szCs w:val="21"/>
        </w:rPr>
      </w:pPr>
    </w:p>
    <w:p w14:paraId="091A0E96" w14:textId="77777777" w:rsidR="0092377A" w:rsidRDefault="0092377A" w:rsidP="0092377A">
      <w:pPr>
        <w:rPr>
          <w:rFonts w:ascii="Times New Roman" w:eastAsia="微软雅黑" w:hAnsi="Times New Roman"/>
          <w:color w:val="2A2B2E"/>
          <w:szCs w:val="21"/>
        </w:rPr>
      </w:pPr>
      <w:r>
        <w:rPr>
          <w:rFonts w:ascii="Times New Roman" w:eastAsia="微软雅黑" w:hAnsi="Times New Roman"/>
          <w:color w:val="2A2B2E"/>
          <w:szCs w:val="21"/>
        </w:rPr>
        <w:br w:type="page"/>
      </w:r>
    </w:p>
    <w:p w14:paraId="47AE5820" w14:textId="77777777" w:rsidR="0092377A" w:rsidRDefault="0092377A" w:rsidP="0092377A">
      <w:pPr>
        <w:rPr>
          <w:rFonts w:ascii="Times New Roman" w:eastAsia="微软雅黑" w:hAnsi="Times New Roman"/>
          <w:color w:val="2A2B2E"/>
          <w:szCs w:val="21"/>
        </w:rPr>
      </w:pPr>
    </w:p>
    <w:p w14:paraId="06778FFB" w14:textId="77777777" w:rsidR="0092377A" w:rsidRPr="009308B8" w:rsidRDefault="0092377A" w:rsidP="0092377A">
      <w:pPr>
        <w:shd w:val="clear" w:color="auto" w:fill="FFFFFF"/>
        <w:spacing w:line="315" w:lineRule="atLeast"/>
        <w:ind w:firstLineChars="200" w:firstLine="560"/>
        <w:jc w:val="center"/>
        <w:rPr>
          <w:rFonts w:ascii="Times New Roman" w:eastAsia="微软雅黑" w:hAnsi="Times New Roman"/>
          <w:b/>
          <w:color w:val="2A2B2E"/>
          <w:sz w:val="28"/>
          <w:szCs w:val="21"/>
        </w:rPr>
      </w:pPr>
      <w:r>
        <w:rPr>
          <w:rFonts w:ascii="Times New Roman" w:eastAsia="微软雅黑" w:hAnsi="Times New Roman" w:hint="eastAsia"/>
          <w:b/>
          <w:color w:val="2A2B2E"/>
          <w:sz w:val="28"/>
          <w:szCs w:val="21"/>
        </w:rPr>
        <w:t>袁益龙</w:t>
      </w:r>
      <w:r>
        <w:rPr>
          <w:rFonts w:ascii="Times New Roman" w:eastAsia="微软雅黑" w:hAnsi="Times New Roman" w:hint="eastAsia"/>
          <w:b/>
          <w:color w:val="2A2B2E"/>
          <w:sz w:val="28"/>
          <w:szCs w:val="21"/>
        </w:rPr>
        <w:t xml:space="preserve"> </w:t>
      </w:r>
      <w:r>
        <w:rPr>
          <w:rFonts w:ascii="Times New Roman" w:eastAsia="微软雅黑" w:hAnsi="Times New Roman" w:hint="eastAsia"/>
          <w:b/>
          <w:color w:val="2A2B2E"/>
          <w:sz w:val="28"/>
          <w:szCs w:val="21"/>
        </w:rPr>
        <w:t>个人</w:t>
      </w:r>
      <w:r w:rsidRPr="009308B8">
        <w:rPr>
          <w:rFonts w:ascii="Times New Roman" w:eastAsia="微软雅黑" w:hAnsi="Times New Roman" w:hint="eastAsia"/>
          <w:b/>
          <w:color w:val="2A2B2E"/>
          <w:sz w:val="28"/>
          <w:szCs w:val="21"/>
        </w:rPr>
        <w:t>简介</w:t>
      </w:r>
    </w:p>
    <w:p w14:paraId="33DB472F" w14:textId="77777777" w:rsidR="0092377A" w:rsidRDefault="0092377A" w:rsidP="0092377A">
      <w:pPr>
        <w:shd w:val="clear" w:color="auto" w:fill="FFFFFF"/>
        <w:spacing w:line="315" w:lineRule="atLeast"/>
        <w:ind w:firstLineChars="200" w:firstLine="420"/>
        <w:rPr>
          <w:rFonts w:ascii="Times New Roman" w:eastAsia="微软雅黑" w:hAnsi="Times New Roman"/>
          <w:color w:val="2A2B2E"/>
          <w:szCs w:val="21"/>
        </w:rPr>
      </w:pPr>
      <w:r>
        <w:rPr>
          <w:rFonts w:ascii="Times New Roman" w:hAnsi="Times New Roman"/>
          <w:noProof/>
        </w:rPr>
        <w:drawing>
          <wp:inline distT="0" distB="0" distL="0" distR="0" wp14:anchorId="345DE143" wp14:editId="1097945F">
            <wp:extent cx="687572" cy="850368"/>
            <wp:effectExtent l="0" t="0" r="0" b="6985"/>
            <wp:docPr id="16476404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40478" name="图片 164764047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02584" cy="868934"/>
                    </a:xfrm>
                    <a:prstGeom prst="rect">
                      <a:avLst/>
                    </a:prstGeom>
                  </pic:spPr>
                </pic:pic>
              </a:graphicData>
            </a:graphic>
          </wp:inline>
        </w:drawing>
      </w:r>
    </w:p>
    <w:p w14:paraId="7E4695FC" w14:textId="77777777" w:rsidR="0092377A" w:rsidRDefault="0092377A" w:rsidP="0092377A">
      <w:pPr>
        <w:shd w:val="clear" w:color="auto" w:fill="FFFFFF"/>
        <w:spacing w:line="315" w:lineRule="atLeast"/>
        <w:ind w:firstLineChars="200" w:firstLine="420"/>
        <w:rPr>
          <w:rFonts w:ascii="Times New Roman" w:eastAsia="微软雅黑" w:hAnsi="Times New Roman"/>
          <w:color w:val="2A2B2E"/>
          <w:szCs w:val="21"/>
        </w:rPr>
      </w:pPr>
      <w:r w:rsidRPr="00A65A4F">
        <w:rPr>
          <w:rFonts w:ascii="Times New Roman" w:eastAsia="微软雅黑" w:hAnsi="Times New Roman" w:hint="eastAsia"/>
          <w:color w:val="2A2B2E"/>
          <w:szCs w:val="21"/>
        </w:rPr>
        <w:t>袁益龙，吉林大学教授</w:t>
      </w:r>
      <w:r w:rsidRPr="00A65A4F">
        <w:rPr>
          <w:rFonts w:ascii="Times New Roman" w:eastAsia="微软雅黑" w:hAnsi="Times New Roman"/>
          <w:color w:val="2A2B2E"/>
          <w:szCs w:val="21"/>
        </w:rPr>
        <w:t>/</w:t>
      </w:r>
      <w:r w:rsidRPr="00A65A4F">
        <w:rPr>
          <w:rFonts w:ascii="Times New Roman" w:eastAsia="微软雅黑" w:hAnsi="Times New Roman"/>
          <w:color w:val="2A2B2E"/>
          <w:szCs w:val="21"/>
        </w:rPr>
        <w:t>博导、</w:t>
      </w:r>
      <w:r w:rsidRPr="00A65A4F">
        <w:rPr>
          <w:rFonts w:ascii="Times New Roman" w:eastAsia="微软雅黑" w:hAnsi="Times New Roman"/>
          <w:color w:val="2A2B2E"/>
          <w:szCs w:val="21"/>
        </w:rPr>
        <w:t>“</w:t>
      </w:r>
      <w:r w:rsidRPr="00A65A4F">
        <w:rPr>
          <w:rFonts w:ascii="Times New Roman" w:eastAsia="微软雅黑" w:hAnsi="Times New Roman"/>
          <w:color w:val="2A2B2E"/>
          <w:szCs w:val="21"/>
        </w:rPr>
        <w:t>唐敖庆</w:t>
      </w:r>
      <w:r w:rsidRPr="00A65A4F">
        <w:rPr>
          <w:rFonts w:ascii="Times New Roman" w:eastAsia="微软雅黑" w:hAnsi="Times New Roman"/>
          <w:color w:val="2A2B2E"/>
          <w:szCs w:val="21"/>
        </w:rPr>
        <w:t>”</w:t>
      </w:r>
      <w:r w:rsidRPr="00A65A4F">
        <w:rPr>
          <w:rFonts w:ascii="Times New Roman" w:eastAsia="微软雅黑" w:hAnsi="Times New Roman"/>
          <w:color w:val="2A2B2E"/>
          <w:szCs w:val="21"/>
        </w:rPr>
        <w:t>青年学者、地下水资源与环境教育部重点实验室副主任，入选国家博士后创新人才支持计划、吉林省高层次人才计划</w:t>
      </w:r>
      <w:r>
        <w:rPr>
          <w:rFonts w:ascii="Times New Roman" w:eastAsia="微软雅黑" w:hAnsi="Times New Roman" w:hint="eastAsia"/>
          <w:color w:val="2A2B2E"/>
          <w:szCs w:val="21"/>
        </w:rPr>
        <w:t>。主要从事地下多孔介质多场耦合数组模拟程序开发及其在深部干热岩地热资源和天然气水合物开采等领域的应用。</w:t>
      </w:r>
      <w:r w:rsidRPr="00A65A4F">
        <w:rPr>
          <w:rFonts w:ascii="Times New Roman" w:eastAsia="微软雅黑" w:hAnsi="Times New Roman"/>
          <w:color w:val="2A2B2E"/>
          <w:szCs w:val="21"/>
        </w:rPr>
        <w:t>主持国自然重点基金课题</w:t>
      </w:r>
      <w:r w:rsidRPr="00A65A4F">
        <w:rPr>
          <w:rFonts w:ascii="Times New Roman" w:eastAsia="微软雅黑" w:hAnsi="Times New Roman"/>
          <w:color w:val="2A2B2E"/>
          <w:szCs w:val="21"/>
        </w:rPr>
        <w:t>/</w:t>
      </w:r>
      <w:r w:rsidRPr="00A65A4F">
        <w:rPr>
          <w:rFonts w:ascii="Times New Roman" w:eastAsia="微软雅黑" w:hAnsi="Times New Roman"/>
          <w:color w:val="2A2B2E"/>
          <w:szCs w:val="21"/>
        </w:rPr>
        <w:t>面上项目</w:t>
      </w:r>
      <w:r w:rsidRPr="00A65A4F">
        <w:rPr>
          <w:rFonts w:ascii="Times New Roman" w:eastAsia="微软雅黑" w:hAnsi="Times New Roman"/>
          <w:color w:val="2A2B2E"/>
          <w:szCs w:val="21"/>
        </w:rPr>
        <w:t>/</w:t>
      </w:r>
      <w:r w:rsidRPr="00A65A4F">
        <w:rPr>
          <w:rFonts w:ascii="Times New Roman" w:eastAsia="微软雅黑" w:hAnsi="Times New Roman"/>
          <w:color w:val="2A2B2E"/>
          <w:szCs w:val="21"/>
        </w:rPr>
        <w:t>青年项目、吉林省科技厅自然科学基金等国家和省部级科研项目</w:t>
      </w:r>
      <w:r w:rsidRPr="00A65A4F">
        <w:rPr>
          <w:rFonts w:ascii="Times New Roman" w:eastAsia="微软雅黑" w:hAnsi="Times New Roman"/>
          <w:color w:val="2A2B2E"/>
          <w:szCs w:val="21"/>
        </w:rPr>
        <w:t>8</w:t>
      </w:r>
      <w:r w:rsidRPr="00A65A4F">
        <w:rPr>
          <w:rFonts w:ascii="Times New Roman" w:eastAsia="微软雅黑" w:hAnsi="Times New Roman"/>
          <w:color w:val="2A2B2E"/>
          <w:szCs w:val="21"/>
        </w:rPr>
        <w:t>项，企业委托横向科研项目</w:t>
      </w:r>
      <w:r w:rsidRPr="00A65A4F">
        <w:rPr>
          <w:rFonts w:ascii="Times New Roman" w:eastAsia="微软雅黑" w:hAnsi="Times New Roman"/>
          <w:color w:val="2A2B2E"/>
          <w:szCs w:val="21"/>
        </w:rPr>
        <w:t>10</w:t>
      </w:r>
      <w:r w:rsidRPr="00A65A4F">
        <w:rPr>
          <w:rFonts w:ascii="Times New Roman" w:eastAsia="微软雅黑" w:hAnsi="Times New Roman"/>
          <w:color w:val="2A2B2E"/>
          <w:szCs w:val="21"/>
        </w:rPr>
        <w:t>余项。以第一</w:t>
      </w:r>
      <w:r w:rsidRPr="00A65A4F">
        <w:rPr>
          <w:rFonts w:ascii="Times New Roman" w:eastAsia="微软雅黑" w:hAnsi="Times New Roman"/>
          <w:color w:val="2A2B2E"/>
          <w:szCs w:val="21"/>
        </w:rPr>
        <w:t>/</w:t>
      </w:r>
      <w:r w:rsidRPr="00A65A4F">
        <w:rPr>
          <w:rFonts w:ascii="Times New Roman" w:eastAsia="微软雅黑" w:hAnsi="Times New Roman"/>
          <w:color w:val="2A2B2E"/>
          <w:szCs w:val="21"/>
        </w:rPr>
        <w:t>通讯作者发表论文</w:t>
      </w:r>
      <w:r w:rsidRPr="00A65A4F">
        <w:rPr>
          <w:rFonts w:ascii="Times New Roman" w:eastAsia="微软雅黑" w:hAnsi="Times New Roman"/>
          <w:color w:val="2A2B2E"/>
          <w:szCs w:val="21"/>
        </w:rPr>
        <w:t>40</w:t>
      </w:r>
      <w:r w:rsidRPr="00A65A4F">
        <w:rPr>
          <w:rFonts w:ascii="Times New Roman" w:eastAsia="微软雅黑" w:hAnsi="Times New Roman"/>
          <w:color w:val="2A2B2E"/>
          <w:szCs w:val="21"/>
        </w:rPr>
        <w:t>余篇，被引</w:t>
      </w:r>
      <w:r w:rsidRPr="00A65A4F">
        <w:rPr>
          <w:rFonts w:ascii="Times New Roman" w:eastAsia="微软雅黑" w:hAnsi="Times New Roman"/>
          <w:color w:val="2A2B2E"/>
          <w:szCs w:val="21"/>
        </w:rPr>
        <w:t>1800</w:t>
      </w:r>
      <w:r w:rsidRPr="00A65A4F">
        <w:rPr>
          <w:rFonts w:ascii="Times New Roman" w:eastAsia="微软雅黑" w:hAnsi="Times New Roman"/>
          <w:color w:val="2A2B2E"/>
          <w:szCs w:val="21"/>
        </w:rPr>
        <w:t>余次，入选中国知网高被引学者</w:t>
      </w:r>
      <w:r w:rsidRPr="00A65A4F">
        <w:rPr>
          <w:rFonts w:ascii="Times New Roman" w:eastAsia="微软雅黑" w:hAnsi="Times New Roman"/>
          <w:color w:val="2A2B2E"/>
          <w:szCs w:val="21"/>
        </w:rPr>
        <w:t>TOP5%</w:t>
      </w:r>
      <w:r w:rsidRPr="00A65A4F">
        <w:rPr>
          <w:rFonts w:ascii="Times New Roman" w:eastAsia="微软雅黑" w:hAnsi="Times New Roman"/>
          <w:color w:val="2A2B2E"/>
          <w:szCs w:val="21"/>
        </w:rPr>
        <w:t>榜单；获得软件著作权</w:t>
      </w:r>
      <w:r w:rsidRPr="00A65A4F">
        <w:rPr>
          <w:rFonts w:ascii="Times New Roman" w:eastAsia="微软雅黑" w:hAnsi="Times New Roman"/>
          <w:color w:val="2A2B2E"/>
          <w:szCs w:val="21"/>
        </w:rPr>
        <w:t>5</w:t>
      </w:r>
      <w:r w:rsidRPr="00A65A4F">
        <w:rPr>
          <w:rFonts w:ascii="Times New Roman" w:eastAsia="微软雅黑" w:hAnsi="Times New Roman"/>
          <w:color w:val="2A2B2E"/>
          <w:szCs w:val="21"/>
        </w:rPr>
        <w:t>项，申请发明专利</w:t>
      </w:r>
      <w:r w:rsidRPr="00A65A4F">
        <w:rPr>
          <w:rFonts w:ascii="Times New Roman" w:eastAsia="微软雅黑" w:hAnsi="Times New Roman"/>
          <w:color w:val="2A2B2E"/>
          <w:szCs w:val="21"/>
        </w:rPr>
        <w:t>4</w:t>
      </w:r>
      <w:r w:rsidRPr="00A65A4F">
        <w:rPr>
          <w:rFonts w:ascii="Times New Roman" w:eastAsia="微软雅黑" w:hAnsi="Times New Roman"/>
          <w:color w:val="2A2B2E"/>
          <w:szCs w:val="21"/>
        </w:rPr>
        <w:t>件；参编地热专著</w:t>
      </w:r>
      <w:r w:rsidRPr="00A65A4F">
        <w:rPr>
          <w:rFonts w:ascii="Times New Roman" w:eastAsia="微软雅黑" w:hAnsi="Times New Roman"/>
          <w:color w:val="2A2B2E"/>
          <w:szCs w:val="21"/>
        </w:rPr>
        <w:t>2</w:t>
      </w:r>
      <w:r w:rsidRPr="00A65A4F">
        <w:rPr>
          <w:rFonts w:ascii="Times New Roman" w:eastAsia="微软雅黑" w:hAnsi="Times New Roman"/>
          <w:color w:val="2A2B2E"/>
          <w:szCs w:val="21"/>
        </w:rPr>
        <w:t>部。担任中国岩石力学与工程学会海洋工程地质灾害防控分会理事、中国发展战略学研究会能源发展战略专业委员会</w:t>
      </w:r>
      <w:r w:rsidRPr="00A65A4F">
        <w:rPr>
          <w:rFonts w:ascii="Times New Roman" w:eastAsia="微软雅黑" w:hAnsi="Times New Roman" w:hint="eastAsia"/>
          <w:color w:val="2A2B2E"/>
          <w:szCs w:val="21"/>
        </w:rPr>
        <w:t>青年委员、《</w:t>
      </w:r>
      <w:r w:rsidRPr="00A65A4F">
        <w:rPr>
          <w:rFonts w:ascii="Times New Roman" w:eastAsia="微软雅黑" w:hAnsi="Times New Roman"/>
          <w:color w:val="2A2B2E"/>
          <w:szCs w:val="21"/>
        </w:rPr>
        <w:t>Hydrology</w:t>
      </w:r>
      <w:r w:rsidRPr="00A65A4F">
        <w:rPr>
          <w:rFonts w:ascii="Times New Roman" w:eastAsia="微软雅黑" w:hAnsi="Times New Roman"/>
          <w:color w:val="2A2B2E"/>
          <w:szCs w:val="21"/>
        </w:rPr>
        <w:t>》期刊编委、《油气地质与采收率》和《天然气勘探与开发》青年编委。</w:t>
      </w:r>
    </w:p>
    <w:p w14:paraId="74F4E26C" w14:textId="77777777" w:rsidR="0092377A" w:rsidRDefault="0092377A" w:rsidP="0092377A">
      <w:pPr>
        <w:rPr>
          <w:rFonts w:ascii="Times New Roman" w:eastAsia="微软雅黑" w:hAnsi="Times New Roman"/>
          <w:color w:val="2A2B2E"/>
          <w:szCs w:val="21"/>
        </w:rPr>
      </w:pPr>
      <w:r>
        <w:rPr>
          <w:rFonts w:ascii="Times New Roman" w:eastAsia="微软雅黑" w:hAnsi="Times New Roman"/>
          <w:color w:val="2A2B2E"/>
          <w:szCs w:val="21"/>
        </w:rPr>
        <w:br w:type="page"/>
      </w:r>
    </w:p>
    <w:p w14:paraId="07B71518" w14:textId="77777777" w:rsidR="0092377A" w:rsidRPr="009308B8" w:rsidRDefault="0092377A" w:rsidP="0092377A">
      <w:pPr>
        <w:shd w:val="clear" w:color="auto" w:fill="FFFFFF"/>
        <w:spacing w:line="315" w:lineRule="atLeast"/>
        <w:ind w:firstLineChars="200" w:firstLine="560"/>
        <w:jc w:val="center"/>
        <w:rPr>
          <w:rFonts w:ascii="Times New Roman" w:eastAsia="微软雅黑" w:hAnsi="Times New Roman"/>
          <w:b/>
          <w:color w:val="2A2B2E"/>
          <w:sz w:val="28"/>
          <w:szCs w:val="21"/>
        </w:rPr>
      </w:pPr>
      <w:r>
        <w:rPr>
          <w:rFonts w:ascii="Times New Roman" w:eastAsia="微软雅黑" w:hAnsi="Times New Roman" w:hint="eastAsia"/>
          <w:b/>
          <w:color w:val="2A2B2E"/>
          <w:sz w:val="28"/>
          <w:szCs w:val="21"/>
        </w:rPr>
        <w:lastRenderedPageBreak/>
        <w:t>冯波</w:t>
      </w:r>
      <w:r>
        <w:rPr>
          <w:rFonts w:ascii="Times New Roman" w:eastAsia="微软雅黑" w:hAnsi="Times New Roman" w:hint="eastAsia"/>
          <w:b/>
          <w:color w:val="2A2B2E"/>
          <w:sz w:val="28"/>
          <w:szCs w:val="21"/>
        </w:rPr>
        <w:t xml:space="preserve"> </w:t>
      </w:r>
      <w:r>
        <w:rPr>
          <w:rFonts w:ascii="Times New Roman" w:eastAsia="微软雅黑" w:hAnsi="Times New Roman" w:hint="eastAsia"/>
          <w:b/>
          <w:color w:val="2A2B2E"/>
          <w:sz w:val="28"/>
          <w:szCs w:val="21"/>
        </w:rPr>
        <w:t>个人</w:t>
      </w:r>
      <w:r w:rsidRPr="009308B8">
        <w:rPr>
          <w:rFonts w:ascii="Times New Roman" w:eastAsia="微软雅黑" w:hAnsi="Times New Roman" w:hint="eastAsia"/>
          <w:b/>
          <w:color w:val="2A2B2E"/>
          <w:sz w:val="28"/>
          <w:szCs w:val="21"/>
        </w:rPr>
        <w:t>简介</w:t>
      </w:r>
    </w:p>
    <w:p w14:paraId="15B0DD03" w14:textId="77777777" w:rsidR="0092377A" w:rsidRDefault="0092377A" w:rsidP="0092377A">
      <w:pPr>
        <w:shd w:val="clear" w:color="auto" w:fill="FFFFFF"/>
        <w:spacing w:line="315" w:lineRule="atLeast"/>
        <w:ind w:firstLineChars="200" w:firstLine="640"/>
        <w:rPr>
          <w:rFonts w:ascii="Times New Roman" w:eastAsia="微软雅黑" w:hAnsi="Times New Roman"/>
          <w:color w:val="2A2B2E"/>
          <w:szCs w:val="21"/>
        </w:rPr>
      </w:pPr>
      <w:r w:rsidRPr="006A3A40">
        <w:rPr>
          <w:rFonts w:ascii="PingFang SC" w:eastAsia="PingFang SC" w:hAnsi="PingFang SC" w:cs="PingFang SC"/>
          <w:noProof/>
          <w:color w:val="222222"/>
          <w:sz w:val="32"/>
          <w:szCs w:val="32"/>
        </w:rPr>
        <w:drawing>
          <wp:inline distT="0" distB="0" distL="0" distR="0" wp14:anchorId="2223A980" wp14:editId="4D2A54B0">
            <wp:extent cx="953540" cy="1332614"/>
            <wp:effectExtent l="0" t="0" r="0" b="1270"/>
            <wp:docPr id="20468869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86909" name=""/>
                    <pic:cNvPicPr/>
                  </pic:nvPicPr>
                  <pic:blipFill>
                    <a:blip r:embed="rId52"/>
                    <a:stretch>
                      <a:fillRect/>
                    </a:stretch>
                  </pic:blipFill>
                  <pic:spPr>
                    <a:xfrm>
                      <a:off x="0" y="0"/>
                      <a:ext cx="962860" cy="1345639"/>
                    </a:xfrm>
                    <a:prstGeom prst="rect">
                      <a:avLst/>
                    </a:prstGeom>
                  </pic:spPr>
                </pic:pic>
              </a:graphicData>
            </a:graphic>
          </wp:inline>
        </w:drawing>
      </w:r>
    </w:p>
    <w:p w14:paraId="3D1B84C5" w14:textId="77777777" w:rsidR="0092377A" w:rsidRDefault="0092377A" w:rsidP="0092377A">
      <w:pPr>
        <w:shd w:val="clear" w:color="auto" w:fill="FFFFFF"/>
        <w:spacing w:line="315" w:lineRule="atLeast"/>
        <w:ind w:firstLineChars="200" w:firstLine="420"/>
        <w:rPr>
          <w:rFonts w:ascii="Times New Roman" w:eastAsia="微软雅黑" w:hAnsi="Times New Roman"/>
          <w:color w:val="2A2B2E"/>
          <w:szCs w:val="21"/>
        </w:rPr>
      </w:pPr>
      <w:r w:rsidRPr="002B3EE2">
        <w:rPr>
          <w:rFonts w:ascii="Times New Roman" w:eastAsia="微软雅黑" w:hAnsi="Times New Roman" w:hint="eastAsia"/>
          <w:color w:val="2A2B2E"/>
          <w:szCs w:val="21"/>
        </w:rPr>
        <w:t>冯波，教授</w:t>
      </w:r>
      <w:r w:rsidRPr="002B3EE2">
        <w:rPr>
          <w:rFonts w:ascii="Times New Roman" w:eastAsia="微软雅黑" w:hAnsi="Times New Roman"/>
          <w:color w:val="2A2B2E"/>
          <w:szCs w:val="21"/>
        </w:rPr>
        <w:t xml:space="preserve"> / </w:t>
      </w:r>
      <w:r w:rsidRPr="002B3EE2">
        <w:rPr>
          <w:rFonts w:ascii="Times New Roman" w:eastAsia="微软雅黑" w:hAnsi="Times New Roman"/>
          <w:color w:val="2A2B2E"/>
          <w:szCs w:val="21"/>
        </w:rPr>
        <w:t>博士生导师，吉林大学唐敖庆学者英才教授，地热资源开发技术与装备教育部工程研究中心副主任</w:t>
      </w:r>
      <w:r>
        <w:rPr>
          <w:rFonts w:ascii="Times New Roman" w:eastAsia="微软雅黑" w:hAnsi="Times New Roman" w:hint="eastAsia"/>
          <w:color w:val="2A2B2E"/>
          <w:szCs w:val="21"/>
        </w:rPr>
        <w:t>，</w:t>
      </w:r>
      <w:r w:rsidRPr="002B3EE2">
        <w:rPr>
          <w:rFonts w:ascii="Times New Roman" w:eastAsia="微软雅黑" w:hAnsi="Times New Roman"/>
          <w:color w:val="2A2B2E"/>
          <w:szCs w:val="21"/>
        </w:rPr>
        <w:t>主要从事地热能与干热岩资源开发利用方面研究工作</w:t>
      </w:r>
      <w:r>
        <w:rPr>
          <w:rFonts w:ascii="Times New Roman" w:eastAsia="微软雅黑" w:hAnsi="Times New Roman" w:hint="eastAsia"/>
          <w:color w:val="2A2B2E"/>
          <w:szCs w:val="21"/>
        </w:rPr>
        <w:t>。</w:t>
      </w:r>
      <w:r w:rsidRPr="002B3EE2">
        <w:rPr>
          <w:rFonts w:ascii="Times New Roman" w:eastAsia="微软雅黑" w:hAnsi="Times New Roman"/>
          <w:color w:val="2A2B2E"/>
          <w:szCs w:val="21"/>
        </w:rPr>
        <w:t>主持国家重点研发计划</w:t>
      </w:r>
      <w:r w:rsidRPr="002B3EE2">
        <w:rPr>
          <w:rFonts w:ascii="Times New Roman" w:eastAsia="微软雅黑" w:hAnsi="Times New Roman"/>
          <w:color w:val="2A2B2E"/>
          <w:szCs w:val="21"/>
        </w:rPr>
        <w:t>-</w:t>
      </w:r>
      <w:r w:rsidRPr="002B3EE2">
        <w:rPr>
          <w:rFonts w:ascii="Times New Roman" w:eastAsia="微软雅黑" w:hAnsi="Times New Roman"/>
          <w:color w:val="2A2B2E"/>
          <w:szCs w:val="21"/>
        </w:rPr>
        <w:t>政府间国际合作项目、国家自然科学基金项目、吉林省科技厅重点研发项目、吉林省教育厅面上基金等科研项目，发表</w:t>
      </w:r>
      <w:r w:rsidRPr="002B3EE2">
        <w:rPr>
          <w:rFonts w:ascii="Times New Roman" w:eastAsia="微软雅黑" w:hAnsi="Times New Roman"/>
          <w:color w:val="2A2B2E"/>
          <w:szCs w:val="21"/>
        </w:rPr>
        <w:t>SCI</w:t>
      </w:r>
      <w:r w:rsidRPr="002B3EE2">
        <w:rPr>
          <w:rFonts w:ascii="Times New Roman" w:eastAsia="微软雅黑" w:hAnsi="Times New Roman"/>
          <w:color w:val="2A2B2E"/>
          <w:szCs w:val="21"/>
        </w:rPr>
        <w:t>论文</w:t>
      </w:r>
      <w:r w:rsidRPr="002B3EE2">
        <w:rPr>
          <w:rFonts w:ascii="Times New Roman" w:eastAsia="微软雅黑" w:hAnsi="Times New Roman"/>
          <w:color w:val="2A2B2E"/>
          <w:szCs w:val="21"/>
        </w:rPr>
        <w:t>40</w:t>
      </w:r>
      <w:r w:rsidRPr="002B3EE2">
        <w:rPr>
          <w:rFonts w:ascii="Times New Roman" w:eastAsia="微软雅黑" w:hAnsi="Times New Roman"/>
          <w:color w:val="2A2B2E"/>
          <w:szCs w:val="21"/>
        </w:rPr>
        <w:t>余篇，获发明专利</w:t>
      </w:r>
      <w:r w:rsidRPr="002B3EE2">
        <w:rPr>
          <w:rFonts w:ascii="Times New Roman" w:eastAsia="微软雅黑" w:hAnsi="Times New Roman"/>
          <w:color w:val="2A2B2E"/>
          <w:szCs w:val="21"/>
        </w:rPr>
        <w:t>3</w:t>
      </w:r>
      <w:r w:rsidRPr="002B3EE2">
        <w:rPr>
          <w:rFonts w:ascii="Times New Roman" w:eastAsia="微软雅黑" w:hAnsi="Times New Roman"/>
          <w:color w:val="2A2B2E"/>
          <w:szCs w:val="21"/>
        </w:rPr>
        <w:t>项。获吉林省五一劳动奖章、吉林省经济技术创新标兵、吉林大学李四光优秀青年教师等荣誉。</w:t>
      </w:r>
    </w:p>
    <w:p w14:paraId="63C15ABF" w14:textId="03AFC6E5" w:rsidR="00393F24" w:rsidRDefault="00393F24">
      <w:pPr>
        <w:widowControl/>
        <w:jc w:val="left"/>
        <w:rPr>
          <w:rFonts w:ascii="Times New Roman" w:eastAsia="微软雅黑" w:hAnsi="Times New Roman"/>
          <w:color w:val="2A2B2E"/>
          <w:szCs w:val="21"/>
        </w:rPr>
      </w:pPr>
      <w:r>
        <w:rPr>
          <w:rFonts w:ascii="Times New Roman" w:eastAsia="微软雅黑" w:hAnsi="Times New Roman"/>
          <w:color w:val="2A2B2E"/>
          <w:szCs w:val="21"/>
        </w:rPr>
        <w:br w:type="page"/>
      </w:r>
    </w:p>
    <w:p w14:paraId="58F69E0D" w14:textId="47959185" w:rsidR="008C0BA8" w:rsidRPr="00C219AF" w:rsidRDefault="00EA6FC5" w:rsidP="008C0BA8">
      <w:pPr>
        <w:spacing w:afterLines="50" w:after="156"/>
        <w:jc w:val="center"/>
        <w:rPr>
          <w:rFonts w:ascii="Times New Roman" w:eastAsia="微软雅黑" w:hAnsi="Times New Roman"/>
          <w:b/>
          <w:bCs/>
          <w:color w:val="FF0000"/>
          <w:sz w:val="32"/>
          <w:szCs w:val="36"/>
        </w:rPr>
      </w:pPr>
      <w:r>
        <w:rPr>
          <w:rFonts w:ascii="Times New Roman" w:eastAsia="微软雅黑" w:hAnsi="Times New Roman" w:hint="eastAsia"/>
          <w:b/>
          <w:bCs/>
          <w:color w:val="FF0000"/>
          <w:sz w:val="32"/>
          <w:szCs w:val="36"/>
        </w:rPr>
        <w:lastRenderedPageBreak/>
        <w:t>分会场五、</w:t>
      </w:r>
      <w:r w:rsidR="008C0BA8" w:rsidRPr="00C219AF">
        <w:rPr>
          <w:rFonts w:ascii="Times New Roman" w:eastAsia="微软雅黑" w:hAnsi="Times New Roman" w:hint="eastAsia"/>
          <w:b/>
          <w:bCs/>
          <w:color w:val="FF0000"/>
          <w:sz w:val="32"/>
          <w:szCs w:val="36"/>
        </w:rPr>
        <w:t>地质介质微观渗流与反应运移</w:t>
      </w:r>
    </w:p>
    <w:p w14:paraId="081A3603" w14:textId="77777777" w:rsidR="008C0BA8" w:rsidRPr="00EA6FC5" w:rsidRDefault="008C0BA8" w:rsidP="00EA6FC5">
      <w:pPr>
        <w:ind w:firstLineChars="200" w:firstLine="560"/>
        <w:jc w:val="center"/>
        <w:rPr>
          <w:rFonts w:ascii="Times New Roman" w:eastAsia="微软雅黑" w:hAnsi="Times New Roman"/>
          <w:color w:val="FF0000"/>
          <w:sz w:val="28"/>
          <w:szCs w:val="28"/>
        </w:rPr>
      </w:pPr>
      <w:r w:rsidRPr="00EA6FC5">
        <w:rPr>
          <w:rFonts w:ascii="Times New Roman" w:eastAsia="微软雅黑" w:hAnsi="Times New Roman" w:hint="eastAsia"/>
          <w:color w:val="FF0000"/>
          <w:sz w:val="28"/>
          <w:szCs w:val="28"/>
        </w:rPr>
        <w:t>召集人：杨晓帆、蔡建超、张志兵、杨永飞、邓航、朱慧星</w:t>
      </w:r>
    </w:p>
    <w:p w14:paraId="7096CA08" w14:textId="77777777" w:rsidR="008C0BA8" w:rsidRPr="00EA6FC5" w:rsidRDefault="008C0BA8" w:rsidP="00EA6FC5">
      <w:pPr>
        <w:widowControl/>
        <w:jc w:val="center"/>
        <w:rPr>
          <w:rFonts w:ascii="Times New Roman" w:eastAsia="微软雅黑" w:hAnsi="Times New Roman"/>
          <w:sz w:val="28"/>
          <w:szCs w:val="28"/>
        </w:rPr>
      </w:pPr>
    </w:p>
    <w:p w14:paraId="63D196E8" w14:textId="77777777" w:rsidR="008C0BA8" w:rsidRDefault="008C0BA8" w:rsidP="008C0BA8">
      <w:pPr>
        <w:widowControl/>
        <w:rPr>
          <w:rFonts w:ascii="Times New Roman" w:eastAsia="微软雅黑" w:hAnsi="Times New Roman"/>
          <w:sz w:val="24"/>
          <w:szCs w:val="32"/>
        </w:rPr>
      </w:pPr>
      <w:r w:rsidRPr="00A508BD">
        <w:rPr>
          <w:rFonts w:ascii="Times New Roman" w:eastAsia="微软雅黑" w:hAnsi="Times New Roman" w:hint="eastAsia"/>
          <w:sz w:val="24"/>
          <w:szCs w:val="32"/>
        </w:rPr>
        <w:t>随着全球能源需求持续增长和环境污染治理问题日益突出，地下</w:t>
      </w:r>
      <w:r>
        <w:rPr>
          <w:rFonts w:ascii="Times New Roman" w:eastAsia="微软雅黑" w:hAnsi="Times New Roman" w:hint="eastAsia"/>
          <w:sz w:val="24"/>
          <w:szCs w:val="32"/>
        </w:rPr>
        <w:t>能源</w:t>
      </w:r>
      <w:r w:rsidRPr="00A508BD">
        <w:rPr>
          <w:rFonts w:ascii="Times New Roman" w:eastAsia="微软雅黑" w:hAnsi="Times New Roman" w:hint="eastAsia"/>
          <w:sz w:val="24"/>
          <w:szCs w:val="32"/>
        </w:rPr>
        <w:t>的高效开发与环境保护面临重大挑战。</w:t>
      </w:r>
      <w:r>
        <w:rPr>
          <w:rFonts w:ascii="Times New Roman" w:eastAsia="微软雅黑" w:hAnsi="Times New Roman" w:hint="eastAsia"/>
          <w:sz w:val="24"/>
          <w:szCs w:val="32"/>
        </w:rPr>
        <w:t>地质</w:t>
      </w:r>
      <w:r w:rsidRPr="00A508BD">
        <w:rPr>
          <w:rFonts w:ascii="Times New Roman" w:eastAsia="微软雅黑" w:hAnsi="Times New Roman"/>
          <w:sz w:val="24"/>
          <w:szCs w:val="32"/>
        </w:rPr>
        <w:t>介质中的流体流动与反应溶质运移</w:t>
      </w:r>
      <w:r>
        <w:rPr>
          <w:rFonts w:ascii="Times New Roman" w:eastAsia="微软雅黑" w:hAnsi="Times New Roman" w:hint="eastAsia"/>
          <w:sz w:val="24"/>
          <w:szCs w:val="32"/>
        </w:rPr>
        <w:t>微观过程</w:t>
      </w:r>
      <w:r w:rsidRPr="00A508BD">
        <w:rPr>
          <w:rFonts w:ascii="Times New Roman" w:eastAsia="微软雅黑" w:hAnsi="Times New Roman"/>
          <w:sz w:val="24"/>
          <w:szCs w:val="32"/>
        </w:rPr>
        <w:t>是影响</w:t>
      </w:r>
      <w:r>
        <w:rPr>
          <w:rFonts w:ascii="Times New Roman" w:eastAsia="微软雅黑" w:hAnsi="Times New Roman" w:hint="eastAsia"/>
          <w:sz w:val="24"/>
          <w:szCs w:val="32"/>
        </w:rPr>
        <w:t>地下</w:t>
      </w:r>
      <w:r w:rsidRPr="00A508BD">
        <w:rPr>
          <w:rFonts w:ascii="Times New Roman" w:eastAsia="微软雅黑" w:hAnsi="Times New Roman"/>
          <w:sz w:val="24"/>
          <w:szCs w:val="32"/>
        </w:rPr>
        <w:t>能源开采、</w:t>
      </w:r>
      <w:r>
        <w:rPr>
          <w:rFonts w:ascii="Times New Roman" w:eastAsia="微软雅黑" w:hAnsi="Times New Roman" w:hint="eastAsia"/>
          <w:sz w:val="24"/>
          <w:szCs w:val="32"/>
        </w:rPr>
        <w:t>二氧化碳</w:t>
      </w:r>
      <w:r w:rsidRPr="00A508BD">
        <w:rPr>
          <w:rFonts w:ascii="Times New Roman" w:eastAsia="微软雅黑" w:hAnsi="Times New Roman"/>
          <w:sz w:val="24"/>
          <w:szCs w:val="32"/>
        </w:rPr>
        <w:t>地质封存及地下水修复的关键科学问题</w:t>
      </w:r>
      <w:r>
        <w:rPr>
          <w:rFonts w:ascii="Times New Roman" w:eastAsia="微软雅黑" w:hAnsi="Times New Roman" w:hint="eastAsia"/>
          <w:sz w:val="24"/>
          <w:szCs w:val="32"/>
        </w:rPr>
        <w:t>。</w:t>
      </w:r>
      <w:r w:rsidRPr="007425C4">
        <w:rPr>
          <w:rFonts w:ascii="Times New Roman" w:eastAsia="微软雅黑" w:hAnsi="Times New Roman" w:hint="eastAsia"/>
          <w:sz w:val="24"/>
          <w:szCs w:val="32"/>
        </w:rPr>
        <w:t>为</w:t>
      </w:r>
      <w:r>
        <w:rPr>
          <w:rFonts w:ascii="Times New Roman" w:eastAsia="微软雅黑" w:hAnsi="Times New Roman" w:hint="eastAsia"/>
          <w:sz w:val="24"/>
          <w:szCs w:val="32"/>
        </w:rPr>
        <w:t>分享</w:t>
      </w:r>
      <w:r w:rsidRPr="00CF5144">
        <w:rPr>
          <w:rFonts w:ascii="Times New Roman" w:eastAsia="微软雅黑" w:hAnsi="Times New Roman" w:hint="eastAsia"/>
          <w:sz w:val="24"/>
          <w:szCs w:val="32"/>
        </w:rPr>
        <w:t>微观</w:t>
      </w:r>
      <w:r>
        <w:rPr>
          <w:rFonts w:ascii="Times New Roman" w:eastAsia="微软雅黑" w:hAnsi="Times New Roman" w:hint="eastAsia"/>
          <w:sz w:val="24"/>
          <w:szCs w:val="32"/>
        </w:rPr>
        <w:t>尺度</w:t>
      </w:r>
      <w:r w:rsidRPr="00CF5144">
        <w:rPr>
          <w:rFonts w:ascii="Times New Roman" w:eastAsia="微软雅黑" w:hAnsi="Times New Roman" w:hint="eastAsia"/>
          <w:sz w:val="24"/>
          <w:szCs w:val="32"/>
        </w:rPr>
        <w:t>渗流与反应运移</w:t>
      </w:r>
      <w:r>
        <w:rPr>
          <w:rFonts w:ascii="Times New Roman" w:eastAsia="微软雅黑" w:hAnsi="Times New Roman" w:hint="eastAsia"/>
          <w:sz w:val="24"/>
          <w:szCs w:val="32"/>
        </w:rPr>
        <w:t>创新研究成果</w:t>
      </w:r>
      <w:r w:rsidRPr="007425C4">
        <w:rPr>
          <w:rFonts w:ascii="Times New Roman" w:eastAsia="微软雅黑" w:hAnsi="Times New Roman" w:hint="eastAsia"/>
          <w:sz w:val="24"/>
          <w:szCs w:val="32"/>
        </w:rPr>
        <w:t>与</w:t>
      </w:r>
      <w:r>
        <w:rPr>
          <w:rFonts w:ascii="Times New Roman" w:eastAsia="微软雅黑" w:hAnsi="Times New Roman" w:hint="eastAsia"/>
          <w:sz w:val="24"/>
          <w:szCs w:val="32"/>
        </w:rPr>
        <w:t>经验</w:t>
      </w:r>
      <w:r w:rsidRPr="007425C4">
        <w:rPr>
          <w:rFonts w:ascii="Times New Roman" w:eastAsia="微软雅黑" w:hAnsi="Times New Roman" w:hint="eastAsia"/>
          <w:sz w:val="24"/>
          <w:szCs w:val="32"/>
        </w:rPr>
        <w:t>，本分会重点关注</w:t>
      </w:r>
      <w:r>
        <w:rPr>
          <w:rFonts w:ascii="Times New Roman" w:eastAsia="微软雅黑" w:hAnsi="Times New Roman" w:hint="eastAsia"/>
          <w:sz w:val="24"/>
          <w:szCs w:val="32"/>
        </w:rPr>
        <w:t>（但不限于）</w:t>
      </w:r>
      <w:r w:rsidRPr="007425C4">
        <w:rPr>
          <w:rFonts w:ascii="Times New Roman" w:eastAsia="微软雅黑" w:hAnsi="Times New Roman" w:hint="eastAsia"/>
          <w:sz w:val="24"/>
          <w:szCs w:val="32"/>
        </w:rPr>
        <w:t>：</w:t>
      </w:r>
      <w:r>
        <w:rPr>
          <w:rFonts w:ascii="Times New Roman" w:eastAsia="微软雅黑" w:hAnsi="Times New Roman" w:hint="eastAsia"/>
          <w:sz w:val="24"/>
          <w:szCs w:val="32"/>
        </w:rPr>
        <w:t>微纳米孔隙多相流动机理、孔隙结构对渗流</w:t>
      </w:r>
      <w:r>
        <w:rPr>
          <w:rFonts w:ascii="Times New Roman" w:eastAsia="微软雅黑" w:hAnsi="Times New Roman" w:hint="eastAsia"/>
          <w:sz w:val="24"/>
          <w:szCs w:val="32"/>
        </w:rPr>
        <w:t>-</w:t>
      </w:r>
      <w:r>
        <w:rPr>
          <w:rFonts w:ascii="Times New Roman" w:eastAsia="微软雅黑" w:hAnsi="Times New Roman" w:hint="eastAsia"/>
          <w:sz w:val="24"/>
          <w:szCs w:val="32"/>
        </w:rPr>
        <w:t>传热的影响、反应溶质运移与孔隙微观结构演化、孔隙尺度多场耦合数值方法、实验表征与</w:t>
      </w:r>
      <w:r w:rsidRPr="00C05F4E">
        <w:rPr>
          <w:rFonts w:ascii="Times New Roman" w:eastAsia="微软雅黑" w:hAnsi="Times New Roman"/>
          <w:sz w:val="24"/>
          <w:szCs w:val="32"/>
        </w:rPr>
        <w:t>数字岩心技术</w:t>
      </w:r>
      <w:r>
        <w:rPr>
          <w:rFonts w:ascii="Times New Roman" w:eastAsia="微软雅黑" w:hAnsi="Times New Roman" w:hint="eastAsia"/>
          <w:sz w:val="24"/>
          <w:szCs w:val="32"/>
        </w:rPr>
        <w:t>等研究方向，</w:t>
      </w:r>
      <w:r w:rsidRPr="005C5867">
        <w:rPr>
          <w:rFonts w:ascii="Times New Roman" w:eastAsia="微软雅黑" w:hAnsi="Times New Roman" w:hint="eastAsia"/>
          <w:sz w:val="24"/>
          <w:szCs w:val="32"/>
        </w:rPr>
        <w:t>旨在汇聚最新研究成果，推动</w:t>
      </w:r>
      <w:r>
        <w:rPr>
          <w:rFonts w:ascii="Times New Roman" w:eastAsia="微软雅黑" w:hAnsi="Times New Roman" w:hint="eastAsia"/>
          <w:sz w:val="24"/>
          <w:szCs w:val="32"/>
        </w:rPr>
        <w:t>微观</w:t>
      </w:r>
      <w:r w:rsidRPr="005C5867">
        <w:rPr>
          <w:rFonts w:ascii="Times New Roman" w:eastAsia="微软雅黑" w:hAnsi="Times New Roman" w:hint="eastAsia"/>
          <w:sz w:val="24"/>
          <w:szCs w:val="32"/>
        </w:rPr>
        <w:t>渗流与反应运移理论的创新发展，为应对</w:t>
      </w:r>
      <w:r>
        <w:rPr>
          <w:rFonts w:ascii="Times New Roman" w:eastAsia="微软雅黑" w:hAnsi="Times New Roman" w:hint="eastAsia"/>
          <w:sz w:val="24"/>
          <w:szCs w:val="32"/>
        </w:rPr>
        <w:t>地下</w:t>
      </w:r>
      <w:r w:rsidRPr="005C5867">
        <w:rPr>
          <w:rFonts w:ascii="Times New Roman" w:eastAsia="微软雅黑" w:hAnsi="Times New Roman" w:hint="eastAsia"/>
          <w:sz w:val="24"/>
          <w:szCs w:val="32"/>
        </w:rPr>
        <w:t>资源开发与环境治理的全球性挑战提供科学依据和技术支持。</w:t>
      </w:r>
    </w:p>
    <w:p w14:paraId="7A9721D0" w14:textId="77777777" w:rsidR="008C0BA8" w:rsidRDefault="008C0BA8" w:rsidP="008C0BA8">
      <w:pPr>
        <w:widowControl/>
        <w:jc w:val="left"/>
        <w:rPr>
          <w:rFonts w:ascii="Times New Roman" w:eastAsia="微软雅黑" w:hAnsi="Times New Roman"/>
          <w:sz w:val="24"/>
          <w:szCs w:val="32"/>
        </w:rPr>
      </w:pPr>
    </w:p>
    <w:p w14:paraId="12F9191C" w14:textId="77777777" w:rsidR="008C0BA8" w:rsidRDefault="008C0BA8" w:rsidP="008C0BA8">
      <w:pPr>
        <w:widowControl/>
        <w:jc w:val="left"/>
        <w:rPr>
          <w:rFonts w:ascii="Times New Roman" w:eastAsia="微软雅黑" w:hAnsi="Times New Roman"/>
          <w:sz w:val="24"/>
          <w:szCs w:val="32"/>
        </w:rPr>
      </w:pPr>
      <w:r>
        <w:rPr>
          <w:rFonts w:ascii="Times New Roman" w:eastAsia="微软雅黑" w:hAnsi="Times New Roman"/>
          <w:sz w:val="24"/>
          <w:szCs w:val="32"/>
        </w:rPr>
        <w:br w:type="page"/>
      </w:r>
    </w:p>
    <w:p w14:paraId="7944F40D" w14:textId="77777777" w:rsidR="008C0BA8" w:rsidRDefault="008C0BA8" w:rsidP="008C0BA8">
      <w:pPr>
        <w:widowControl/>
        <w:jc w:val="left"/>
        <w:rPr>
          <w:rFonts w:ascii="Times New Roman" w:eastAsia="微软雅黑" w:hAnsi="Times New Roman"/>
          <w:sz w:val="24"/>
          <w:szCs w:val="32"/>
        </w:rPr>
      </w:pPr>
    </w:p>
    <w:p w14:paraId="65538F5B" w14:textId="77777777" w:rsidR="008C0BA8" w:rsidRPr="00410FCB" w:rsidRDefault="008C0BA8" w:rsidP="008C0BA8">
      <w:pPr>
        <w:ind w:firstLineChars="200" w:firstLine="560"/>
        <w:jc w:val="center"/>
        <w:rPr>
          <w:rFonts w:ascii="Times New Roman" w:eastAsia="微软雅黑" w:hAnsi="Times New Roman"/>
          <w:b/>
          <w:sz w:val="28"/>
          <w:szCs w:val="32"/>
        </w:rPr>
      </w:pPr>
      <w:r w:rsidRPr="00410FCB">
        <w:rPr>
          <w:rFonts w:ascii="Times New Roman" w:eastAsia="微软雅黑" w:hAnsi="Times New Roman" w:hint="eastAsia"/>
          <w:b/>
          <w:sz w:val="28"/>
          <w:szCs w:val="32"/>
        </w:rPr>
        <w:t>杨晓帆</w:t>
      </w:r>
      <w:r w:rsidRPr="00410FCB">
        <w:rPr>
          <w:rFonts w:ascii="Times New Roman" w:eastAsia="微软雅黑" w:hAnsi="Times New Roman" w:hint="eastAsia"/>
          <w:b/>
          <w:sz w:val="28"/>
          <w:szCs w:val="32"/>
        </w:rPr>
        <w:t xml:space="preserve"> </w:t>
      </w:r>
      <w:r>
        <w:rPr>
          <w:rFonts w:ascii="Times New Roman" w:eastAsia="微软雅黑" w:hAnsi="Times New Roman" w:hint="eastAsia"/>
          <w:b/>
          <w:sz w:val="28"/>
          <w:szCs w:val="32"/>
        </w:rPr>
        <w:t>个人简介</w:t>
      </w:r>
    </w:p>
    <w:p w14:paraId="51AF80FB" w14:textId="77777777" w:rsidR="008C0BA8" w:rsidRDefault="008C0BA8" w:rsidP="008C0BA8">
      <w:pPr>
        <w:ind w:firstLineChars="200" w:firstLine="560"/>
        <w:rPr>
          <w:rFonts w:ascii="Times New Roman" w:eastAsia="微软雅黑" w:hAnsi="Times New Roman"/>
          <w:sz w:val="24"/>
          <w:szCs w:val="32"/>
        </w:rPr>
      </w:pPr>
      <w:r w:rsidRPr="005B1F20">
        <w:rPr>
          <w:rFonts w:ascii="宋体" w:hAnsi="宋体" w:cs="微软雅黑"/>
          <w:noProof/>
          <w:color w:val="454646"/>
          <w:sz w:val="28"/>
          <w:szCs w:val="28"/>
        </w:rPr>
        <w:drawing>
          <wp:inline distT="0" distB="0" distL="0" distR="0" wp14:anchorId="0EC5F82F" wp14:editId="5BCECFE1">
            <wp:extent cx="1004181" cy="1014984"/>
            <wp:effectExtent l="0" t="0" r="5715" b="0"/>
            <wp:docPr id="1694271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71486" name=""/>
                    <pic:cNvPicPr/>
                  </pic:nvPicPr>
                  <pic:blipFill>
                    <a:blip r:embed="rId53"/>
                    <a:stretch>
                      <a:fillRect/>
                    </a:stretch>
                  </pic:blipFill>
                  <pic:spPr>
                    <a:xfrm>
                      <a:off x="0" y="0"/>
                      <a:ext cx="1006425" cy="1017253"/>
                    </a:xfrm>
                    <a:prstGeom prst="rect">
                      <a:avLst/>
                    </a:prstGeom>
                  </pic:spPr>
                </pic:pic>
              </a:graphicData>
            </a:graphic>
          </wp:inline>
        </w:drawing>
      </w:r>
    </w:p>
    <w:p w14:paraId="54F3FEBD" w14:textId="77777777" w:rsidR="008C0BA8" w:rsidRDefault="008C0BA8" w:rsidP="008C0BA8">
      <w:pPr>
        <w:ind w:firstLineChars="200" w:firstLine="480"/>
        <w:rPr>
          <w:rFonts w:ascii="Times New Roman" w:eastAsia="微软雅黑" w:hAnsi="Times New Roman"/>
          <w:sz w:val="24"/>
          <w:szCs w:val="32"/>
        </w:rPr>
      </w:pPr>
      <w:r w:rsidRPr="00410FCB">
        <w:rPr>
          <w:rFonts w:ascii="Times New Roman" w:eastAsia="微软雅黑" w:hAnsi="Times New Roman" w:hint="eastAsia"/>
          <w:sz w:val="24"/>
          <w:szCs w:val="32"/>
        </w:rPr>
        <w:t>杨晓帆，博士，博导，国家海外高层次人才引进计划青年专家。现任北京师范大学地理科学学部教授，地表过程与水土风沙灾害风险防控全国重点实验室副主任。曾任美国能源部西北太平洋国家实验室研究员。长期从事土壤</w:t>
      </w:r>
      <w:r w:rsidRPr="00410FCB">
        <w:rPr>
          <w:rFonts w:ascii="Times New Roman" w:eastAsia="微软雅黑" w:hAnsi="Times New Roman"/>
          <w:sz w:val="24"/>
          <w:szCs w:val="32"/>
        </w:rPr>
        <w:t>-</w:t>
      </w:r>
      <w:r w:rsidRPr="00410FCB">
        <w:rPr>
          <w:rFonts w:ascii="Times New Roman" w:eastAsia="微软雅黑" w:hAnsi="Times New Roman"/>
          <w:sz w:val="24"/>
          <w:szCs w:val="32"/>
        </w:rPr>
        <w:t>地下水溶质迁移转化建模和数值模拟等方面的研究，自主研发了从孔隙到区域尺度的反应迁移模型，并创建了尺度转换算法。在</w:t>
      </w:r>
      <w:r w:rsidRPr="00410FCB">
        <w:rPr>
          <w:rFonts w:ascii="Times New Roman" w:eastAsia="微软雅黑" w:hAnsi="Times New Roman"/>
          <w:sz w:val="24"/>
          <w:szCs w:val="32"/>
        </w:rPr>
        <w:t>ES&amp;T</w:t>
      </w:r>
      <w:r w:rsidRPr="00410FCB">
        <w:rPr>
          <w:rFonts w:ascii="Times New Roman" w:eastAsia="微软雅黑" w:hAnsi="Times New Roman"/>
          <w:sz w:val="24"/>
          <w:szCs w:val="32"/>
        </w:rPr>
        <w:t>、</w:t>
      </w:r>
      <w:r w:rsidRPr="00410FCB">
        <w:rPr>
          <w:rFonts w:ascii="Times New Roman" w:eastAsia="微软雅黑" w:hAnsi="Times New Roman"/>
          <w:sz w:val="24"/>
          <w:szCs w:val="32"/>
        </w:rPr>
        <w:t>WRR</w:t>
      </w:r>
      <w:r w:rsidRPr="00410FCB">
        <w:rPr>
          <w:rFonts w:ascii="Times New Roman" w:eastAsia="微软雅黑" w:hAnsi="Times New Roman"/>
          <w:sz w:val="24"/>
          <w:szCs w:val="32"/>
        </w:rPr>
        <w:t>、</w:t>
      </w:r>
      <w:r w:rsidRPr="00410FCB">
        <w:rPr>
          <w:rFonts w:ascii="Times New Roman" w:eastAsia="微软雅黑" w:hAnsi="Times New Roman"/>
          <w:sz w:val="24"/>
          <w:szCs w:val="32"/>
        </w:rPr>
        <w:t>JOH</w:t>
      </w:r>
      <w:r w:rsidRPr="00410FCB">
        <w:rPr>
          <w:rFonts w:ascii="Times New Roman" w:eastAsia="微软雅黑" w:hAnsi="Times New Roman"/>
          <w:sz w:val="24"/>
          <w:szCs w:val="32"/>
        </w:rPr>
        <w:t>等环境地球科学权威期刊发表研究论文。现任国际北极科学委员会陆地工作组副主席、国际多孔介质学会国家委员会副主任委员和</w:t>
      </w:r>
      <w:r w:rsidRPr="00410FCB">
        <w:rPr>
          <w:rFonts w:ascii="Times New Roman" w:eastAsia="微软雅黑" w:hAnsi="Times New Roman"/>
          <w:sz w:val="24"/>
          <w:szCs w:val="32"/>
        </w:rPr>
        <w:t>MODFLOW &amp; MORE</w:t>
      </w:r>
      <w:r w:rsidRPr="00410FCB">
        <w:rPr>
          <w:rFonts w:ascii="Times New Roman" w:eastAsia="微软雅黑" w:hAnsi="Times New Roman"/>
          <w:sz w:val="24"/>
          <w:szCs w:val="32"/>
        </w:rPr>
        <w:t>学术委员会委员；担任</w:t>
      </w:r>
      <w:r w:rsidRPr="00410FCB">
        <w:rPr>
          <w:rFonts w:ascii="Times New Roman" w:eastAsia="微软雅黑" w:hAnsi="Times New Roman"/>
          <w:sz w:val="24"/>
          <w:szCs w:val="32"/>
        </w:rPr>
        <w:t>Journal of Hydrology: Regional Studies</w:t>
      </w:r>
      <w:r w:rsidRPr="00410FCB">
        <w:rPr>
          <w:rFonts w:ascii="Times New Roman" w:eastAsia="微软雅黑" w:hAnsi="Times New Roman"/>
          <w:sz w:val="24"/>
          <w:szCs w:val="32"/>
        </w:rPr>
        <w:t>、</w:t>
      </w:r>
      <w:r w:rsidRPr="00410FCB">
        <w:rPr>
          <w:rFonts w:ascii="Times New Roman" w:eastAsia="微软雅黑" w:hAnsi="Times New Roman"/>
          <w:sz w:val="24"/>
          <w:szCs w:val="32"/>
        </w:rPr>
        <w:t>Hydrological Processes</w:t>
      </w:r>
      <w:r w:rsidRPr="00410FCB">
        <w:rPr>
          <w:rFonts w:ascii="Times New Roman" w:eastAsia="微软雅黑" w:hAnsi="Times New Roman"/>
          <w:sz w:val="24"/>
          <w:szCs w:val="32"/>
        </w:rPr>
        <w:t>副主编。</w:t>
      </w:r>
    </w:p>
    <w:p w14:paraId="2F808588" w14:textId="77777777" w:rsidR="008C0BA8" w:rsidRDefault="008C0BA8" w:rsidP="008C0BA8">
      <w:pPr>
        <w:widowControl/>
        <w:jc w:val="left"/>
        <w:rPr>
          <w:rFonts w:ascii="Times New Roman" w:eastAsia="微软雅黑" w:hAnsi="Times New Roman"/>
          <w:sz w:val="24"/>
          <w:szCs w:val="32"/>
        </w:rPr>
      </w:pPr>
      <w:r>
        <w:rPr>
          <w:rFonts w:ascii="Times New Roman" w:eastAsia="微软雅黑" w:hAnsi="Times New Roman"/>
          <w:sz w:val="24"/>
          <w:szCs w:val="32"/>
        </w:rPr>
        <w:br w:type="page"/>
      </w:r>
    </w:p>
    <w:p w14:paraId="708F8952" w14:textId="77777777" w:rsidR="008C0BA8" w:rsidRPr="00BF699D" w:rsidRDefault="008C0BA8" w:rsidP="008C0BA8">
      <w:pPr>
        <w:ind w:firstLineChars="200" w:firstLine="560"/>
        <w:jc w:val="center"/>
        <w:rPr>
          <w:rFonts w:ascii="Times New Roman" w:eastAsia="微软雅黑" w:hAnsi="Times New Roman"/>
          <w:b/>
          <w:sz w:val="28"/>
          <w:szCs w:val="32"/>
        </w:rPr>
      </w:pPr>
      <w:r>
        <w:rPr>
          <w:rFonts w:ascii="Times New Roman" w:eastAsia="微软雅黑" w:hAnsi="Times New Roman" w:hint="eastAsia"/>
          <w:b/>
          <w:sz w:val="28"/>
          <w:szCs w:val="32"/>
        </w:rPr>
        <w:lastRenderedPageBreak/>
        <w:t>蔡建超</w:t>
      </w:r>
      <w:r w:rsidRPr="00BF699D">
        <w:rPr>
          <w:rFonts w:ascii="Times New Roman" w:eastAsia="微软雅黑" w:hAnsi="Times New Roman" w:hint="eastAsia"/>
          <w:b/>
          <w:sz w:val="28"/>
          <w:szCs w:val="32"/>
        </w:rPr>
        <w:t xml:space="preserve"> </w:t>
      </w:r>
      <w:r w:rsidRPr="00BF699D">
        <w:rPr>
          <w:rFonts w:ascii="Times New Roman" w:eastAsia="微软雅黑" w:hAnsi="Times New Roman" w:hint="eastAsia"/>
          <w:b/>
          <w:sz w:val="28"/>
          <w:szCs w:val="32"/>
        </w:rPr>
        <w:t>个人简介</w:t>
      </w:r>
    </w:p>
    <w:p w14:paraId="425B0BAE" w14:textId="77777777" w:rsidR="008C0BA8" w:rsidRDefault="008C0BA8" w:rsidP="008C0BA8">
      <w:pPr>
        <w:widowControl/>
        <w:jc w:val="left"/>
        <w:rPr>
          <w:rFonts w:ascii="Times New Roman" w:eastAsia="微软雅黑" w:hAnsi="Times New Roman"/>
          <w:sz w:val="24"/>
          <w:szCs w:val="32"/>
        </w:rPr>
      </w:pPr>
      <w:r>
        <w:rPr>
          <w:rFonts w:ascii="Times New Roman" w:eastAsia="微软雅黑" w:hAnsi="Times New Roman"/>
          <w:noProof/>
          <w:sz w:val="24"/>
          <w:szCs w:val="32"/>
        </w:rPr>
        <w:drawing>
          <wp:anchor distT="0" distB="0" distL="114300" distR="114300" simplePos="0" relativeHeight="251662336" behindDoc="0" locked="0" layoutInCell="1" allowOverlap="1" wp14:anchorId="2809DC68" wp14:editId="1D594A50">
            <wp:simplePos x="0" y="0"/>
            <wp:positionH relativeFrom="column">
              <wp:posOffset>-247650</wp:posOffset>
            </wp:positionH>
            <wp:positionV relativeFrom="paragraph">
              <wp:posOffset>377368</wp:posOffset>
            </wp:positionV>
            <wp:extent cx="1066800" cy="1159510"/>
            <wp:effectExtent l="0" t="0" r="0" b="2540"/>
            <wp:wrapTopAndBottom/>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6800" cy="1159510"/>
                    </a:xfrm>
                    <a:prstGeom prst="rect">
                      <a:avLst/>
                    </a:prstGeom>
                    <a:noFill/>
                  </pic:spPr>
                </pic:pic>
              </a:graphicData>
            </a:graphic>
            <wp14:sizeRelH relativeFrom="page">
              <wp14:pctWidth>0</wp14:pctWidth>
            </wp14:sizeRelH>
            <wp14:sizeRelV relativeFrom="page">
              <wp14:pctHeight>0</wp14:pctHeight>
            </wp14:sizeRelV>
          </wp:anchor>
        </w:drawing>
      </w:r>
    </w:p>
    <w:p w14:paraId="39DBD8CB" w14:textId="77777777" w:rsidR="008C0BA8" w:rsidRDefault="008C0BA8" w:rsidP="008C0BA8">
      <w:pPr>
        <w:widowControl/>
        <w:jc w:val="left"/>
        <w:rPr>
          <w:rFonts w:ascii="Times New Roman" w:eastAsia="微软雅黑" w:hAnsi="Times New Roman"/>
          <w:sz w:val="24"/>
          <w:szCs w:val="32"/>
        </w:rPr>
      </w:pPr>
    </w:p>
    <w:p w14:paraId="4218C1A2" w14:textId="38A45505" w:rsidR="00992300" w:rsidRDefault="008C0BA8" w:rsidP="008C0BA8">
      <w:pPr>
        <w:widowControl/>
        <w:jc w:val="left"/>
        <w:rPr>
          <w:rFonts w:ascii="Times New Roman" w:eastAsia="微软雅黑" w:hAnsi="Times New Roman"/>
          <w:sz w:val="24"/>
          <w:szCs w:val="32"/>
        </w:rPr>
      </w:pPr>
      <w:r w:rsidRPr="001B5C76">
        <w:rPr>
          <w:rFonts w:ascii="Times New Roman" w:eastAsia="微软雅黑" w:hAnsi="Times New Roman" w:hint="eastAsia"/>
          <w:sz w:val="24"/>
          <w:szCs w:val="32"/>
        </w:rPr>
        <w:t>蔡建超，</w:t>
      </w:r>
      <w:r>
        <w:rPr>
          <w:rFonts w:ascii="Times New Roman" w:eastAsia="微软雅黑" w:hAnsi="Times New Roman" w:hint="eastAsia"/>
          <w:sz w:val="24"/>
          <w:szCs w:val="32"/>
        </w:rPr>
        <w:t>中国石油大学（北京）</w:t>
      </w:r>
      <w:r w:rsidRPr="001B5C76">
        <w:rPr>
          <w:rFonts w:ascii="Times New Roman" w:eastAsia="微软雅黑" w:hAnsi="Times New Roman"/>
          <w:sz w:val="24"/>
          <w:szCs w:val="32"/>
        </w:rPr>
        <w:t>教授，博士生导师，国家优青，科睿唯安全球高被引科学家，爱思唯尔中国高被引学者。曾在美国田纳西大学公派访问及英国阿伯丁大学和沙特阿卜杜拉国王科技大学短期交流访问。主要从事油气储层岩石微观表征与输运物理等方面的研究，主持国家自然科学基金、重点研发课题等</w:t>
      </w:r>
      <w:r w:rsidRPr="001B5C76">
        <w:rPr>
          <w:rFonts w:ascii="Times New Roman" w:eastAsia="微软雅黑" w:hAnsi="Times New Roman"/>
          <w:sz w:val="24"/>
          <w:szCs w:val="32"/>
        </w:rPr>
        <w:t>20</w:t>
      </w:r>
      <w:r w:rsidRPr="001B5C76">
        <w:rPr>
          <w:rFonts w:ascii="Times New Roman" w:eastAsia="微软雅黑" w:hAnsi="Times New Roman"/>
          <w:sz w:val="24"/>
          <w:szCs w:val="32"/>
        </w:rPr>
        <w:t>余项。发表</w:t>
      </w:r>
      <w:r w:rsidRPr="001B5C76">
        <w:rPr>
          <w:rFonts w:ascii="Times New Roman" w:eastAsia="微软雅黑" w:hAnsi="Times New Roman"/>
          <w:sz w:val="24"/>
          <w:szCs w:val="32"/>
        </w:rPr>
        <w:t>SCI</w:t>
      </w:r>
      <w:r w:rsidRPr="001B5C76">
        <w:rPr>
          <w:rFonts w:ascii="Times New Roman" w:eastAsia="微软雅黑" w:hAnsi="Times New Roman"/>
          <w:sz w:val="24"/>
          <w:szCs w:val="32"/>
        </w:rPr>
        <w:t>论文</w:t>
      </w:r>
      <w:r w:rsidRPr="001B5C76">
        <w:rPr>
          <w:rFonts w:ascii="Times New Roman" w:eastAsia="微软雅黑" w:hAnsi="Times New Roman"/>
          <w:sz w:val="24"/>
          <w:szCs w:val="32"/>
        </w:rPr>
        <w:t>170</w:t>
      </w:r>
      <w:r w:rsidRPr="001B5C76">
        <w:rPr>
          <w:rFonts w:ascii="Times New Roman" w:eastAsia="微软雅黑" w:hAnsi="Times New Roman"/>
          <w:sz w:val="24"/>
          <w:szCs w:val="32"/>
        </w:rPr>
        <w:t>余篇，专著</w:t>
      </w:r>
      <w:r w:rsidRPr="001B5C76">
        <w:rPr>
          <w:rFonts w:ascii="Times New Roman" w:eastAsia="微软雅黑" w:hAnsi="Times New Roman"/>
          <w:sz w:val="24"/>
          <w:szCs w:val="32"/>
        </w:rPr>
        <w:t>6</w:t>
      </w:r>
      <w:r w:rsidRPr="001B5C76">
        <w:rPr>
          <w:rFonts w:ascii="Times New Roman" w:eastAsia="微软雅黑" w:hAnsi="Times New Roman"/>
          <w:sz w:val="24"/>
          <w:szCs w:val="32"/>
        </w:rPr>
        <w:t>部，论文总</w:t>
      </w:r>
      <w:r w:rsidRPr="001B5C76">
        <w:rPr>
          <w:rFonts w:ascii="Times New Roman" w:eastAsia="微软雅黑" w:hAnsi="Times New Roman"/>
          <w:sz w:val="24"/>
          <w:szCs w:val="32"/>
        </w:rPr>
        <w:t>SCI</w:t>
      </w:r>
      <w:r w:rsidRPr="001B5C76">
        <w:rPr>
          <w:rFonts w:ascii="Times New Roman" w:eastAsia="微软雅黑" w:hAnsi="Times New Roman"/>
          <w:sz w:val="24"/>
          <w:szCs w:val="32"/>
        </w:rPr>
        <w:t>引用</w:t>
      </w:r>
      <w:r w:rsidRPr="001B5C76">
        <w:rPr>
          <w:rFonts w:ascii="Times New Roman" w:eastAsia="微软雅黑" w:hAnsi="Times New Roman"/>
          <w:sz w:val="24"/>
          <w:szCs w:val="32"/>
        </w:rPr>
        <w:t>4900</w:t>
      </w:r>
      <w:r w:rsidRPr="001B5C76">
        <w:rPr>
          <w:rFonts w:ascii="Times New Roman" w:eastAsia="微软雅黑" w:hAnsi="Times New Roman"/>
          <w:sz w:val="24"/>
          <w:szCs w:val="32"/>
        </w:rPr>
        <w:t>余次，</w:t>
      </w:r>
      <w:r w:rsidRPr="001B5C76">
        <w:rPr>
          <w:rFonts w:ascii="Times New Roman" w:eastAsia="微软雅黑" w:hAnsi="Times New Roman"/>
          <w:sz w:val="24"/>
          <w:szCs w:val="32"/>
        </w:rPr>
        <w:t>H</w:t>
      </w:r>
      <w:r w:rsidRPr="001B5C76">
        <w:rPr>
          <w:rFonts w:ascii="Times New Roman" w:eastAsia="微软雅黑" w:hAnsi="Times New Roman"/>
          <w:sz w:val="24"/>
          <w:szCs w:val="32"/>
        </w:rPr>
        <w:t>指数为</w:t>
      </w:r>
      <w:r w:rsidRPr="001B5C76">
        <w:rPr>
          <w:rFonts w:ascii="Times New Roman" w:eastAsia="微软雅黑" w:hAnsi="Times New Roman"/>
          <w:sz w:val="24"/>
          <w:szCs w:val="32"/>
        </w:rPr>
        <w:t>40</w:t>
      </w:r>
      <w:r w:rsidRPr="001B5C76">
        <w:rPr>
          <w:rFonts w:ascii="Times New Roman" w:eastAsia="微软雅黑" w:hAnsi="Times New Roman"/>
          <w:sz w:val="24"/>
          <w:szCs w:val="32"/>
        </w:rPr>
        <w:t>，获批软件著作权</w:t>
      </w:r>
      <w:r w:rsidRPr="001B5C76">
        <w:rPr>
          <w:rFonts w:ascii="Times New Roman" w:eastAsia="微软雅黑" w:hAnsi="Times New Roman"/>
          <w:sz w:val="24"/>
          <w:szCs w:val="32"/>
        </w:rPr>
        <w:t>2</w:t>
      </w:r>
      <w:r w:rsidRPr="001B5C76">
        <w:rPr>
          <w:rFonts w:ascii="Times New Roman" w:eastAsia="微软雅黑" w:hAnsi="Times New Roman"/>
          <w:sz w:val="24"/>
          <w:szCs w:val="32"/>
        </w:rPr>
        <w:t>项，授权发明专利</w:t>
      </w:r>
      <w:r w:rsidRPr="001B5C76">
        <w:rPr>
          <w:rFonts w:ascii="Times New Roman" w:eastAsia="微软雅黑" w:hAnsi="Times New Roman"/>
          <w:sz w:val="24"/>
          <w:szCs w:val="32"/>
        </w:rPr>
        <w:t>4</w:t>
      </w:r>
      <w:r w:rsidRPr="001B5C76">
        <w:rPr>
          <w:rFonts w:ascii="Times New Roman" w:eastAsia="微软雅黑" w:hAnsi="Times New Roman"/>
          <w:sz w:val="24"/>
          <w:szCs w:val="32"/>
        </w:rPr>
        <w:t>项。获湖北省自然科学一等奖（排名第二）、绿色矿山科学技术奖一等奖（排名第一）、刘光鼎地球物理青年科技奖、武</w:t>
      </w:r>
      <w:r w:rsidRPr="001B5C76">
        <w:rPr>
          <w:rFonts w:ascii="Times New Roman" w:eastAsia="微软雅黑" w:hAnsi="Times New Roman" w:hint="eastAsia"/>
          <w:sz w:val="24"/>
          <w:szCs w:val="32"/>
        </w:rPr>
        <w:t>汉市自然科学优秀学术论文一等奖等。学术兼职有美国地球物理联合会会员、国际多孔介质协会会员及中国分会常务委员、中国力学学会渗流力学专业组委员及青年委员会主任委员、中国地球物理学会青年工作者委员会常务委员和岩石物理专业委员会委员及副秘书长，中关村绿色矿山产业联盟青年委员会副主任委员，国际期刊</w:t>
      </w:r>
      <w:r w:rsidRPr="001B5C76">
        <w:rPr>
          <w:rFonts w:ascii="Times New Roman" w:eastAsia="微软雅黑" w:hAnsi="Times New Roman"/>
          <w:sz w:val="24"/>
          <w:szCs w:val="32"/>
        </w:rPr>
        <w:t>Advances in Geo-Energy Research</w:t>
      </w:r>
      <w:r w:rsidRPr="001B5C76">
        <w:rPr>
          <w:rFonts w:ascii="Times New Roman" w:eastAsia="微软雅黑" w:hAnsi="Times New Roman"/>
          <w:sz w:val="24"/>
          <w:szCs w:val="32"/>
        </w:rPr>
        <w:t>创刊主编、</w:t>
      </w:r>
      <w:r w:rsidRPr="001B5C76">
        <w:rPr>
          <w:rFonts w:ascii="Times New Roman" w:eastAsia="微软雅黑" w:hAnsi="Times New Roman"/>
          <w:sz w:val="24"/>
          <w:szCs w:val="32"/>
        </w:rPr>
        <w:t>Journal of Natural Gas Science and Engineering</w:t>
      </w:r>
      <w:r w:rsidRPr="001B5C76">
        <w:rPr>
          <w:rFonts w:ascii="Times New Roman" w:eastAsia="微软雅黑" w:hAnsi="Times New Roman"/>
          <w:sz w:val="24"/>
          <w:szCs w:val="32"/>
        </w:rPr>
        <w:t>副主编等。中国国家自然科学基金通讯评审专家、美国科学基金通讯</w:t>
      </w:r>
      <w:r w:rsidRPr="001B5C76">
        <w:rPr>
          <w:rFonts w:ascii="Times New Roman" w:eastAsia="微软雅黑" w:hAnsi="Times New Roman" w:hint="eastAsia"/>
          <w:sz w:val="24"/>
          <w:szCs w:val="32"/>
        </w:rPr>
        <w:t>评审专家、美国化学学会石油研究基金通讯评审专家、欧盟研究理事会（</w:t>
      </w:r>
      <w:r w:rsidRPr="001B5C76">
        <w:rPr>
          <w:rFonts w:ascii="Times New Roman" w:eastAsia="微软雅黑" w:hAnsi="Times New Roman"/>
          <w:sz w:val="24"/>
          <w:szCs w:val="32"/>
        </w:rPr>
        <w:t>ERC</w:t>
      </w:r>
      <w:r w:rsidRPr="001B5C76">
        <w:rPr>
          <w:rFonts w:ascii="Times New Roman" w:eastAsia="微软雅黑" w:hAnsi="Times New Roman"/>
          <w:sz w:val="24"/>
          <w:szCs w:val="32"/>
        </w:rPr>
        <w:t>）巩固基金通讯评审专家。</w:t>
      </w:r>
    </w:p>
    <w:p w14:paraId="135E71A1" w14:textId="77777777" w:rsidR="00992300" w:rsidRDefault="00992300">
      <w:pPr>
        <w:widowControl/>
        <w:jc w:val="left"/>
        <w:rPr>
          <w:rFonts w:ascii="Times New Roman" w:eastAsia="微软雅黑" w:hAnsi="Times New Roman"/>
          <w:sz w:val="24"/>
          <w:szCs w:val="32"/>
        </w:rPr>
      </w:pPr>
      <w:r>
        <w:rPr>
          <w:rFonts w:ascii="Times New Roman" w:eastAsia="微软雅黑" w:hAnsi="Times New Roman"/>
          <w:sz w:val="24"/>
          <w:szCs w:val="32"/>
        </w:rPr>
        <w:br w:type="page"/>
      </w:r>
    </w:p>
    <w:p w14:paraId="71810A7A" w14:textId="77777777" w:rsidR="008C0BA8" w:rsidRPr="001B5C76" w:rsidRDefault="008C0BA8" w:rsidP="008C0BA8">
      <w:pPr>
        <w:widowControl/>
        <w:jc w:val="left"/>
        <w:rPr>
          <w:rFonts w:ascii="Times New Roman" w:eastAsia="微软雅黑" w:hAnsi="Times New Roman"/>
          <w:sz w:val="24"/>
          <w:szCs w:val="32"/>
        </w:rPr>
      </w:pPr>
    </w:p>
    <w:p w14:paraId="7E7BDE15" w14:textId="77777777" w:rsidR="008C0BA8" w:rsidRPr="00BF699D" w:rsidRDefault="008C0BA8" w:rsidP="008C0BA8">
      <w:pPr>
        <w:ind w:firstLineChars="200" w:firstLine="560"/>
        <w:jc w:val="center"/>
        <w:rPr>
          <w:rFonts w:ascii="Times New Roman" w:eastAsia="微软雅黑" w:hAnsi="Times New Roman"/>
          <w:b/>
          <w:sz w:val="28"/>
          <w:szCs w:val="32"/>
        </w:rPr>
      </w:pPr>
      <w:r w:rsidRPr="00BF699D">
        <w:rPr>
          <w:rFonts w:ascii="Times New Roman" w:eastAsia="微软雅黑" w:hAnsi="Times New Roman" w:hint="eastAsia"/>
          <w:b/>
          <w:sz w:val="28"/>
          <w:szCs w:val="32"/>
        </w:rPr>
        <w:t>杨志兵</w:t>
      </w:r>
      <w:r w:rsidRPr="00BF699D">
        <w:rPr>
          <w:rFonts w:ascii="Times New Roman" w:eastAsia="微软雅黑" w:hAnsi="Times New Roman" w:hint="eastAsia"/>
          <w:b/>
          <w:sz w:val="28"/>
          <w:szCs w:val="32"/>
        </w:rPr>
        <w:t xml:space="preserve"> </w:t>
      </w:r>
      <w:r w:rsidRPr="00BF699D">
        <w:rPr>
          <w:rFonts w:ascii="Times New Roman" w:eastAsia="微软雅黑" w:hAnsi="Times New Roman" w:hint="eastAsia"/>
          <w:b/>
          <w:sz w:val="28"/>
          <w:szCs w:val="32"/>
        </w:rPr>
        <w:t>个人简介</w:t>
      </w:r>
    </w:p>
    <w:p w14:paraId="7103BDE4" w14:textId="77777777" w:rsidR="008C0BA8" w:rsidRDefault="008C0BA8" w:rsidP="008C0BA8">
      <w:pPr>
        <w:ind w:firstLineChars="200" w:firstLine="560"/>
        <w:rPr>
          <w:rFonts w:ascii="Times New Roman" w:eastAsia="微软雅黑" w:hAnsi="Times New Roman"/>
          <w:sz w:val="24"/>
          <w:szCs w:val="32"/>
        </w:rPr>
      </w:pPr>
      <w:r w:rsidRPr="00166C2C">
        <w:rPr>
          <w:rFonts w:ascii="宋体" w:hAnsi="宋体" w:cs="微软雅黑"/>
          <w:noProof/>
          <w:color w:val="454646"/>
          <w:sz w:val="28"/>
          <w:szCs w:val="28"/>
        </w:rPr>
        <w:drawing>
          <wp:inline distT="0" distB="0" distL="0" distR="0" wp14:anchorId="0584B250" wp14:editId="4EB952F8">
            <wp:extent cx="1281430" cy="1938655"/>
            <wp:effectExtent l="0" t="0" r="0" b="4445"/>
            <wp:docPr id="38" name="图片 38" descr="C:\Users\Zhibing\Dropbox (Personal)\id_photos\二寸照片-杨志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ibing\Dropbox (Personal)\id_photos\二寸照片-杨志兵.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81430" cy="1938655"/>
                    </a:xfrm>
                    <a:prstGeom prst="rect">
                      <a:avLst/>
                    </a:prstGeom>
                    <a:noFill/>
                    <a:ln>
                      <a:noFill/>
                    </a:ln>
                  </pic:spPr>
                </pic:pic>
              </a:graphicData>
            </a:graphic>
          </wp:inline>
        </w:drawing>
      </w:r>
    </w:p>
    <w:p w14:paraId="3798D42E" w14:textId="77777777" w:rsidR="008C0BA8" w:rsidRDefault="008C0BA8" w:rsidP="008C0BA8">
      <w:pPr>
        <w:ind w:firstLineChars="200" w:firstLine="480"/>
        <w:rPr>
          <w:rFonts w:ascii="Times New Roman" w:eastAsia="微软雅黑" w:hAnsi="Times New Roman"/>
          <w:sz w:val="24"/>
          <w:szCs w:val="32"/>
        </w:rPr>
      </w:pPr>
      <w:r w:rsidRPr="00E00004">
        <w:rPr>
          <w:rFonts w:ascii="Times New Roman" w:eastAsia="微软雅黑" w:hAnsi="Times New Roman" w:hint="eastAsia"/>
          <w:sz w:val="24"/>
          <w:szCs w:val="32"/>
        </w:rPr>
        <w:t>杨志兵，武汉大学水利水电学院教授、博士生导师</w:t>
      </w:r>
      <w:r>
        <w:rPr>
          <w:rFonts w:ascii="Times New Roman" w:eastAsia="微软雅黑" w:hAnsi="Times New Roman" w:hint="eastAsia"/>
          <w:sz w:val="24"/>
          <w:szCs w:val="32"/>
        </w:rPr>
        <w:t>，</w:t>
      </w:r>
      <w:r w:rsidRPr="00E00004">
        <w:rPr>
          <w:rFonts w:ascii="Times New Roman" w:eastAsia="微软雅黑" w:hAnsi="Times New Roman" w:hint="eastAsia"/>
          <w:sz w:val="24"/>
          <w:szCs w:val="32"/>
        </w:rPr>
        <w:t>国家海外高层次人才</w:t>
      </w:r>
      <w:r>
        <w:rPr>
          <w:rFonts w:ascii="Times New Roman" w:eastAsia="微软雅黑" w:hAnsi="Times New Roman" w:hint="eastAsia"/>
          <w:sz w:val="24"/>
          <w:szCs w:val="32"/>
        </w:rPr>
        <w:t>。</w:t>
      </w:r>
      <w:r w:rsidRPr="00E00004">
        <w:rPr>
          <w:rFonts w:ascii="Times New Roman" w:eastAsia="微软雅黑" w:hAnsi="Times New Roman" w:hint="eastAsia"/>
          <w:sz w:val="24"/>
          <w:szCs w:val="32"/>
        </w:rPr>
        <w:t>主要从事裂隙介质多相渗流机理与控制方法研究，曾主持国家海外高层次人才引进青年项目</w:t>
      </w:r>
      <w:r>
        <w:rPr>
          <w:rFonts w:ascii="Times New Roman" w:eastAsia="微软雅黑" w:hAnsi="Times New Roman" w:hint="eastAsia"/>
          <w:sz w:val="24"/>
          <w:szCs w:val="32"/>
        </w:rPr>
        <w:t>、</w:t>
      </w:r>
      <w:r w:rsidRPr="00E00004">
        <w:rPr>
          <w:rFonts w:ascii="Times New Roman" w:eastAsia="微软雅黑" w:hAnsi="Times New Roman"/>
          <w:sz w:val="24"/>
          <w:szCs w:val="32"/>
        </w:rPr>
        <w:t>瑞典科学基金会项目</w:t>
      </w:r>
      <w:r w:rsidRPr="00E00004">
        <w:rPr>
          <w:rFonts w:ascii="Times New Roman" w:eastAsia="微软雅黑" w:hAnsi="Times New Roman"/>
          <w:sz w:val="24"/>
          <w:szCs w:val="32"/>
        </w:rPr>
        <w:t>1</w:t>
      </w:r>
      <w:r w:rsidRPr="00E00004">
        <w:rPr>
          <w:rFonts w:ascii="Times New Roman" w:eastAsia="微软雅黑" w:hAnsi="Times New Roman"/>
          <w:sz w:val="24"/>
          <w:szCs w:val="32"/>
        </w:rPr>
        <w:t>项、国家重点研发计划项目（政府间科技创新合作）</w:t>
      </w:r>
      <w:r w:rsidRPr="00E00004">
        <w:rPr>
          <w:rFonts w:ascii="Times New Roman" w:eastAsia="微软雅黑" w:hAnsi="Times New Roman"/>
          <w:sz w:val="24"/>
          <w:szCs w:val="32"/>
        </w:rPr>
        <w:t>1</w:t>
      </w:r>
      <w:r w:rsidRPr="00E00004">
        <w:rPr>
          <w:rFonts w:ascii="Times New Roman" w:eastAsia="微软雅黑" w:hAnsi="Times New Roman"/>
          <w:sz w:val="24"/>
          <w:szCs w:val="32"/>
        </w:rPr>
        <w:t>项、国家自然科学基金项目</w:t>
      </w:r>
      <w:r w:rsidRPr="00E00004">
        <w:rPr>
          <w:rFonts w:ascii="Times New Roman" w:eastAsia="微软雅黑" w:hAnsi="Times New Roman"/>
          <w:sz w:val="24"/>
          <w:szCs w:val="32"/>
        </w:rPr>
        <w:t>/</w:t>
      </w:r>
      <w:r w:rsidRPr="00E00004">
        <w:rPr>
          <w:rFonts w:ascii="Times New Roman" w:eastAsia="微软雅黑" w:hAnsi="Times New Roman"/>
          <w:sz w:val="24"/>
          <w:szCs w:val="32"/>
        </w:rPr>
        <w:t>课题</w:t>
      </w:r>
      <w:r w:rsidRPr="00E00004">
        <w:rPr>
          <w:rFonts w:ascii="Times New Roman" w:eastAsia="微软雅黑" w:hAnsi="Times New Roman"/>
          <w:sz w:val="24"/>
          <w:szCs w:val="32"/>
        </w:rPr>
        <w:t>4</w:t>
      </w:r>
      <w:r w:rsidRPr="00E00004">
        <w:rPr>
          <w:rFonts w:ascii="Times New Roman" w:eastAsia="微软雅黑" w:hAnsi="Times New Roman"/>
          <w:sz w:val="24"/>
          <w:szCs w:val="32"/>
        </w:rPr>
        <w:t>项。在</w:t>
      </w:r>
      <w:r w:rsidRPr="00E00004">
        <w:rPr>
          <w:rFonts w:ascii="Times New Roman" w:eastAsia="微软雅黑" w:hAnsi="Times New Roman"/>
          <w:sz w:val="24"/>
          <w:szCs w:val="32"/>
        </w:rPr>
        <w:t>Phys. Rev. Lett.</w:t>
      </w:r>
      <w:r w:rsidRPr="00E00004">
        <w:rPr>
          <w:rFonts w:ascii="Times New Roman" w:eastAsia="微软雅黑" w:hAnsi="Times New Roman"/>
          <w:sz w:val="24"/>
          <w:szCs w:val="32"/>
        </w:rPr>
        <w:t>、</w:t>
      </w:r>
      <w:r w:rsidRPr="00E00004">
        <w:rPr>
          <w:rFonts w:ascii="Times New Roman" w:eastAsia="微软雅黑" w:hAnsi="Times New Roman"/>
          <w:sz w:val="24"/>
          <w:szCs w:val="32"/>
        </w:rPr>
        <w:t>Environ. Sci. &amp; Tech.</w:t>
      </w:r>
      <w:r w:rsidRPr="00E00004">
        <w:rPr>
          <w:rFonts w:ascii="Times New Roman" w:eastAsia="微软雅黑" w:hAnsi="Times New Roman"/>
          <w:sz w:val="24"/>
          <w:szCs w:val="32"/>
        </w:rPr>
        <w:t>、</w:t>
      </w:r>
      <w:r w:rsidRPr="00E00004">
        <w:rPr>
          <w:rFonts w:ascii="Times New Roman" w:eastAsia="微软雅黑" w:hAnsi="Times New Roman"/>
          <w:sz w:val="24"/>
          <w:szCs w:val="32"/>
        </w:rPr>
        <w:t>Geophys. Res. Lett.</w:t>
      </w:r>
      <w:r w:rsidRPr="00E00004">
        <w:rPr>
          <w:rFonts w:ascii="Times New Roman" w:eastAsia="微软雅黑" w:hAnsi="Times New Roman"/>
          <w:sz w:val="24"/>
          <w:szCs w:val="32"/>
        </w:rPr>
        <w:t>、</w:t>
      </w:r>
      <w:r w:rsidRPr="00E00004">
        <w:rPr>
          <w:rFonts w:ascii="Times New Roman" w:eastAsia="微软雅黑" w:hAnsi="Times New Roman"/>
          <w:sz w:val="24"/>
          <w:szCs w:val="32"/>
        </w:rPr>
        <w:t>Water Resour. Res.</w:t>
      </w:r>
      <w:r w:rsidRPr="00E00004">
        <w:rPr>
          <w:rFonts w:ascii="Times New Roman" w:eastAsia="微软雅黑" w:hAnsi="Times New Roman"/>
          <w:sz w:val="24"/>
          <w:szCs w:val="32"/>
        </w:rPr>
        <w:t>、</w:t>
      </w:r>
      <w:r w:rsidRPr="00E00004">
        <w:rPr>
          <w:rFonts w:ascii="Times New Roman" w:eastAsia="微软雅黑" w:hAnsi="Times New Roman"/>
          <w:sz w:val="24"/>
          <w:szCs w:val="32"/>
        </w:rPr>
        <w:t>Water Res.</w:t>
      </w:r>
      <w:r w:rsidRPr="00E00004">
        <w:rPr>
          <w:rFonts w:ascii="Times New Roman" w:eastAsia="微软雅黑" w:hAnsi="Times New Roman"/>
          <w:sz w:val="24"/>
          <w:szCs w:val="32"/>
        </w:rPr>
        <w:t>、力学学报等国内外权威期刊发表论文</w:t>
      </w:r>
      <w:r w:rsidRPr="00E00004">
        <w:rPr>
          <w:rFonts w:ascii="Times New Roman" w:eastAsia="微软雅黑" w:hAnsi="Times New Roman"/>
          <w:sz w:val="24"/>
          <w:szCs w:val="32"/>
        </w:rPr>
        <w:t>100</w:t>
      </w:r>
      <w:r w:rsidRPr="00E00004">
        <w:rPr>
          <w:rFonts w:ascii="Times New Roman" w:eastAsia="微软雅黑" w:hAnsi="Times New Roman"/>
          <w:sz w:val="24"/>
          <w:szCs w:val="32"/>
        </w:rPr>
        <w:t>余篇，其中自然指数论文</w:t>
      </w:r>
      <w:r w:rsidRPr="00E00004">
        <w:rPr>
          <w:rFonts w:ascii="Times New Roman" w:eastAsia="微软雅黑" w:hAnsi="Times New Roman"/>
          <w:sz w:val="24"/>
          <w:szCs w:val="32"/>
        </w:rPr>
        <w:t>17</w:t>
      </w:r>
      <w:r w:rsidRPr="00E00004">
        <w:rPr>
          <w:rFonts w:ascii="Times New Roman" w:eastAsia="微软雅黑" w:hAnsi="Times New Roman"/>
          <w:sz w:val="24"/>
          <w:szCs w:val="32"/>
        </w:rPr>
        <w:t>篇。担任</w:t>
      </w:r>
      <w:r w:rsidRPr="00E00004">
        <w:rPr>
          <w:rFonts w:ascii="Times New Roman" w:eastAsia="微软雅黑" w:hAnsi="Times New Roman"/>
          <w:sz w:val="24"/>
          <w:szCs w:val="32"/>
        </w:rPr>
        <w:t>Advances in Water Resources</w:t>
      </w:r>
      <w:r w:rsidRPr="00E00004">
        <w:rPr>
          <w:rFonts w:ascii="Times New Roman" w:eastAsia="微软雅黑" w:hAnsi="Times New Roman"/>
          <w:sz w:val="24"/>
          <w:szCs w:val="32"/>
        </w:rPr>
        <w:t>副主编，兼任国际多孔介质学会中国委员会委员、中国大坝工程学会库坝渗流与控制专业委员会副秘书长等学术职务。</w:t>
      </w:r>
    </w:p>
    <w:p w14:paraId="7D10C864" w14:textId="77777777" w:rsidR="008C0BA8" w:rsidRDefault="008C0BA8" w:rsidP="008C0BA8">
      <w:pPr>
        <w:ind w:firstLineChars="200" w:firstLine="480"/>
        <w:rPr>
          <w:rFonts w:ascii="Times New Roman" w:eastAsia="微软雅黑" w:hAnsi="Times New Roman"/>
          <w:sz w:val="24"/>
          <w:szCs w:val="32"/>
        </w:rPr>
      </w:pPr>
    </w:p>
    <w:p w14:paraId="07E4A2D0" w14:textId="77777777" w:rsidR="008C0BA8" w:rsidRDefault="008C0BA8" w:rsidP="008C0BA8">
      <w:pPr>
        <w:widowControl/>
        <w:jc w:val="left"/>
        <w:rPr>
          <w:rFonts w:ascii="Times New Roman" w:eastAsia="微软雅黑" w:hAnsi="Times New Roman"/>
          <w:sz w:val="24"/>
          <w:szCs w:val="32"/>
        </w:rPr>
      </w:pPr>
      <w:r>
        <w:rPr>
          <w:rFonts w:ascii="Times New Roman" w:eastAsia="微软雅黑" w:hAnsi="Times New Roman"/>
          <w:sz w:val="24"/>
          <w:szCs w:val="32"/>
        </w:rPr>
        <w:br w:type="page"/>
      </w:r>
    </w:p>
    <w:p w14:paraId="6946AA0D" w14:textId="77777777" w:rsidR="008C0BA8" w:rsidRPr="004B2EAA" w:rsidRDefault="008C0BA8" w:rsidP="008C0BA8">
      <w:pPr>
        <w:ind w:firstLineChars="200" w:firstLine="560"/>
        <w:jc w:val="center"/>
        <w:rPr>
          <w:rFonts w:ascii="Times New Roman" w:eastAsia="微软雅黑" w:hAnsi="Times New Roman"/>
          <w:b/>
          <w:sz w:val="28"/>
          <w:szCs w:val="32"/>
        </w:rPr>
      </w:pPr>
      <w:r w:rsidRPr="004B2EAA">
        <w:rPr>
          <w:rFonts w:ascii="Times New Roman" w:eastAsia="微软雅黑" w:hAnsi="Times New Roman" w:hint="eastAsia"/>
          <w:b/>
          <w:sz w:val="28"/>
          <w:szCs w:val="32"/>
        </w:rPr>
        <w:lastRenderedPageBreak/>
        <w:t>邓航</w:t>
      </w:r>
      <w:r w:rsidRPr="004B2EAA">
        <w:rPr>
          <w:rFonts w:ascii="Times New Roman" w:eastAsia="微软雅黑" w:hAnsi="Times New Roman" w:hint="eastAsia"/>
          <w:b/>
          <w:sz w:val="28"/>
          <w:szCs w:val="32"/>
        </w:rPr>
        <w:t xml:space="preserve"> </w:t>
      </w:r>
      <w:r>
        <w:rPr>
          <w:rFonts w:ascii="Times New Roman" w:eastAsia="微软雅黑" w:hAnsi="Times New Roman" w:hint="eastAsia"/>
          <w:b/>
          <w:sz w:val="28"/>
          <w:szCs w:val="32"/>
        </w:rPr>
        <w:t>个人</w:t>
      </w:r>
      <w:r w:rsidRPr="004B2EAA">
        <w:rPr>
          <w:rFonts w:ascii="Times New Roman" w:eastAsia="微软雅黑" w:hAnsi="Times New Roman" w:hint="eastAsia"/>
          <w:b/>
          <w:sz w:val="28"/>
          <w:szCs w:val="32"/>
        </w:rPr>
        <w:t>简介</w:t>
      </w:r>
    </w:p>
    <w:p w14:paraId="56F6A02B" w14:textId="77777777" w:rsidR="008C0BA8" w:rsidRDefault="008C0BA8" w:rsidP="008C0BA8">
      <w:pPr>
        <w:ind w:firstLineChars="200" w:firstLine="560"/>
        <w:rPr>
          <w:rFonts w:ascii="Times New Roman" w:eastAsia="微软雅黑" w:hAnsi="Times New Roman"/>
          <w:sz w:val="24"/>
          <w:szCs w:val="32"/>
        </w:rPr>
      </w:pPr>
      <w:r w:rsidRPr="00123670">
        <w:rPr>
          <w:rFonts w:ascii="宋体" w:hAnsi="宋体" w:cs="微软雅黑"/>
          <w:noProof/>
          <w:color w:val="454646"/>
          <w:sz w:val="28"/>
          <w:szCs w:val="28"/>
        </w:rPr>
        <w:drawing>
          <wp:inline distT="0" distB="0" distL="0" distR="0" wp14:anchorId="36B0DEDE" wp14:editId="3A62BE45">
            <wp:extent cx="1069848" cy="1176655"/>
            <wp:effectExtent l="0" t="0" r="0" b="4445"/>
            <wp:docPr id="39" name="Picture 3">
              <a:extLst xmlns:a="http://schemas.openxmlformats.org/drawingml/2006/main">
                <a:ext uri="{FF2B5EF4-FFF2-40B4-BE49-F238E27FC236}">
                  <a16:creationId xmlns:a16="http://schemas.microsoft.com/office/drawing/2014/main" id="{B4851F9A-3902-57BC-B17E-064C7E3C5F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4851F9A-3902-57BC-B17E-064C7E3C5F90}"/>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71592" cy="1178573"/>
                    </a:xfrm>
                    <a:prstGeom prst="rect">
                      <a:avLst/>
                    </a:prstGeom>
                  </pic:spPr>
                </pic:pic>
              </a:graphicData>
            </a:graphic>
          </wp:inline>
        </w:drawing>
      </w:r>
    </w:p>
    <w:p w14:paraId="4E6B7D98" w14:textId="77777777" w:rsidR="008C0BA8" w:rsidRDefault="008C0BA8" w:rsidP="008C0BA8">
      <w:pPr>
        <w:ind w:firstLineChars="200" w:firstLine="480"/>
        <w:rPr>
          <w:rFonts w:ascii="Times New Roman" w:eastAsia="微软雅黑" w:hAnsi="Times New Roman"/>
          <w:sz w:val="24"/>
          <w:szCs w:val="32"/>
        </w:rPr>
      </w:pPr>
    </w:p>
    <w:p w14:paraId="0CBE003F" w14:textId="77777777" w:rsidR="008C0BA8" w:rsidRDefault="008C0BA8" w:rsidP="008C0BA8">
      <w:pPr>
        <w:ind w:firstLineChars="200" w:firstLine="480"/>
        <w:rPr>
          <w:rFonts w:ascii="Times New Roman" w:eastAsia="微软雅黑" w:hAnsi="Times New Roman"/>
          <w:sz w:val="24"/>
          <w:szCs w:val="32"/>
        </w:rPr>
      </w:pPr>
      <w:r w:rsidRPr="004B2EAA">
        <w:rPr>
          <w:rFonts w:ascii="Times New Roman" w:eastAsia="微软雅黑" w:hAnsi="Times New Roman" w:hint="eastAsia"/>
          <w:sz w:val="24"/>
          <w:szCs w:val="32"/>
        </w:rPr>
        <w:t>邓航，北京大学工学院能源与资源工程系特聘研究员</w:t>
      </w:r>
      <w:r>
        <w:rPr>
          <w:rFonts w:ascii="Times New Roman" w:eastAsia="微软雅黑" w:hAnsi="Times New Roman" w:hint="eastAsia"/>
          <w:sz w:val="24"/>
          <w:szCs w:val="32"/>
        </w:rPr>
        <w:t>，海外优青获得者。主要从事</w:t>
      </w:r>
      <w:r w:rsidRPr="004B2EAA">
        <w:rPr>
          <w:rFonts w:ascii="Times New Roman" w:eastAsia="微软雅黑" w:hAnsi="Times New Roman" w:hint="eastAsia"/>
          <w:sz w:val="24"/>
          <w:szCs w:val="32"/>
        </w:rPr>
        <w:t>双碳、环境和能源系统中涉及反应溶质运移过程的前沿科学问题，开展微观尺度的机理研究和宏观尺度模拟预测。承担、参与多个国家级科研项目，包括国家自然基金委海外优青项目，国家自然基金委面上项目，基金委企业联合基金重点项目，国家重点研发计划项目课题等。</w:t>
      </w:r>
      <w:r w:rsidRPr="004B2EAA">
        <w:rPr>
          <w:rFonts w:ascii="Times New Roman" w:eastAsia="微软雅黑" w:hAnsi="Times New Roman"/>
          <w:sz w:val="24"/>
          <w:szCs w:val="32"/>
        </w:rPr>
        <w:t>以第一</w:t>
      </w:r>
      <w:r w:rsidRPr="004B2EAA">
        <w:rPr>
          <w:rFonts w:ascii="Times New Roman" w:eastAsia="微软雅黑" w:hAnsi="Times New Roman"/>
          <w:sz w:val="24"/>
          <w:szCs w:val="32"/>
        </w:rPr>
        <w:t>/</w:t>
      </w:r>
      <w:r w:rsidRPr="004B2EAA">
        <w:rPr>
          <w:rFonts w:ascii="Times New Roman" w:eastAsia="微软雅黑" w:hAnsi="Times New Roman"/>
          <w:sz w:val="24"/>
          <w:szCs w:val="32"/>
        </w:rPr>
        <w:t>通讯作者在</w:t>
      </w:r>
      <w:r w:rsidRPr="004B2EAA">
        <w:rPr>
          <w:rFonts w:ascii="Times New Roman" w:eastAsia="微软雅黑" w:hAnsi="Times New Roman"/>
          <w:sz w:val="24"/>
          <w:szCs w:val="32"/>
        </w:rPr>
        <w:t>ES&amp;T</w:t>
      </w:r>
      <w:r w:rsidRPr="004B2EAA">
        <w:rPr>
          <w:rFonts w:ascii="Times New Roman" w:eastAsia="微软雅黑" w:hAnsi="Times New Roman"/>
          <w:sz w:val="24"/>
          <w:szCs w:val="32"/>
        </w:rPr>
        <w:t>、</w:t>
      </w:r>
      <w:r w:rsidRPr="004B2EAA">
        <w:rPr>
          <w:rFonts w:ascii="Times New Roman" w:eastAsia="微软雅黑" w:hAnsi="Times New Roman"/>
          <w:sz w:val="24"/>
          <w:szCs w:val="32"/>
        </w:rPr>
        <w:t>WRR</w:t>
      </w:r>
      <w:r w:rsidRPr="004B2EAA">
        <w:rPr>
          <w:rFonts w:ascii="Times New Roman" w:eastAsia="微软雅黑" w:hAnsi="Times New Roman"/>
          <w:sz w:val="24"/>
          <w:szCs w:val="32"/>
        </w:rPr>
        <w:t>等期刊发表论文二十余篇。</w:t>
      </w:r>
      <w:r>
        <w:rPr>
          <w:rFonts w:ascii="Times New Roman" w:eastAsia="微软雅黑" w:hAnsi="Times New Roman" w:hint="eastAsia"/>
          <w:sz w:val="24"/>
          <w:szCs w:val="32"/>
        </w:rPr>
        <w:t>兼任</w:t>
      </w:r>
      <w:r w:rsidRPr="004B2EAA">
        <w:rPr>
          <w:rFonts w:ascii="Times New Roman" w:eastAsia="微软雅黑" w:hAnsi="Times New Roman"/>
          <w:sz w:val="24"/>
          <w:szCs w:val="32"/>
        </w:rPr>
        <w:t>Environmental Science &amp; Technology</w:t>
      </w:r>
      <w:r w:rsidRPr="004B2EAA">
        <w:rPr>
          <w:rFonts w:ascii="Times New Roman" w:eastAsia="微软雅黑" w:hAnsi="Times New Roman"/>
          <w:sz w:val="24"/>
          <w:szCs w:val="32"/>
        </w:rPr>
        <w:t>首届青年编委会成员</w:t>
      </w:r>
      <w:r>
        <w:rPr>
          <w:rFonts w:ascii="Times New Roman" w:eastAsia="微软雅黑" w:hAnsi="Times New Roman" w:hint="eastAsia"/>
          <w:sz w:val="24"/>
          <w:szCs w:val="32"/>
        </w:rPr>
        <w:t>、</w:t>
      </w:r>
      <w:r w:rsidRPr="004B2EAA">
        <w:rPr>
          <w:rFonts w:ascii="Times New Roman" w:eastAsia="微软雅黑" w:hAnsi="Times New Roman"/>
          <w:sz w:val="24"/>
          <w:szCs w:val="32"/>
        </w:rPr>
        <w:t>Journal of Contaminant Hydrology</w:t>
      </w:r>
      <w:r w:rsidRPr="004B2EAA">
        <w:rPr>
          <w:rFonts w:ascii="Times New Roman" w:eastAsia="微软雅黑" w:hAnsi="Times New Roman"/>
          <w:sz w:val="24"/>
          <w:szCs w:val="32"/>
        </w:rPr>
        <w:t>编委会成员、</w:t>
      </w:r>
      <w:r w:rsidRPr="004B2EAA">
        <w:rPr>
          <w:rFonts w:ascii="Times New Roman" w:eastAsia="微软雅黑" w:hAnsi="Times New Roman"/>
          <w:sz w:val="24"/>
          <w:szCs w:val="32"/>
        </w:rPr>
        <w:t>Frontiers of Chemical Science and Engineering</w:t>
      </w:r>
      <w:r w:rsidRPr="004B2EAA">
        <w:rPr>
          <w:rFonts w:ascii="Times New Roman" w:eastAsia="微软雅黑" w:hAnsi="Times New Roman"/>
          <w:sz w:val="24"/>
          <w:szCs w:val="32"/>
        </w:rPr>
        <w:t>青年编委、第三届中国地质学会地热专业委员会委员。</w:t>
      </w:r>
    </w:p>
    <w:p w14:paraId="701C240F" w14:textId="77777777" w:rsidR="008C0BA8" w:rsidRPr="00282FF9" w:rsidRDefault="008C0BA8" w:rsidP="008C0BA8">
      <w:pPr>
        <w:ind w:firstLineChars="200" w:firstLine="480"/>
        <w:rPr>
          <w:rFonts w:ascii="Times New Roman" w:eastAsia="微软雅黑" w:hAnsi="Times New Roman"/>
          <w:sz w:val="24"/>
          <w:szCs w:val="32"/>
        </w:rPr>
      </w:pPr>
    </w:p>
    <w:p w14:paraId="02A055FA" w14:textId="77777777" w:rsidR="008C0BA8" w:rsidRDefault="008C0BA8" w:rsidP="008C0BA8">
      <w:pPr>
        <w:widowControl/>
        <w:jc w:val="left"/>
        <w:rPr>
          <w:rFonts w:ascii="Times New Roman" w:eastAsia="微软雅黑" w:hAnsi="Times New Roman"/>
          <w:sz w:val="24"/>
          <w:szCs w:val="32"/>
        </w:rPr>
      </w:pPr>
      <w:r>
        <w:rPr>
          <w:rFonts w:ascii="Times New Roman" w:eastAsia="微软雅黑" w:hAnsi="Times New Roman"/>
          <w:sz w:val="24"/>
          <w:szCs w:val="32"/>
        </w:rPr>
        <w:br w:type="page"/>
      </w:r>
    </w:p>
    <w:p w14:paraId="5C0F1B7B" w14:textId="77777777" w:rsidR="008C0BA8" w:rsidRPr="002640CC" w:rsidRDefault="008C0BA8" w:rsidP="008C0BA8">
      <w:pPr>
        <w:ind w:firstLineChars="200" w:firstLine="560"/>
        <w:jc w:val="center"/>
        <w:rPr>
          <w:rFonts w:ascii="Times New Roman" w:eastAsia="微软雅黑" w:hAnsi="Times New Roman"/>
          <w:b/>
          <w:sz w:val="28"/>
          <w:szCs w:val="32"/>
        </w:rPr>
      </w:pPr>
      <w:r w:rsidRPr="002640CC">
        <w:rPr>
          <w:rFonts w:ascii="Times New Roman" w:eastAsia="微软雅黑" w:hAnsi="Times New Roman" w:hint="eastAsia"/>
          <w:b/>
          <w:sz w:val="28"/>
          <w:szCs w:val="32"/>
        </w:rPr>
        <w:lastRenderedPageBreak/>
        <w:t>朱慧星</w:t>
      </w:r>
      <w:r w:rsidRPr="002640CC">
        <w:rPr>
          <w:rFonts w:ascii="Times New Roman" w:eastAsia="微软雅黑" w:hAnsi="Times New Roman" w:hint="eastAsia"/>
          <w:b/>
          <w:sz w:val="28"/>
          <w:szCs w:val="32"/>
        </w:rPr>
        <w:t xml:space="preserve"> </w:t>
      </w:r>
      <w:r w:rsidRPr="002640CC">
        <w:rPr>
          <w:rFonts w:ascii="Times New Roman" w:eastAsia="微软雅黑" w:hAnsi="Times New Roman" w:hint="eastAsia"/>
          <w:b/>
          <w:sz w:val="28"/>
          <w:szCs w:val="32"/>
        </w:rPr>
        <w:t>个人简介</w:t>
      </w:r>
    </w:p>
    <w:p w14:paraId="4A9E1859" w14:textId="77777777" w:rsidR="008C0BA8" w:rsidRDefault="008C0BA8" w:rsidP="008C0BA8">
      <w:pPr>
        <w:ind w:firstLineChars="200" w:firstLine="420"/>
        <w:rPr>
          <w:rFonts w:ascii="Times New Roman" w:eastAsia="微软雅黑" w:hAnsi="Times New Roman"/>
          <w:sz w:val="24"/>
          <w:szCs w:val="32"/>
        </w:rPr>
      </w:pPr>
      <w:r>
        <w:rPr>
          <w:noProof/>
        </w:rPr>
        <w:drawing>
          <wp:inline distT="0" distB="0" distL="0" distR="0" wp14:anchorId="792A2BD0" wp14:editId="61DFC717">
            <wp:extent cx="1078865" cy="1443355"/>
            <wp:effectExtent l="0" t="0" r="6985" b="4445"/>
            <wp:docPr id="1038582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78865" cy="1443355"/>
                    </a:xfrm>
                    <a:prstGeom prst="rect">
                      <a:avLst/>
                    </a:prstGeom>
                    <a:noFill/>
                    <a:ln>
                      <a:noFill/>
                    </a:ln>
                  </pic:spPr>
                </pic:pic>
              </a:graphicData>
            </a:graphic>
          </wp:inline>
        </w:drawing>
      </w:r>
    </w:p>
    <w:p w14:paraId="2E18F6EF" w14:textId="77777777" w:rsidR="008C0BA8" w:rsidRDefault="008C0BA8" w:rsidP="008C0BA8">
      <w:pPr>
        <w:ind w:firstLineChars="200" w:firstLine="480"/>
        <w:rPr>
          <w:rFonts w:ascii="Times New Roman" w:eastAsia="微软雅黑" w:hAnsi="Times New Roman"/>
          <w:sz w:val="24"/>
          <w:szCs w:val="32"/>
        </w:rPr>
      </w:pPr>
      <w:r w:rsidRPr="002640CC">
        <w:rPr>
          <w:rFonts w:ascii="Times New Roman" w:eastAsia="微软雅黑" w:hAnsi="Times New Roman" w:hint="eastAsia"/>
          <w:sz w:val="24"/>
          <w:szCs w:val="32"/>
        </w:rPr>
        <w:t>朱慧星，吉林大学新能源与环境学院副教授（博士生导师），新能源科学与工程系副主任。长期从事地下多相渗流机制及数值模拟方法研究，主要应用领域为</w:t>
      </w:r>
      <w:r w:rsidRPr="002640CC">
        <w:rPr>
          <w:rFonts w:ascii="Times New Roman" w:eastAsia="微软雅黑" w:hAnsi="Times New Roman"/>
          <w:sz w:val="24"/>
          <w:szCs w:val="32"/>
        </w:rPr>
        <w:t>CO2</w:t>
      </w:r>
      <w:r w:rsidRPr="002640CC">
        <w:rPr>
          <w:rFonts w:ascii="Times New Roman" w:eastAsia="微软雅黑" w:hAnsi="Times New Roman"/>
          <w:sz w:val="24"/>
          <w:szCs w:val="32"/>
        </w:rPr>
        <w:t>地质封存安全性评价、天然气水合物开采产能评估。曾获吉林省优秀博士学位论文、吉林省首届博士后创新创业大赛三等奖、吉林大学优秀教师等荣誉。主持国家自然科学基金、深地国家科技重大专项子课题、国家重点研发计划子课题、吉林省自然科学基金等科研项目</w:t>
      </w:r>
      <w:r w:rsidRPr="002640CC">
        <w:rPr>
          <w:rFonts w:ascii="Times New Roman" w:eastAsia="微软雅黑" w:hAnsi="Times New Roman"/>
          <w:sz w:val="24"/>
          <w:szCs w:val="32"/>
        </w:rPr>
        <w:t>6</w:t>
      </w:r>
      <w:r w:rsidRPr="002640CC">
        <w:rPr>
          <w:rFonts w:ascii="Times New Roman" w:eastAsia="微软雅黑" w:hAnsi="Times New Roman"/>
          <w:sz w:val="24"/>
          <w:szCs w:val="32"/>
        </w:rPr>
        <w:t>项，作为骨干成员参与国家重点研发计划、国家自然科学基金碳中和专项等项目多项。以第一</w:t>
      </w:r>
      <w:r w:rsidRPr="002640CC">
        <w:rPr>
          <w:rFonts w:ascii="Times New Roman" w:eastAsia="微软雅黑" w:hAnsi="Times New Roman"/>
          <w:sz w:val="24"/>
          <w:szCs w:val="32"/>
        </w:rPr>
        <w:t>/</w:t>
      </w:r>
      <w:r w:rsidRPr="002640CC">
        <w:rPr>
          <w:rFonts w:ascii="Times New Roman" w:eastAsia="微软雅黑" w:hAnsi="Times New Roman"/>
          <w:sz w:val="24"/>
          <w:szCs w:val="32"/>
        </w:rPr>
        <w:t>通讯作者在</w:t>
      </w:r>
      <w:r w:rsidRPr="002640CC">
        <w:rPr>
          <w:rFonts w:ascii="Times New Roman" w:eastAsia="微软雅黑" w:hAnsi="Times New Roman"/>
          <w:sz w:val="24"/>
          <w:szCs w:val="32"/>
        </w:rPr>
        <w:t>Applied Energy</w:t>
      </w:r>
      <w:r w:rsidRPr="002640CC">
        <w:rPr>
          <w:rFonts w:ascii="Times New Roman" w:eastAsia="微软雅黑" w:hAnsi="Times New Roman"/>
          <w:sz w:val="24"/>
          <w:szCs w:val="32"/>
        </w:rPr>
        <w:t>、</w:t>
      </w:r>
      <w:r w:rsidRPr="002640CC">
        <w:rPr>
          <w:rFonts w:ascii="Times New Roman" w:eastAsia="微软雅黑" w:hAnsi="Times New Roman"/>
          <w:sz w:val="24"/>
          <w:szCs w:val="32"/>
        </w:rPr>
        <w:t>Energy</w:t>
      </w:r>
      <w:r w:rsidRPr="002640CC">
        <w:rPr>
          <w:rFonts w:ascii="Times New Roman" w:eastAsia="微软雅黑" w:hAnsi="Times New Roman"/>
          <w:sz w:val="24"/>
          <w:szCs w:val="32"/>
        </w:rPr>
        <w:t>、</w:t>
      </w:r>
      <w:r w:rsidRPr="002640CC">
        <w:rPr>
          <w:rFonts w:ascii="Times New Roman" w:eastAsia="微软雅黑" w:hAnsi="Times New Roman"/>
          <w:sz w:val="24"/>
          <w:szCs w:val="32"/>
        </w:rPr>
        <w:t>Journal of Hydrology</w:t>
      </w:r>
      <w:r w:rsidRPr="002640CC">
        <w:rPr>
          <w:rFonts w:ascii="Times New Roman" w:eastAsia="微软雅黑" w:hAnsi="Times New Roman"/>
          <w:sz w:val="24"/>
          <w:szCs w:val="32"/>
        </w:rPr>
        <w:t>、</w:t>
      </w:r>
      <w:r w:rsidRPr="002640CC">
        <w:rPr>
          <w:rFonts w:ascii="Times New Roman" w:eastAsia="微软雅黑" w:hAnsi="Times New Roman"/>
          <w:sz w:val="24"/>
          <w:szCs w:val="32"/>
        </w:rPr>
        <w:t>SPE Journal</w:t>
      </w:r>
      <w:r w:rsidRPr="002640CC">
        <w:rPr>
          <w:rFonts w:ascii="Times New Roman" w:eastAsia="微软雅黑" w:hAnsi="Times New Roman"/>
          <w:sz w:val="24"/>
          <w:szCs w:val="32"/>
        </w:rPr>
        <w:t>等期刊发表论文</w:t>
      </w:r>
      <w:r w:rsidRPr="002640CC">
        <w:rPr>
          <w:rFonts w:ascii="Times New Roman" w:eastAsia="微软雅黑" w:hAnsi="Times New Roman"/>
          <w:sz w:val="24"/>
          <w:szCs w:val="32"/>
        </w:rPr>
        <w:t>20</w:t>
      </w:r>
      <w:r w:rsidRPr="002640CC">
        <w:rPr>
          <w:rFonts w:ascii="Times New Roman" w:eastAsia="微软雅黑" w:hAnsi="Times New Roman"/>
          <w:sz w:val="24"/>
          <w:szCs w:val="32"/>
        </w:rPr>
        <w:t>余篇，登记软件著作权</w:t>
      </w:r>
      <w:r w:rsidRPr="002640CC">
        <w:rPr>
          <w:rFonts w:ascii="Times New Roman" w:eastAsia="微软雅黑" w:hAnsi="Times New Roman"/>
          <w:sz w:val="24"/>
          <w:szCs w:val="32"/>
        </w:rPr>
        <w:t>4</w:t>
      </w:r>
      <w:r w:rsidRPr="002640CC">
        <w:rPr>
          <w:rFonts w:ascii="Times New Roman" w:eastAsia="微软雅黑" w:hAnsi="Times New Roman"/>
          <w:sz w:val="24"/>
          <w:szCs w:val="32"/>
        </w:rPr>
        <w:t>项。兼任</w:t>
      </w:r>
      <w:r w:rsidRPr="002640CC">
        <w:rPr>
          <w:rFonts w:ascii="Times New Roman" w:eastAsia="微软雅黑" w:hAnsi="Times New Roman"/>
          <w:sz w:val="24"/>
          <w:szCs w:val="32"/>
        </w:rPr>
        <w:t>Advances in Geo-Energy Research</w:t>
      </w:r>
      <w:r w:rsidRPr="002640CC">
        <w:rPr>
          <w:rFonts w:ascii="Times New Roman" w:eastAsia="微软雅黑" w:hAnsi="Times New Roman"/>
          <w:sz w:val="24"/>
          <w:szCs w:val="32"/>
        </w:rPr>
        <w:t>期刊青年编委、中国岩石力学与工程学会会员。</w:t>
      </w:r>
    </w:p>
    <w:p w14:paraId="096DF3B8" w14:textId="77777777" w:rsidR="0092377A" w:rsidRPr="00137BD0" w:rsidRDefault="0092377A" w:rsidP="0092377A">
      <w:pPr>
        <w:shd w:val="clear" w:color="auto" w:fill="FFFFFF"/>
        <w:spacing w:line="315" w:lineRule="atLeast"/>
        <w:ind w:firstLineChars="200" w:firstLine="420"/>
        <w:rPr>
          <w:rFonts w:ascii="Times New Roman" w:eastAsia="微软雅黑" w:hAnsi="Times New Roman"/>
          <w:color w:val="2A2B2E"/>
          <w:szCs w:val="21"/>
        </w:rPr>
      </w:pPr>
    </w:p>
    <w:p w14:paraId="60BD4F60" w14:textId="2506CB5E" w:rsidR="00287C02" w:rsidRDefault="00287C02">
      <w:pPr>
        <w:widowControl/>
        <w:jc w:val="left"/>
        <w:rPr>
          <w:rFonts w:ascii="宋体" w:hAnsi="宋体" w:cs="宋体"/>
          <w:b/>
          <w:color w:val="4472C4"/>
          <w:sz w:val="32"/>
          <w:szCs w:val="32"/>
          <w:lang w:bidi="ar"/>
        </w:rPr>
      </w:pPr>
      <w:r>
        <w:rPr>
          <w:rFonts w:ascii="宋体" w:hAnsi="宋体" w:cs="宋体"/>
          <w:b/>
          <w:color w:val="4472C4"/>
          <w:sz w:val="32"/>
          <w:szCs w:val="32"/>
          <w:lang w:bidi="ar"/>
        </w:rPr>
        <w:br w:type="page"/>
      </w:r>
    </w:p>
    <w:p w14:paraId="008F8A4C" w14:textId="41AC30B5" w:rsidR="00BA56F2" w:rsidRPr="00EE47DB" w:rsidRDefault="00C55EA8" w:rsidP="00BA56F2">
      <w:pPr>
        <w:shd w:val="clear" w:color="auto" w:fill="FFFFFF"/>
        <w:spacing w:line="315" w:lineRule="atLeast"/>
        <w:ind w:firstLineChars="200" w:firstLine="640"/>
        <w:jc w:val="center"/>
        <w:rPr>
          <w:rFonts w:ascii="Times New Roman" w:eastAsia="微软雅黑" w:hAnsi="Times New Roman" w:cs="宋体"/>
          <w:b/>
          <w:color w:val="C00000"/>
          <w:sz w:val="32"/>
          <w:szCs w:val="21"/>
        </w:rPr>
      </w:pPr>
      <w:r>
        <w:rPr>
          <w:rFonts w:ascii="Times New Roman" w:eastAsia="微软雅黑" w:hAnsi="Times New Roman" w:cs="宋体" w:hint="eastAsia"/>
          <w:b/>
          <w:color w:val="C00000"/>
          <w:sz w:val="32"/>
          <w:szCs w:val="21"/>
        </w:rPr>
        <w:lastRenderedPageBreak/>
        <w:t>分会场六、</w:t>
      </w:r>
      <w:r w:rsidR="00BA56F2" w:rsidRPr="00EE47DB">
        <w:rPr>
          <w:rFonts w:ascii="Times New Roman" w:eastAsia="微软雅黑" w:hAnsi="Times New Roman" w:cs="宋体" w:hint="eastAsia"/>
          <w:b/>
          <w:color w:val="C00000"/>
          <w:sz w:val="32"/>
          <w:szCs w:val="21"/>
        </w:rPr>
        <w:t>多相反应溶质运移理论、方法与技术</w:t>
      </w:r>
    </w:p>
    <w:p w14:paraId="1DB9418E" w14:textId="77777777" w:rsidR="00BA56F2" w:rsidRDefault="00BA56F2" w:rsidP="00BA56F2">
      <w:pPr>
        <w:shd w:val="clear" w:color="auto" w:fill="FFFFFF"/>
        <w:spacing w:line="315" w:lineRule="atLeast"/>
        <w:ind w:firstLineChars="200" w:firstLine="480"/>
        <w:rPr>
          <w:rFonts w:ascii="Times New Roman" w:eastAsia="微软雅黑" w:hAnsi="Times New Roman" w:cs="宋体"/>
          <w:color w:val="2A2B2E"/>
          <w:sz w:val="24"/>
          <w:szCs w:val="21"/>
        </w:rPr>
      </w:pPr>
    </w:p>
    <w:p w14:paraId="6714A40D" w14:textId="77777777" w:rsidR="00BA56F2" w:rsidRPr="00C55EA8" w:rsidRDefault="00BA56F2" w:rsidP="00BA56F2">
      <w:pPr>
        <w:shd w:val="clear" w:color="auto" w:fill="FFFFFF"/>
        <w:spacing w:line="315" w:lineRule="atLeast"/>
        <w:ind w:firstLineChars="200" w:firstLine="560"/>
        <w:jc w:val="center"/>
        <w:rPr>
          <w:rFonts w:ascii="Times New Roman" w:eastAsia="微软雅黑" w:hAnsi="Times New Roman" w:cs="宋体"/>
          <w:color w:val="FF0000"/>
          <w:sz w:val="28"/>
          <w:szCs w:val="22"/>
        </w:rPr>
      </w:pPr>
      <w:r w:rsidRPr="00C55EA8">
        <w:rPr>
          <w:rFonts w:ascii="Times New Roman" w:eastAsia="微软雅黑" w:hAnsi="Times New Roman" w:cs="宋体" w:hint="eastAsia"/>
          <w:color w:val="FF0000"/>
          <w:sz w:val="28"/>
          <w:szCs w:val="22"/>
        </w:rPr>
        <w:t>召集人：戴振学、毛德强、王全荣、郑天元、张硕、李静、姜振蛟</w:t>
      </w:r>
    </w:p>
    <w:p w14:paraId="1DE6664C" w14:textId="77777777" w:rsidR="00BA56F2" w:rsidRDefault="00BA56F2" w:rsidP="00BA56F2">
      <w:pPr>
        <w:shd w:val="clear" w:color="auto" w:fill="FFFFFF"/>
        <w:spacing w:line="315" w:lineRule="atLeast"/>
        <w:ind w:firstLineChars="200" w:firstLine="480"/>
        <w:rPr>
          <w:rFonts w:ascii="Times New Roman" w:eastAsia="微软雅黑" w:hAnsi="Times New Roman" w:cs="宋体"/>
          <w:color w:val="2A2B2E"/>
          <w:sz w:val="24"/>
          <w:szCs w:val="21"/>
        </w:rPr>
      </w:pPr>
      <w:r w:rsidRPr="001227A0">
        <w:rPr>
          <w:rFonts w:ascii="Times New Roman" w:eastAsia="微软雅黑" w:hAnsi="Times New Roman" w:cs="宋体" w:hint="eastAsia"/>
          <w:color w:val="2A2B2E"/>
          <w:sz w:val="24"/>
          <w:szCs w:val="21"/>
        </w:rPr>
        <w:t>多相反应溶质运移普遍发生于地质过程演化、地下水土污染形成与防控、地下能源开发与存储等过程。多相反应溶质运移理论、方法与技术是支撑工程尺度乃至区域尺度地质过程定量化的基础，也是制定地质资源开发利用与管理决策的重要依托。本分会场主题将包括但不限于：水文地球物理监测及人工智能数据挖掘等新技术驱动下多相反应溶质运移理论的新突破、多相反应溶质运移数值模拟方法的新进展、人工智能算法驱动下的高效</w:t>
      </w:r>
      <w:r w:rsidRPr="001227A0">
        <w:rPr>
          <w:rFonts w:ascii="Times New Roman" w:eastAsia="微软雅黑" w:hAnsi="Times New Roman" w:cs="宋体"/>
          <w:color w:val="2A2B2E"/>
          <w:sz w:val="24"/>
          <w:szCs w:val="21"/>
        </w:rPr>
        <w:t>-</w:t>
      </w:r>
      <w:r w:rsidRPr="001227A0">
        <w:rPr>
          <w:rFonts w:ascii="Times New Roman" w:eastAsia="微软雅黑" w:hAnsi="Times New Roman" w:cs="宋体"/>
          <w:color w:val="2A2B2E"/>
          <w:sz w:val="24"/>
          <w:szCs w:val="21"/>
        </w:rPr>
        <w:t>高精度反应溶质运移模拟的新技术。旨在汇聚多相反应溶质运移模拟新思想，推动兼具高计算效率和高计算性能的模拟技术发展，更好地服务于地质资源、地质能源、地质过程量化和调控。</w:t>
      </w:r>
    </w:p>
    <w:p w14:paraId="2AEF2C0E" w14:textId="77777777" w:rsidR="00BA56F2" w:rsidRDefault="00BA56F2" w:rsidP="00BA56F2">
      <w:pPr>
        <w:rPr>
          <w:rFonts w:ascii="Times New Roman" w:eastAsia="微软雅黑" w:hAnsi="Times New Roman" w:cs="宋体"/>
          <w:color w:val="2A2B2E"/>
          <w:sz w:val="24"/>
          <w:szCs w:val="21"/>
        </w:rPr>
      </w:pPr>
      <w:r>
        <w:rPr>
          <w:rFonts w:ascii="Times New Roman" w:eastAsia="微软雅黑" w:hAnsi="Times New Roman" w:cs="宋体"/>
          <w:color w:val="2A2B2E"/>
          <w:sz w:val="24"/>
          <w:szCs w:val="21"/>
        </w:rPr>
        <w:br w:type="page"/>
      </w:r>
    </w:p>
    <w:p w14:paraId="3479E2A3" w14:textId="77777777" w:rsidR="00BA56F2" w:rsidRPr="000E116B" w:rsidRDefault="00BA56F2" w:rsidP="00BA56F2">
      <w:pPr>
        <w:shd w:val="clear" w:color="auto" w:fill="FFFFFF"/>
        <w:spacing w:line="315" w:lineRule="atLeast"/>
        <w:ind w:firstLineChars="200" w:firstLine="560"/>
        <w:jc w:val="center"/>
        <w:rPr>
          <w:rFonts w:ascii="Times New Roman" w:eastAsia="微软雅黑" w:hAnsi="Times New Roman" w:cs="宋体"/>
          <w:b/>
          <w:color w:val="2A2B2E"/>
          <w:sz w:val="28"/>
          <w:szCs w:val="21"/>
        </w:rPr>
      </w:pPr>
      <w:r>
        <w:rPr>
          <w:rFonts w:ascii="Times New Roman" w:eastAsia="微软雅黑" w:hAnsi="Times New Roman" w:cs="宋体" w:hint="eastAsia"/>
          <w:b/>
          <w:color w:val="2A2B2E"/>
          <w:sz w:val="28"/>
          <w:szCs w:val="21"/>
        </w:rPr>
        <w:lastRenderedPageBreak/>
        <w:t>戴振学</w:t>
      </w:r>
      <w:r w:rsidRPr="000E116B">
        <w:rPr>
          <w:rFonts w:ascii="Times New Roman" w:eastAsia="微软雅黑" w:hAnsi="Times New Roman" w:cs="宋体" w:hint="eastAsia"/>
          <w:b/>
          <w:color w:val="2A2B2E"/>
          <w:sz w:val="28"/>
          <w:szCs w:val="21"/>
        </w:rPr>
        <w:t xml:space="preserve"> </w:t>
      </w:r>
      <w:r w:rsidRPr="000E116B">
        <w:rPr>
          <w:rFonts w:ascii="Times New Roman" w:eastAsia="微软雅黑" w:hAnsi="Times New Roman" w:cs="宋体" w:hint="eastAsia"/>
          <w:b/>
          <w:color w:val="2A2B2E"/>
          <w:sz w:val="28"/>
          <w:szCs w:val="21"/>
        </w:rPr>
        <w:t>个人简介</w:t>
      </w:r>
    </w:p>
    <w:p w14:paraId="42F860FB" w14:textId="77777777" w:rsidR="00BA56F2" w:rsidRDefault="00BA56F2" w:rsidP="00BA56F2">
      <w:pPr>
        <w:shd w:val="clear" w:color="auto" w:fill="FFFFFF"/>
        <w:spacing w:line="315" w:lineRule="atLeast"/>
        <w:ind w:firstLineChars="200" w:firstLine="420"/>
        <w:rPr>
          <w:rFonts w:ascii="Times New Roman" w:eastAsia="微软雅黑" w:hAnsi="Times New Roman" w:cs="宋体"/>
          <w:color w:val="2A2B2E"/>
          <w:sz w:val="24"/>
          <w:szCs w:val="21"/>
        </w:rPr>
      </w:pPr>
      <w:r>
        <w:rPr>
          <w:noProof/>
        </w:rPr>
        <w:drawing>
          <wp:inline distT="0" distB="0" distL="0" distR="0" wp14:anchorId="58F4D401" wp14:editId="43761B35">
            <wp:extent cx="1299465" cy="1821116"/>
            <wp:effectExtent l="0" t="0" r="0" b="8255"/>
            <wp:docPr id="40" name="图片 4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8035" cy="1903198"/>
                    </a:xfrm>
                    <a:prstGeom prst="rect">
                      <a:avLst/>
                    </a:prstGeom>
                    <a:noFill/>
                    <a:ln>
                      <a:noFill/>
                    </a:ln>
                  </pic:spPr>
                </pic:pic>
              </a:graphicData>
            </a:graphic>
          </wp:inline>
        </w:drawing>
      </w:r>
    </w:p>
    <w:p w14:paraId="4DAD47E3" w14:textId="77777777" w:rsidR="00BA56F2" w:rsidRDefault="00BA56F2" w:rsidP="00BA56F2">
      <w:pPr>
        <w:shd w:val="clear" w:color="auto" w:fill="FFFFFF"/>
        <w:spacing w:line="315" w:lineRule="atLeast"/>
        <w:ind w:firstLineChars="200" w:firstLine="480"/>
        <w:rPr>
          <w:rFonts w:ascii="Times New Roman" w:eastAsia="微软雅黑" w:hAnsi="Times New Roman" w:cs="宋体"/>
          <w:color w:val="2A2B2E"/>
          <w:sz w:val="24"/>
          <w:szCs w:val="21"/>
        </w:rPr>
      </w:pPr>
    </w:p>
    <w:p w14:paraId="0BABACFB" w14:textId="77777777" w:rsidR="00BA56F2" w:rsidRDefault="00BA56F2" w:rsidP="00BA56F2">
      <w:pPr>
        <w:spacing w:line="360" w:lineRule="auto"/>
        <w:rPr>
          <w:rFonts w:ascii="Times New Roman" w:eastAsia="微软雅黑" w:hAnsi="Times New Roman"/>
          <w:sz w:val="24"/>
        </w:rPr>
      </w:pPr>
      <w:r>
        <w:rPr>
          <w:rFonts w:ascii="Times New Roman" w:eastAsia="微软雅黑" w:hAnsi="Times New Roman" w:hint="eastAsia"/>
          <w:sz w:val="24"/>
        </w:rPr>
        <w:t>戴振学，吉林大学“唐敖庆学者”杰出教授，博士生导师，国家海外高层次人才特聘专家，美国地质学会会士（</w:t>
      </w:r>
      <w:r>
        <w:rPr>
          <w:rFonts w:ascii="Times New Roman" w:eastAsia="微软雅黑" w:hAnsi="Times New Roman"/>
          <w:sz w:val="24"/>
        </w:rPr>
        <w:t>GSA Fellow</w:t>
      </w:r>
      <w:r>
        <w:rPr>
          <w:rFonts w:ascii="Times New Roman" w:eastAsia="微软雅黑" w:hAnsi="Times New Roman" w:hint="eastAsia"/>
          <w:sz w:val="24"/>
        </w:rPr>
        <w:t>）。</w:t>
      </w:r>
      <w:r>
        <w:rPr>
          <w:rFonts w:ascii="Times New Roman" w:eastAsia="微软雅黑" w:hAnsi="Times New Roman"/>
          <w:sz w:val="24"/>
        </w:rPr>
        <w:t>1984</w:t>
      </w:r>
      <w:r>
        <w:rPr>
          <w:rFonts w:ascii="Times New Roman" w:eastAsia="微软雅黑" w:hAnsi="Times New Roman" w:hint="eastAsia"/>
          <w:sz w:val="24"/>
        </w:rPr>
        <w:t>年毕业于长春地质学院水工系，</w:t>
      </w:r>
      <w:r>
        <w:rPr>
          <w:rFonts w:ascii="Times New Roman" w:eastAsia="微软雅黑" w:hAnsi="Times New Roman"/>
          <w:sz w:val="24"/>
        </w:rPr>
        <w:t>2000</w:t>
      </w:r>
      <w:r>
        <w:rPr>
          <w:rFonts w:ascii="Times New Roman" w:eastAsia="微软雅黑" w:hAnsi="Times New Roman" w:hint="eastAsia"/>
          <w:sz w:val="24"/>
        </w:rPr>
        <w:t>年在西班牙拉科鲁尼亚大学获土木工程博士学位。</w:t>
      </w:r>
      <w:r>
        <w:rPr>
          <w:rFonts w:ascii="Times New Roman" w:eastAsia="微软雅黑" w:hAnsi="Times New Roman"/>
          <w:sz w:val="24"/>
        </w:rPr>
        <w:t>2001</w:t>
      </w:r>
      <w:r>
        <w:rPr>
          <w:rFonts w:ascii="Times New Roman" w:eastAsia="微软雅黑" w:hAnsi="Times New Roman" w:hint="eastAsia"/>
          <w:sz w:val="24"/>
        </w:rPr>
        <w:t>至</w:t>
      </w:r>
      <w:r>
        <w:rPr>
          <w:rFonts w:ascii="Times New Roman" w:eastAsia="微软雅黑" w:hAnsi="Times New Roman"/>
          <w:sz w:val="24"/>
        </w:rPr>
        <w:t>2017</w:t>
      </w:r>
      <w:r>
        <w:rPr>
          <w:rFonts w:ascii="Times New Roman" w:eastAsia="微软雅黑" w:hAnsi="Times New Roman" w:hint="eastAsia"/>
          <w:sz w:val="24"/>
        </w:rPr>
        <w:t>年在美国莱特州立大学和</w:t>
      </w:r>
      <w:r>
        <w:rPr>
          <w:rFonts w:ascii="Times New Roman" w:eastAsia="微软雅黑" w:hAnsi="Times New Roman"/>
          <w:sz w:val="24"/>
        </w:rPr>
        <w:t>Los Alamos</w:t>
      </w:r>
      <w:r>
        <w:rPr>
          <w:rFonts w:ascii="Times New Roman" w:eastAsia="微软雅黑" w:hAnsi="Times New Roman" w:hint="eastAsia"/>
          <w:sz w:val="24"/>
        </w:rPr>
        <w:t>国家实验室工作，</w:t>
      </w:r>
      <w:r>
        <w:rPr>
          <w:rFonts w:ascii="Times New Roman" w:eastAsia="微软雅黑" w:hAnsi="Times New Roman"/>
          <w:sz w:val="24"/>
        </w:rPr>
        <w:t>2017</w:t>
      </w:r>
      <w:r>
        <w:rPr>
          <w:rFonts w:ascii="Times New Roman" w:eastAsia="微软雅黑" w:hAnsi="Times New Roman" w:hint="eastAsia"/>
          <w:sz w:val="24"/>
        </w:rPr>
        <w:t>年回国入职吉林大学。一直从事污染物迁移模拟与预警、放射性核素反应运移的分析与风险评估方面的研究工作，在核素反应运移的尺度效应分析方面取得突出贡献，发现了基质扩散系数和核素吸附分配系数随空间尺度而变化的规律，并推导出运移参数在多尺度非均质岩层中的跨尺度计算方程，为精确预测反应性溶质在非均质岩层中运移规律打下了理论基础。相关成果在地学、环境、水文学顶刊（</w:t>
      </w:r>
      <w:r>
        <w:rPr>
          <w:rFonts w:ascii="Times New Roman" w:eastAsia="微软雅黑" w:hAnsi="Times New Roman"/>
          <w:sz w:val="24"/>
        </w:rPr>
        <w:t>GRL</w:t>
      </w:r>
      <w:r>
        <w:rPr>
          <w:rFonts w:ascii="Times New Roman" w:eastAsia="微软雅黑" w:hAnsi="Times New Roman" w:hint="eastAsia"/>
          <w:sz w:val="24"/>
        </w:rPr>
        <w:t>、</w:t>
      </w:r>
      <w:r>
        <w:rPr>
          <w:rFonts w:ascii="Times New Roman" w:eastAsia="微软雅黑" w:hAnsi="Times New Roman"/>
          <w:sz w:val="24"/>
        </w:rPr>
        <w:t>EST</w:t>
      </w:r>
      <w:r>
        <w:rPr>
          <w:rFonts w:ascii="Times New Roman" w:eastAsia="微软雅黑" w:hAnsi="Times New Roman" w:hint="eastAsia"/>
          <w:sz w:val="24"/>
        </w:rPr>
        <w:t>、</w:t>
      </w:r>
      <w:r>
        <w:rPr>
          <w:rFonts w:ascii="Times New Roman" w:eastAsia="微软雅黑" w:hAnsi="Times New Roman"/>
          <w:sz w:val="24"/>
        </w:rPr>
        <w:t>WR</w:t>
      </w:r>
      <w:r>
        <w:rPr>
          <w:rFonts w:ascii="Times New Roman" w:eastAsia="微软雅黑" w:hAnsi="Times New Roman" w:hint="eastAsia"/>
          <w:sz w:val="24"/>
        </w:rPr>
        <w:t>、</w:t>
      </w:r>
      <w:r>
        <w:rPr>
          <w:rFonts w:ascii="Times New Roman" w:eastAsia="微软雅黑" w:hAnsi="Times New Roman"/>
          <w:sz w:val="24"/>
        </w:rPr>
        <w:t>WRR</w:t>
      </w:r>
      <w:r>
        <w:rPr>
          <w:rFonts w:ascii="Times New Roman" w:eastAsia="微软雅黑" w:hAnsi="Times New Roman" w:hint="eastAsia"/>
          <w:sz w:val="24"/>
        </w:rPr>
        <w:t>、</w:t>
      </w:r>
      <w:r>
        <w:rPr>
          <w:rFonts w:ascii="Times New Roman" w:eastAsia="微软雅黑" w:hAnsi="Times New Roman"/>
          <w:sz w:val="24"/>
        </w:rPr>
        <w:t>JOH</w:t>
      </w:r>
      <w:r>
        <w:rPr>
          <w:rFonts w:ascii="Times New Roman" w:eastAsia="微软雅黑" w:hAnsi="Times New Roman" w:hint="eastAsia"/>
          <w:sz w:val="24"/>
        </w:rPr>
        <w:t>等）发表，主要成果曾获美国能源部国家实验室杰出创新和技术转让奖。主持国家十三五重点研发计划项目</w:t>
      </w:r>
      <w:r>
        <w:rPr>
          <w:rFonts w:ascii="Times New Roman" w:eastAsia="微软雅黑" w:hAnsi="Times New Roman"/>
          <w:sz w:val="24"/>
        </w:rPr>
        <w:t>1</w:t>
      </w:r>
      <w:r>
        <w:rPr>
          <w:rFonts w:ascii="Times New Roman" w:eastAsia="微软雅黑" w:hAnsi="Times New Roman" w:hint="eastAsia"/>
          <w:sz w:val="24"/>
        </w:rPr>
        <w:t>项、国家自然科学基金</w:t>
      </w:r>
      <w:r>
        <w:rPr>
          <w:rFonts w:ascii="Times New Roman" w:eastAsia="微软雅黑" w:hAnsi="Times New Roman"/>
          <w:sz w:val="24"/>
        </w:rPr>
        <w:t>3</w:t>
      </w:r>
      <w:r>
        <w:rPr>
          <w:rFonts w:ascii="Times New Roman" w:eastAsia="微软雅黑" w:hAnsi="Times New Roman" w:hint="eastAsia"/>
          <w:sz w:val="24"/>
        </w:rPr>
        <w:t>项、核素运移安全评估方面的十四五研究课题</w:t>
      </w:r>
      <w:r>
        <w:rPr>
          <w:rFonts w:ascii="Times New Roman" w:eastAsia="微软雅黑" w:hAnsi="Times New Roman"/>
          <w:sz w:val="24"/>
        </w:rPr>
        <w:t>2</w:t>
      </w:r>
      <w:r>
        <w:rPr>
          <w:rFonts w:ascii="Times New Roman" w:eastAsia="微软雅黑" w:hAnsi="Times New Roman" w:hint="eastAsia"/>
          <w:sz w:val="24"/>
        </w:rPr>
        <w:t>项，连续</w:t>
      </w:r>
      <w:r>
        <w:rPr>
          <w:rFonts w:ascii="Times New Roman" w:eastAsia="微软雅黑" w:hAnsi="Times New Roman"/>
          <w:sz w:val="24"/>
        </w:rPr>
        <w:t>4</w:t>
      </w:r>
      <w:r>
        <w:rPr>
          <w:rFonts w:ascii="Times New Roman" w:eastAsia="微软雅黑" w:hAnsi="Times New Roman" w:hint="eastAsia"/>
          <w:sz w:val="24"/>
        </w:rPr>
        <w:t>年入选斯坦福大学发布全球前</w:t>
      </w:r>
      <w:r>
        <w:rPr>
          <w:rFonts w:ascii="Times New Roman" w:eastAsia="微软雅黑" w:hAnsi="Times New Roman"/>
          <w:sz w:val="24"/>
        </w:rPr>
        <w:t>2%</w:t>
      </w:r>
      <w:r>
        <w:rPr>
          <w:rFonts w:ascii="Times New Roman" w:eastAsia="微软雅黑" w:hAnsi="Times New Roman" w:hint="eastAsia"/>
          <w:sz w:val="24"/>
        </w:rPr>
        <w:t>顶级科学家榜单</w:t>
      </w:r>
      <w:r>
        <w:rPr>
          <w:rFonts w:ascii="Times New Roman" w:eastAsia="微软雅黑" w:hAnsi="Times New Roman"/>
          <w:sz w:val="24"/>
        </w:rPr>
        <w:t>(2020-2024)</w:t>
      </w:r>
      <w:r>
        <w:rPr>
          <w:rFonts w:ascii="Times New Roman" w:eastAsia="微软雅黑" w:hAnsi="Times New Roman" w:hint="eastAsia"/>
          <w:sz w:val="24"/>
        </w:rPr>
        <w:t>。</w:t>
      </w:r>
    </w:p>
    <w:p w14:paraId="5417C0AB" w14:textId="77777777" w:rsidR="00BA56F2" w:rsidRDefault="00BA56F2" w:rsidP="00BA56F2">
      <w:pPr>
        <w:rPr>
          <w:rFonts w:ascii="Times New Roman" w:eastAsia="微软雅黑" w:hAnsi="Times New Roman" w:cs="宋体"/>
          <w:color w:val="2A2B2E"/>
          <w:sz w:val="24"/>
          <w:szCs w:val="21"/>
        </w:rPr>
      </w:pPr>
      <w:r>
        <w:rPr>
          <w:rFonts w:ascii="Times New Roman" w:eastAsia="微软雅黑" w:hAnsi="Times New Roman" w:cs="宋体"/>
          <w:color w:val="2A2B2E"/>
          <w:sz w:val="24"/>
          <w:szCs w:val="21"/>
        </w:rPr>
        <w:br w:type="page"/>
      </w:r>
    </w:p>
    <w:p w14:paraId="2E4755C3" w14:textId="77777777" w:rsidR="00BA56F2" w:rsidRPr="000E116B" w:rsidRDefault="00BA56F2" w:rsidP="00BA56F2">
      <w:pPr>
        <w:shd w:val="clear" w:color="auto" w:fill="FFFFFF"/>
        <w:spacing w:line="315" w:lineRule="atLeast"/>
        <w:ind w:firstLineChars="200" w:firstLine="560"/>
        <w:jc w:val="center"/>
        <w:rPr>
          <w:rFonts w:ascii="Times New Roman" w:eastAsia="微软雅黑" w:hAnsi="Times New Roman" w:cs="宋体"/>
          <w:b/>
          <w:color w:val="2A2B2E"/>
          <w:sz w:val="28"/>
          <w:szCs w:val="21"/>
        </w:rPr>
      </w:pPr>
      <w:r w:rsidRPr="000E116B">
        <w:rPr>
          <w:rFonts w:ascii="Times New Roman" w:eastAsia="微软雅黑" w:hAnsi="Times New Roman" w:cs="宋体" w:hint="eastAsia"/>
          <w:b/>
          <w:color w:val="2A2B2E"/>
          <w:sz w:val="28"/>
          <w:szCs w:val="21"/>
        </w:rPr>
        <w:lastRenderedPageBreak/>
        <w:t>毛德强</w:t>
      </w:r>
      <w:r w:rsidRPr="000E116B">
        <w:rPr>
          <w:rFonts w:ascii="Times New Roman" w:eastAsia="微软雅黑" w:hAnsi="Times New Roman" w:cs="宋体" w:hint="eastAsia"/>
          <w:b/>
          <w:color w:val="2A2B2E"/>
          <w:sz w:val="28"/>
          <w:szCs w:val="21"/>
        </w:rPr>
        <w:t xml:space="preserve"> </w:t>
      </w:r>
      <w:r w:rsidRPr="000E116B">
        <w:rPr>
          <w:rFonts w:ascii="Times New Roman" w:eastAsia="微软雅黑" w:hAnsi="Times New Roman" w:cs="宋体" w:hint="eastAsia"/>
          <w:b/>
          <w:color w:val="2A2B2E"/>
          <w:sz w:val="28"/>
          <w:szCs w:val="21"/>
        </w:rPr>
        <w:t>个人简介</w:t>
      </w:r>
    </w:p>
    <w:p w14:paraId="01B1D410" w14:textId="77777777" w:rsidR="00BA56F2" w:rsidRDefault="00BA56F2" w:rsidP="00BA56F2">
      <w:pPr>
        <w:shd w:val="clear" w:color="auto" w:fill="FFFFFF"/>
        <w:spacing w:line="315" w:lineRule="atLeast"/>
        <w:ind w:firstLineChars="200" w:firstLine="420"/>
        <w:rPr>
          <w:rFonts w:ascii="Times New Roman" w:eastAsia="微软雅黑" w:hAnsi="Times New Roman" w:cs="宋体"/>
          <w:color w:val="2A2B2E"/>
          <w:sz w:val="24"/>
          <w:szCs w:val="21"/>
        </w:rPr>
      </w:pPr>
      <w:r w:rsidRPr="0025703C">
        <w:rPr>
          <w:noProof/>
        </w:rPr>
        <w:drawing>
          <wp:inline distT="0" distB="0" distL="0" distR="0" wp14:anchorId="24FE88DD" wp14:editId="53D53A22">
            <wp:extent cx="1070152" cy="1498387"/>
            <wp:effectExtent l="0" t="0" r="0" b="6985"/>
            <wp:docPr id="41" name="图片 41" descr="F:\Nutstore\1_SDU_documents\个人资料\个人证件照\灰底正面一寸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utstore\1_SDU_documents\个人资料\个人证件照\灰底正面一寸_副本.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91968" cy="1528934"/>
                    </a:xfrm>
                    <a:prstGeom prst="rect">
                      <a:avLst/>
                    </a:prstGeom>
                    <a:noFill/>
                    <a:ln>
                      <a:noFill/>
                    </a:ln>
                  </pic:spPr>
                </pic:pic>
              </a:graphicData>
            </a:graphic>
          </wp:inline>
        </w:drawing>
      </w:r>
    </w:p>
    <w:p w14:paraId="1E212276" w14:textId="77777777" w:rsidR="00BA56F2" w:rsidRDefault="00BA56F2" w:rsidP="00BA56F2">
      <w:pPr>
        <w:shd w:val="clear" w:color="auto" w:fill="FFFFFF"/>
        <w:spacing w:line="315" w:lineRule="atLeast"/>
        <w:ind w:firstLineChars="200" w:firstLine="480"/>
        <w:rPr>
          <w:rFonts w:ascii="Times New Roman" w:eastAsia="微软雅黑" w:hAnsi="Times New Roman" w:cs="宋体"/>
          <w:color w:val="2A2B2E"/>
          <w:sz w:val="24"/>
          <w:szCs w:val="21"/>
        </w:rPr>
      </w:pPr>
      <w:r w:rsidRPr="00EE47DB">
        <w:rPr>
          <w:rFonts w:ascii="Times New Roman" w:eastAsia="微软雅黑" w:hAnsi="Times New Roman" w:cs="宋体" w:hint="eastAsia"/>
          <w:color w:val="2A2B2E"/>
          <w:sz w:val="24"/>
          <w:szCs w:val="21"/>
        </w:rPr>
        <w:t>毛德强，山东大学土建与水利学院副院长、教授、博导，中组部特聘青年专家，兼山东大学侨界联合会秘书长、中国水利学会地下水科学与工程分会委员、亚洲地球科学协会地学分会秘书等。主要从事地下水地球物理方面的教学与科研工作。主持国家和省部级等项目</w:t>
      </w:r>
      <w:r w:rsidRPr="00EE47DB">
        <w:rPr>
          <w:rFonts w:ascii="Times New Roman" w:eastAsia="微软雅黑" w:hAnsi="Times New Roman" w:cs="宋体"/>
          <w:color w:val="2A2B2E"/>
          <w:sz w:val="24"/>
          <w:szCs w:val="21"/>
        </w:rPr>
        <w:t>20</w:t>
      </w:r>
      <w:r w:rsidRPr="00EE47DB">
        <w:rPr>
          <w:rFonts w:ascii="Times New Roman" w:eastAsia="微软雅黑" w:hAnsi="Times New Roman" w:cs="宋体"/>
          <w:color w:val="2A2B2E"/>
          <w:sz w:val="24"/>
          <w:szCs w:val="21"/>
        </w:rPr>
        <w:t>余项，发表论文</w:t>
      </w:r>
      <w:r w:rsidRPr="00EE47DB">
        <w:rPr>
          <w:rFonts w:ascii="Times New Roman" w:eastAsia="微软雅黑" w:hAnsi="Times New Roman" w:cs="宋体"/>
          <w:color w:val="2A2B2E"/>
          <w:sz w:val="24"/>
          <w:szCs w:val="21"/>
        </w:rPr>
        <w:t>70</w:t>
      </w:r>
      <w:r w:rsidRPr="00EE47DB">
        <w:rPr>
          <w:rFonts w:ascii="Times New Roman" w:eastAsia="微软雅黑" w:hAnsi="Times New Roman" w:cs="宋体"/>
          <w:color w:val="2A2B2E"/>
          <w:sz w:val="24"/>
          <w:szCs w:val="21"/>
        </w:rPr>
        <w:t>余篇，授权专利及软著</w:t>
      </w:r>
      <w:r w:rsidRPr="00EE47DB">
        <w:rPr>
          <w:rFonts w:ascii="Times New Roman" w:eastAsia="微软雅黑" w:hAnsi="Times New Roman" w:cs="宋体"/>
          <w:color w:val="2A2B2E"/>
          <w:sz w:val="24"/>
          <w:szCs w:val="21"/>
        </w:rPr>
        <w:t>40</w:t>
      </w:r>
      <w:r w:rsidRPr="00EE47DB">
        <w:rPr>
          <w:rFonts w:ascii="Times New Roman" w:eastAsia="微软雅黑" w:hAnsi="Times New Roman" w:cs="宋体"/>
          <w:color w:val="2A2B2E"/>
          <w:sz w:val="24"/>
          <w:szCs w:val="21"/>
        </w:rPr>
        <w:t>余项，出版译著</w:t>
      </w:r>
      <w:r w:rsidRPr="00EE47DB">
        <w:rPr>
          <w:rFonts w:ascii="Times New Roman" w:eastAsia="微软雅黑" w:hAnsi="Times New Roman" w:cs="宋体"/>
          <w:color w:val="2A2B2E"/>
          <w:sz w:val="24"/>
          <w:szCs w:val="21"/>
        </w:rPr>
        <w:t>1</w:t>
      </w:r>
      <w:r w:rsidRPr="00EE47DB">
        <w:rPr>
          <w:rFonts w:ascii="Times New Roman" w:eastAsia="微软雅黑" w:hAnsi="Times New Roman" w:cs="宋体"/>
          <w:color w:val="2A2B2E"/>
          <w:sz w:val="24"/>
          <w:szCs w:val="21"/>
        </w:rPr>
        <w:t>部，以优秀创新创业导师指导学生获省部级以上双创大赛奖励</w:t>
      </w:r>
      <w:r w:rsidRPr="00EE47DB">
        <w:rPr>
          <w:rFonts w:ascii="Times New Roman" w:eastAsia="微软雅黑" w:hAnsi="Times New Roman" w:cs="宋体"/>
          <w:color w:val="2A2B2E"/>
          <w:sz w:val="24"/>
          <w:szCs w:val="21"/>
        </w:rPr>
        <w:t>5</w:t>
      </w:r>
      <w:r w:rsidRPr="00EE47DB">
        <w:rPr>
          <w:rFonts w:ascii="Times New Roman" w:eastAsia="微软雅黑" w:hAnsi="Times New Roman" w:cs="宋体"/>
          <w:color w:val="2A2B2E"/>
          <w:sz w:val="24"/>
          <w:szCs w:val="21"/>
        </w:rPr>
        <w:t>项，获河南省科技进步贰等奖、山东省环境技术进步一等奖等。</w:t>
      </w:r>
    </w:p>
    <w:p w14:paraId="7833C8A1" w14:textId="77777777" w:rsidR="00BA56F2" w:rsidRDefault="00BA56F2" w:rsidP="00BA56F2">
      <w:pPr>
        <w:rPr>
          <w:rFonts w:ascii="Times New Roman" w:eastAsia="微软雅黑" w:hAnsi="Times New Roman" w:cs="宋体"/>
          <w:color w:val="2A2B2E"/>
          <w:sz w:val="24"/>
          <w:szCs w:val="21"/>
        </w:rPr>
      </w:pPr>
      <w:r>
        <w:rPr>
          <w:rFonts w:ascii="Times New Roman" w:eastAsia="微软雅黑" w:hAnsi="Times New Roman" w:cs="宋体"/>
          <w:color w:val="2A2B2E"/>
          <w:sz w:val="24"/>
          <w:szCs w:val="21"/>
        </w:rPr>
        <w:br w:type="page"/>
      </w:r>
    </w:p>
    <w:p w14:paraId="75A4CF6E" w14:textId="77777777" w:rsidR="00BA56F2" w:rsidRPr="000E116B" w:rsidRDefault="00BA56F2" w:rsidP="00BA56F2">
      <w:pPr>
        <w:shd w:val="clear" w:color="auto" w:fill="FFFFFF"/>
        <w:spacing w:line="315" w:lineRule="atLeast"/>
        <w:ind w:firstLineChars="200" w:firstLine="560"/>
        <w:jc w:val="center"/>
        <w:rPr>
          <w:rFonts w:ascii="Times New Roman" w:eastAsia="微软雅黑" w:hAnsi="Times New Roman" w:cs="宋体"/>
          <w:b/>
          <w:color w:val="2A2B2E"/>
          <w:sz w:val="28"/>
          <w:szCs w:val="21"/>
        </w:rPr>
      </w:pPr>
      <w:r>
        <w:rPr>
          <w:rFonts w:ascii="Times New Roman" w:eastAsia="微软雅黑" w:hAnsi="Times New Roman" w:cs="宋体" w:hint="eastAsia"/>
          <w:b/>
          <w:color w:val="2A2B2E"/>
          <w:sz w:val="28"/>
          <w:szCs w:val="21"/>
        </w:rPr>
        <w:lastRenderedPageBreak/>
        <w:t>王全荣</w:t>
      </w:r>
      <w:r w:rsidRPr="000E116B">
        <w:rPr>
          <w:rFonts w:ascii="Times New Roman" w:eastAsia="微软雅黑" w:hAnsi="Times New Roman" w:cs="宋体" w:hint="eastAsia"/>
          <w:b/>
          <w:color w:val="2A2B2E"/>
          <w:sz w:val="28"/>
          <w:szCs w:val="21"/>
        </w:rPr>
        <w:t xml:space="preserve"> </w:t>
      </w:r>
      <w:r w:rsidRPr="000E116B">
        <w:rPr>
          <w:rFonts w:ascii="Times New Roman" w:eastAsia="微软雅黑" w:hAnsi="Times New Roman" w:cs="宋体" w:hint="eastAsia"/>
          <w:b/>
          <w:color w:val="2A2B2E"/>
          <w:sz w:val="28"/>
          <w:szCs w:val="21"/>
        </w:rPr>
        <w:t>个人简介</w:t>
      </w:r>
    </w:p>
    <w:p w14:paraId="4EB6B468" w14:textId="77777777" w:rsidR="00BA56F2" w:rsidRDefault="00BA56F2" w:rsidP="00BA56F2">
      <w:pPr>
        <w:rPr>
          <w:rFonts w:ascii="Times New Roman" w:eastAsia="微软雅黑" w:hAnsi="Times New Roman" w:cs="宋体"/>
          <w:b/>
          <w:color w:val="2A2B2E"/>
          <w:sz w:val="28"/>
          <w:szCs w:val="21"/>
        </w:rPr>
      </w:pPr>
      <w:r w:rsidRPr="0083153E">
        <w:rPr>
          <w:rFonts w:ascii="Times New Roman" w:eastAsia="微软雅黑" w:hAnsi="Times New Roman" w:cs="宋体"/>
          <w:b/>
          <w:noProof/>
          <w:color w:val="2A2B2E"/>
          <w:sz w:val="28"/>
          <w:szCs w:val="21"/>
        </w:rPr>
        <w:drawing>
          <wp:inline distT="0" distB="0" distL="0" distR="0" wp14:anchorId="36241EDE" wp14:editId="22C0EF6F">
            <wp:extent cx="971550" cy="971550"/>
            <wp:effectExtent l="0" t="0" r="0" b="0"/>
            <wp:docPr id="42" name="图片 42" descr="C:\Users\THL\Documents\WeChat Files\wxid_rd1jv1mptzkw41\FileStorage\Temp\248fb0dde4ec384de47a95639786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L\Documents\WeChat Files\wxid_rd1jv1mptzkw41\FileStorage\Temp\248fb0dde4ec384de47a9563978658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5233E6F3" w14:textId="77777777" w:rsidR="00BA56F2" w:rsidRPr="0083153E" w:rsidRDefault="00BA56F2" w:rsidP="00BA56F2">
      <w:pPr>
        <w:rPr>
          <w:rFonts w:ascii="Times New Roman" w:eastAsia="微软雅黑" w:hAnsi="Times New Roman" w:cs="宋体"/>
          <w:color w:val="2A2B2E"/>
          <w:sz w:val="24"/>
          <w:szCs w:val="21"/>
        </w:rPr>
      </w:pPr>
      <w:r w:rsidRPr="0083153E">
        <w:rPr>
          <w:rFonts w:ascii="Times New Roman" w:eastAsia="微软雅黑" w:hAnsi="Times New Roman" w:cs="宋体" w:hint="eastAsia"/>
          <w:color w:val="2A2B2E"/>
          <w:sz w:val="24"/>
          <w:szCs w:val="21"/>
        </w:rPr>
        <w:t>王全荣，中国地质大学（武汉），基金委优青、湖北省杰青获得者。先后主持国家自然科学基金项目</w:t>
      </w:r>
      <w:r w:rsidRPr="0083153E">
        <w:rPr>
          <w:rFonts w:ascii="Times New Roman" w:eastAsia="微软雅黑" w:hAnsi="Times New Roman" w:cs="宋体"/>
          <w:color w:val="2A2B2E"/>
          <w:sz w:val="24"/>
          <w:szCs w:val="21"/>
        </w:rPr>
        <w:t>5</w:t>
      </w:r>
      <w:r w:rsidRPr="0083153E">
        <w:rPr>
          <w:rFonts w:ascii="Times New Roman" w:eastAsia="微软雅黑" w:hAnsi="Times New Roman" w:cs="宋体"/>
          <w:color w:val="2A2B2E"/>
          <w:sz w:val="24"/>
          <w:szCs w:val="21"/>
        </w:rPr>
        <w:t>项（国家基金委优秀青年科学基金项目，</w:t>
      </w:r>
      <w:r w:rsidRPr="0083153E">
        <w:rPr>
          <w:rFonts w:ascii="Times New Roman" w:eastAsia="微软雅黑" w:hAnsi="Times New Roman" w:cs="宋体"/>
          <w:color w:val="2A2B2E"/>
          <w:sz w:val="24"/>
          <w:szCs w:val="21"/>
        </w:rPr>
        <w:t>2024</w:t>
      </w:r>
      <w:r w:rsidRPr="0083153E">
        <w:rPr>
          <w:rFonts w:ascii="Times New Roman" w:eastAsia="微软雅黑" w:hAnsi="Times New Roman" w:cs="宋体"/>
          <w:color w:val="2A2B2E"/>
          <w:sz w:val="24"/>
          <w:szCs w:val="21"/>
        </w:rPr>
        <w:t>年获批国家基金委联合重点基金项目）。已发表论文</w:t>
      </w:r>
      <w:r w:rsidRPr="0083153E">
        <w:rPr>
          <w:rFonts w:ascii="Times New Roman" w:eastAsia="微软雅黑" w:hAnsi="Times New Roman" w:cs="宋体"/>
          <w:color w:val="2A2B2E"/>
          <w:sz w:val="24"/>
          <w:szCs w:val="21"/>
        </w:rPr>
        <w:t>100</w:t>
      </w:r>
      <w:r w:rsidRPr="0083153E">
        <w:rPr>
          <w:rFonts w:ascii="Times New Roman" w:eastAsia="微软雅黑" w:hAnsi="Times New Roman" w:cs="宋体"/>
          <w:color w:val="2A2B2E"/>
          <w:sz w:val="24"/>
          <w:szCs w:val="21"/>
        </w:rPr>
        <w:t>余篇，其中</w:t>
      </w:r>
      <w:r w:rsidRPr="0083153E">
        <w:rPr>
          <w:rFonts w:ascii="Times New Roman" w:eastAsia="微软雅黑" w:hAnsi="Times New Roman" w:cs="宋体"/>
          <w:color w:val="2A2B2E"/>
          <w:sz w:val="24"/>
          <w:szCs w:val="21"/>
        </w:rPr>
        <w:t>1</w:t>
      </w:r>
      <w:r w:rsidRPr="0083153E">
        <w:rPr>
          <w:rFonts w:ascii="Times New Roman" w:eastAsia="微软雅黑" w:hAnsi="Times New Roman" w:cs="宋体"/>
          <w:color w:val="2A2B2E"/>
          <w:sz w:val="24"/>
          <w:szCs w:val="21"/>
        </w:rPr>
        <w:t>篇论文被</w:t>
      </w:r>
      <w:r w:rsidRPr="0083153E">
        <w:rPr>
          <w:rFonts w:ascii="Times New Roman" w:eastAsia="微软雅黑" w:hAnsi="Times New Roman" w:cs="宋体"/>
          <w:color w:val="2A2B2E"/>
          <w:sz w:val="24"/>
          <w:szCs w:val="21"/>
        </w:rPr>
        <w:t>Adv. Water Resour.</w:t>
      </w:r>
      <w:r w:rsidRPr="0083153E">
        <w:rPr>
          <w:rFonts w:ascii="Times New Roman" w:eastAsia="微软雅黑" w:hAnsi="Times New Roman" w:cs="宋体"/>
          <w:color w:val="2A2B2E"/>
          <w:sz w:val="24"/>
          <w:szCs w:val="21"/>
        </w:rPr>
        <w:t>杂志评为该刊的高被引论文，</w:t>
      </w:r>
      <w:r w:rsidRPr="0083153E">
        <w:rPr>
          <w:rFonts w:ascii="Times New Roman" w:eastAsia="微软雅黑" w:hAnsi="Times New Roman" w:cs="宋体"/>
          <w:color w:val="2A2B2E"/>
          <w:sz w:val="24"/>
          <w:szCs w:val="21"/>
        </w:rPr>
        <w:t>1</w:t>
      </w:r>
      <w:r w:rsidRPr="0083153E">
        <w:rPr>
          <w:rFonts w:ascii="Times New Roman" w:eastAsia="微软雅黑" w:hAnsi="Times New Roman" w:cs="宋体"/>
          <w:color w:val="2A2B2E"/>
          <w:sz w:val="24"/>
          <w:szCs w:val="21"/>
        </w:rPr>
        <w:t>篇论文被</w:t>
      </w:r>
      <w:r w:rsidRPr="0083153E">
        <w:rPr>
          <w:rFonts w:ascii="Times New Roman" w:eastAsia="微软雅黑" w:hAnsi="Times New Roman" w:cs="宋体"/>
          <w:color w:val="2A2B2E"/>
          <w:sz w:val="24"/>
          <w:szCs w:val="21"/>
        </w:rPr>
        <w:t>Water Resour. Res.</w:t>
      </w:r>
      <w:r w:rsidRPr="0083153E">
        <w:rPr>
          <w:rFonts w:ascii="Times New Roman" w:eastAsia="微软雅黑" w:hAnsi="Times New Roman" w:cs="宋体"/>
          <w:color w:val="2A2B2E"/>
          <w:sz w:val="24"/>
          <w:szCs w:val="21"/>
        </w:rPr>
        <w:t>杂志评为该刊的</w:t>
      </w:r>
      <w:r w:rsidRPr="0083153E">
        <w:rPr>
          <w:rFonts w:ascii="Times New Roman" w:eastAsia="微软雅黑" w:hAnsi="Times New Roman" w:cs="宋体"/>
          <w:color w:val="2A2B2E"/>
          <w:sz w:val="24"/>
          <w:szCs w:val="21"/>
        </w:rPr>
        <w:t>Featured paper</w:t>
      </w:r>
      <w:r w:rsidRPr="0083153E">
        <w:rPr>
          <w:rFonts w:ascii="Times New Roman" w:eastAsia="微软雅黑" w:hAnsi="Times New Roman" w:cs="宋体"/>
          <w:color w:val="2A2B2E"/>
          <w:sz w:val="24"/>
          <w:szCs w:val="21"/>
        </w:rPr>
        <w:t>。参编了由美国科学院院士主编的《</w:t>
      </w:r>
      <w:r w:rsidRPr="0083153E">
        <w:rPr>
          <w:rFonts w:ascii="Times New Roman" w:eastAsia="微软雅黑" w:hAnsi="Times New Roman" w:cs="宋体"/>
          <w:color w:val="2A2B2E"/>
          <w:sz w:val="24"/>
          <w:szCs w:val="21"/>
        </w:rPr>
        <w:t>Principles and Dynamics of the Critical Zone</w:t>
      </w:r>
      <w:r w:rsidRPr="0083153E">
        <w:rPr>
          <w:rFonts w:ascii="Times New Roman" w:eastAsia="微软雅黑" w:hAnsi="Times New Roman" w:cs="宋体"/>
          <w:color w:val="2A2B2E"/>
          <w:sz w:val="24"/>
          <w:szCs w:val="21"/>
        </w:rPr>
        <w:t>》专著，主编英文专著《</w:t>
      </w:r>
      <w:r w:rsidRPr="0083153E">
        <w:rPr>
          <w:rFonts w:ascii="Times New Roman" w:eastAsia="微软雅黑" w:hAnsi="Times New Roman" w:cs="宋体"/>
          <w:color w:val="2A2B2E"/>
          <w:sz w:val="24"/>
          <w:szCs w:val="21"/>
        </w:rPr>
        <w:t>Art of Push Pull Test</w:t>
      </w:r>
      <w:r w:rsidRPr="0083153E">
        <w:rPr>
          <w:rFonts w:ascii="Times New Roman" w:eastAsia="微软雅黑" w:hAnsi="Times New Roman" w:cs="宋体"/>
          <w:color w:val="2A2B2E"/>
          <w:sz w:val="24"/>
          <w:szCs w:val="21"/>
        </w:rPr>
        <w:t>》。基于地下水领域中著名的数值模拟软件</w:t>
      </w:r>
      <w:r w:rsidRPr="0083153E">
        <w:rPr>
          <w:rFonts w:ascii="Times New Roman" w:eastAsia="微软雅黑" w:hAnsi="Times New Roman" w:cs="宋体"/>
          <w:color w:val="2A2B2E"/>
          <w:sz w:val="24"/>
          <w:szCs w:val="21"/>
        </w:rPr>
        <w:t>MODFLOW-MT3DMS</w:t>
      </w:r>
      <w:r w:rsidRPr="0083153E">
        <w:rPr>
          <w:rFonts w:ascii="Times New Roman" w:eastAsia="微软雅黑" w:hAnsi="Times New Roman" w:cs="宋体"/>
          <w:color w:val="2A2B2E"/>
          <w:sz w:val="24"/>
          <w:szCs w:val="21"/>
        </w:rPr>
        <w:t>源代码，二次开发了模拟任意产状含水层渗流过程的模拟软件、反应性污染物迁移软件等。曾获得湖北省优秀博士论文奖、《地质科技通报》杰出贡献奖。担任国际知名期刊</w:t>
      </w:r>
      <w:r w:rsidRPr="0083153E">
        <w:rPr>
          <w:rFonts w:ascii="Times New Roman" w:eastAsia="微软雅黑" w:hAnsi="Times New Roman" w:cs="宋体"/>
          <w:color w:val="2A2B2E"/>
          <w:sz w:val="24"/>
          <w:szCs w:val="21"/>
        </w:rPr>
        <w:t>Journal of Hydrology</w:t>
      </w:r>
      <w:r w:rsidRPr="0083153E">
        <w:rPr>
          <w:rFonts w:ascii="Times New Roman" w:eastAsia="微软雅黑" w:hAnsi="Times New Roman" w:cs="宋体"/>
          <w:color w:val="2A2B2E"/>
          <w:sz w:val="24"/>
          <w:szCs w:val="21"/>
        </w:rPr>
        <w:t>杂志和</w:t>
      </w:r>
      <w:r w:rsidRPr="0083153E">
        <w:rPr>
          <w:rFonts w:ascii="Times New Roman" w:eastAsia="微软雅黑" w:hAnsi="Times New Roman" w:cs="宋体"/>
          <w:color w:val="2A2B2E"/>
          <w:sz w:val="24"/>
          <w:szCs w:val="21"/>
        </w:rPr>
        <w:t>Groundwater</w:t>
      </w:r>
      <w:r w:rsidRPr="0083153E">
        <w:rPr>
          <w:rFonts w:ascii="Times New Roman" w:eastAsia="微软雅黑" w:hAnsi="Times New Roman" w:cs="宋体"/>
          <w:color w:val="2A2B2E"/>
          <w:sz w:val="24"/>
          <w:szCs w:val="21"/>
        </w:rPr>
        <w:t>杂志专辑的主编，以及《地质科技通报》、《地球科学》期刊的编委。</w:t>
      </w:r>
    </w:p>
    <w:p w14:paraId="2C2FEB12" w14:textId="77777777" w:rsidR="00BA56F2" w:rsidRDefault="00BA56F2" w:rsidP="00BA56F2">
      <w:pPr>
        <w:rPr>
          <w:rFonts w:ascii="Times New Roman" w:eastAsia="微软雅黑" w:hAnsi="Times New Roman" w:cs="宋体"/>
          <w:b/>
          <w:color w:val="2A2B2E"/>
          <w:sz w:val="28"/>
          <w:szCs w:val="21"/>
        </w:rPr>
      </w:pPr>
      <w:r>
        <w:rPr>
          <w:rFonts w:ascii="Times New Roman" w:eastAsia="微软雅黑" w:hAnsi="Times New Roman" w:cs="宋体"/>
          <w:b/>
          <w:color w:val="2A2B2E"/>
          <w:sz w:val="28"/>
          <w:szCs w:val="21"/>
        </w:rPr>
        <w:br w:type="page"/>
      </w:r>
    </w:p>
    <w:p w14:paraId="4559CF81" w14:textId="77777777" w:rsidR="00BA56F2" w:rsidRPr="00A0217B" w:rsidRDefault="00BA56F2" w:rsidP="00BA56F2">
      <w:pPr>
        <w:shd w:val="clear" w:color="auto" w:fill="FFFFFF"/>
        <w:spacing w:line="315" w:lineRule="atLeast"/>
        <w:ind w:firstLineChars="200" w:firstLine="560"/>
        <w:jc w:val="center"/>
        <w:rPr>
          <w:rFonts w:ascii="Times New Roman" w:eastAsia="微软雅黑" w:hAnsi="Times New Roman" w:cs="宋体"/>
          <w:b/>
          <w:color w:val="2A2B2E"/>
          <w:sz w:val="28"/>
          <w:szCs w:val="21"/>
        </w:rPr>
      </w:pPr>
      <w:r w:rsidRPr="00A0217B">
        <w:rPr>
          <w:rFonts w:ascii="Times New Roman" w:eastAsia="微软雅黑" w:hAnsi="Times New Roman" w:cs="宋体" w:hint="eastAsia"/>
          <w:b/>
          <w:color w:val="2A2B2E"/>
          <w:sz w:val="28"/>
          <w:szCs w:val="21"/>
        </w:rPr>
        <w:lastRenderedPageBreak/>
        <w:t>郑天元</w:t>
      </w:r>
      <w:r w:rsidRPr="00A0217B">
        <w:rPr>
          <w:rFonts w:ascii="Times New Roman" w:eastAsia="微软雅黑" w:hAnsi="Times New Roman" w:cs="宋体" w:hint="eastAsia"/>
          <w:b/>
          <w:color w:val="2A2B2E"/>
          <w:sz w:val="28"/>
          <w:szCs w:val="21"/>
        </w:rPr>
        <w:t xml:space="preserve"> </w:t>
      </w:r>
      <w:r w:rsidRPr="00A0217B">
        <w:rPr>
          <w:rFonts w:ascii="Times New Roman" w:eastAsia="微软雅黑" w:hAnsi="Times New Roman" w:cs="宋体" w:hint="eastAsia"/>
          <w:b/>
          <w:color w:val="2A2B2E"/>
          <w:sz w:val="28"/>
          <w:szCs w:val="21"/>
        </w:rPr>
        <w:t>个人简介</w:t>
      </w:r>
    </w:p>
    <w:p w14:paraId="217A6A06" w14:textId="77777777" w:rsidR="00BA56F2" w:rsidRDefault="00BA56F2" w:rsidP="00BA56F2">
      <w:pPr>
        <w:shd w:val="clear" w:color="auto" w:fill="FFFFFF"/>
        <w:spacing w:line="315" w:lineRule="atLeast"/>
        <w:ind w:firstLineChars="200" w:firstLine="562"/>
        <w:rPr>
          <w:rFonts w:ascii="Times New Roman" w:eastAsia="微软雅黑" w:hAnsi="Times New Roman" w:cs="宋体"/>
          <w:color w:val="2A2B2E"/>
          <w:sz w:val="24"/>
          <w:szCs w:val="21"/>
        </w:rPr>
      </w:pPr>
      <w:r>
        <w:rPr>
          <w:rFonts w:ascii="Times New Roman" w:eastAsia="楷体" w:hAnsi="Times New Roman"/>
          <w:b/>
          <w:bCs/>
          <w:noProof/>
          <w:color w:val="000000"/>
          <w:kern w:val="24"/>
          <w:sz w:val="28"/>
          <w:szCs w:val="28"/>
        </w:rPr>
        <w:drawing>
          <wp:inline distT="0" distB="0" distL="0" distR="0" wp14:anchorId="5EAE456C" wp14:editId="5EAA20BE">
            <wp:extent cx="1199515" cy="1679575"/>
            <wp:effectExtent l="0" t="0" r="635" b="158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09952" cy="1693798"/>
                    </a:xfrm>
                    <a:prstGeom prst="rect">
                      <a:avLst/>
                    </a:prstGeom>
                  </pic:spPr>
                </pic:pic>
              </a:graphicData>
            </a:graphic>
          </wp:inline>
        </w:drawing>
      </w:r>
    </w:p>
    <w:p w14:paraId="704219B4" w14:textId="77777777" w:rsidR="00BA56F2" w:rsidRDefault="00BA56F2" w:rsidP="00BA56F2">
      <w:pPr>
        <w:shd w:val="clear" w:color="auto" w:fill="FFFFFF"/>
        <w:spacing w:line="315" w:lineRule="atLeast"/>
        <w:ind w:firstLineChars="200" w:firstLine="480"/>
        <w:rPr>
          <w:rFonts w:ascii="Times New Roman" w:eastAsia="微软雅黑" w:hAnsi="Times New Roman" w:cs="宋体"/>
          <w:color w:val="2A2B2E"/>
          <w:sz w:val="24"/>
          <w:szCs w:val="21"/>
        </w:rPr>
      </w:pPr>
      <w:r w:rsidRPr="00EE47DB">
        <w:rPr>
          <w:rFonts w:ascii="Times New Roman" w:eastAsia="微软雅黑" w:hAnsi="Times New Roman" w:cs="宋体" w:hint="eastAsia"/>
          <w:color w:val="2A2B2E"/>
          <w:sz w:val="24"/>
          <w:szCs w:val="21"/>
        </w:rPr>
        <w:t>郑天元，中国海洋大学教授，国家优秀青年科学基金获得者，国家重点研发计划青年项目首席科学家，“泰山学者”青年专家，美国地球物理学会（</w:t>
      </w:r>
      <w:r w:rsidRPr="00EE47DB">
        <w:rPr>
          <w:rFonts w:ascii="Times New Roman" w:eastAsia="微软雅黑" w:hAnsi="Times New Roman" w:cs="宋体"/>
          <w:color w:val="2A2B2E"/>
          <w:sz w:val="24"/>
          <w:szCs w:val="21"/>
        </w:rPr>
        <w:t>AGU</w:t>
      </w:r>
      <w:r w:rsidRPr="00EE47DB">
        <w:rPr>
          <w:rFonts w:ascii="Times New Roman" w:eastAsia="微软雅黑" w:hAnsi="Times New Roman" w:cs="宋体"/>
          <w:color w:val="2A2B2E"/>
          <w:sz w:val="24"/>
          <w:szCs w:val="21"/>
        </w:rPr>
        <w:t>）地下水专业委员会副主席，国际水资源学会中国委员会地下水专委会副主任，《</w:t>
      </w:r>
      <w:r w:rsidRPr="00EE47DB">
        <w:rPr>
          <w:rFonts w:ascii="Times New Roman" w:eastAsia="微软雅黑" w:hAnsi="Times New Roman" w:cs="宋体"/>
          <w:color w:val="2A2B2E"/>
          <w:sz w:val="24"/>
          <w:szCs w:val="21"/>
        </w:rPr>
        <w:t>Journal of Hydrology</w:t>
      </w:r>
      <w:r w:rsidRPr="00EE47DB">
        <w:rPr>
          <w:rFonts w:ascii="Times New Roman" w:eastAsia="微软雅黑" w:hAnsi="Times New Roman" w:cs="宋体"/>
          <w:color w:val="2A2B2E"/>
          <w:sz w:val="24"/>
          <w:szCs w:val="21"/>
        </w:rPr>
        <w:t>》副主编。以第一或通讯作者在</w:t>
      </w:r>
      <w:r w:rsidRPr="00EE47DB">
        <w:rPr>
          <w:rFonts w:ascii="Times New Roman" w:eastAsia="微软雅黑" w:hAnsi="Times New Roman" w:cs="宋体"/>
          <w:color w:val="2A2B2E"/>
          <w:sz w:val="24"/>
          <w:szCs w:val="21"/>
        </w:rPr>
        <w:t>ES&amp;T</w:t>
      </w:r>
      <w:r w:rsidRPr="00EE47DB">
        <w:rPr>
          <w:rFonts w:ascii="Times New Roman" w:eastAsia="微软雅黑" w:hAnsi="Times New Roman" w:cs="宋体"/>
          <w:color w:val="2A2B2E"/>
          <w:sz w:val="24"/>
          <w:szCs w:val="21"/>
        </w:rPr>
        <w:t>、</w:t>
      </w:r>
      <w:r w:rsidRPr="00EE47DB">
        <w:rPr>
          <w:rFonts w:ascii="Times New Roman" w:eastAsia="微软雅黑" w:hAnsi="Times New Roman" w:cs="宋体"/>
          <w:color w:val="2A2B2E"/>
          <w:sz w:val="24"/>
          <w:szCs w:val="21"/>
        </w:rPr>
        <w:t>WRR</w:t>
      </w:r>
      <w:r w:rsidRPr="00EE47DB">
        <w:rPr>
          <w:rFonts w:ascii="Times New Roman" w:eastAsia="微软雅黑" w:hAnsi="Times New Roman" w:cs="宋体"/>
          <w:color w:val="2A2B2E"/>
          <w:sz w:val="24"/>
          <w:szCs w:val="21"/>
        </w:rPr>
        <w:t>等期刊发表论文</w:t>
      </w:r>
      <w:r w:rsidRPr="00EE47DB">
        <w:rPr>
          <w:rFonts w:ascii="Times New Roman" w:eastAsia="微软雅黑" w:hAnsi="Times New Roman" w:cs="宋体"/>
          <w:color w:val="2A2B2E"/>
          <w:sz w:val="24"/>
          <w:szCs w:val="21"/>
        </w:rPr>
        <w:t>40</w:t>
      </w:r>
      <w:r w:rsidRPr="00EE47DB">
        <w:rPr>
          <w:rFonts w:ascii="Times New Roman" w:eastAsia="微软雅黑" w:hAnsi="Times New Roman" w:cs="宋体"/>
          <w:color w:val="2A2B2E"/>
          <w:sz w:val="24"/>
          <w:szCs w:val="21"/>
        </w:rPr>
        <w:t>余篇。研究成果获</w:t>
      </w:r>
      <w:r w:rsidRPr="00EE47DB">
        <w:rPr>
          <w:rFonts w:ascii="Times New Roman" w:eastAsia="微软雅黑" w:hAnsi="Times New Roman" w:cs="宋体"/>
          <w:color w:val="2A2B2E"/>
          <w:sz w:val="24"/>
          <w:szCs w:val="21"/>
        </w:rPr>
        <w:t>2021</w:t>
      </w:r>
      <w:r w:rsidRPr="00EE47DB">
        <w:rPr>
          <w:rFonts w:ascii="Times New Roman" w:eastAsia="微软雅黑" w:hAnsi="Times New Roman" w:cs="宋体"/>
          <w:color w:val="2A2B2E"/>
          <w:sz w:val="24"/>
          <w:szCs w:val="21"/>
        </w:rPr>
        <w:t>年山东省科技进步二等奖、</w:t>
      </w:r>
      <w:r w:rsidRPr="00EE47DB">
        <w:rPr>
          <w:rFonts w:ascii="Times New Roman" w:eastAsia="微软雅黑" w:hAnsi="Times New Roman" w:cs="宋体"/>
          <w:color w:val="2A2B2E"/>
          <w:sz w:val="24"/>
          <w:szCs w:val="21"/>
        </w:rPr>
        <w:t>2022</w:t>
      </w:r>
      <w:r w:rsidRPr="00EE47DB">
        <w:rPr>
          <w:rFonts w:ascii="Times New Roman" w:eastAsia="微软雅黑" w:hAnsi="Times New Roman" w:cs="宋体"/>
          <w:color w:val="2A2B2E"/>
          <w:sz w:val="24"/>
          <w:szCs w:val="21"/>
        </w:rPr>
        <w:t>年山东省海洋科技创新奖二等奖、</w:t>
      </w:r>
      <w:r w:rsidRPr="00EE47DB">
        <w:rPr>
          <w:rFonts w:ascii="Times New Roman" w:eastAsia="微软雅黑" w:hAnsi="Times New Roman" w:cs="宋体"/>
          <w:color w:val="2A2B2E"/>
          <w:sz w:val="24"/>
          <w:szCs w:val="21"/>
        </w:rPr>
        <w:t>2023</w:t>
      </w:r>
      <w:r w:rsidRPr="00EE47DB">
        <w:rPr>
          <w:rFonts w:ascii="Times New Roman" w:eastAsia="微软雅黑" w:hAnsi="Times New Roman" w:cs="宋体"/>
          <w:color w:val="2A2B2E"/>
          <w:sz w:val="24"/>
          <w:szCs w:val="21"/>
        </w:rPr>
        <w:t>年齐鲁水利科学技术一等奖、</w:t>
      </w:r>
      <w:r w:rsidRPr="00EE47DB">
        <w:rPr>
          <w:rFonts w:ascii="Times New Roman" w:eastAsia="微软雅黑" w:hAnsi="Times New Roman" w:cs="宋体"/>
          <w:color w:val="2A2B2E"/>
          <w:sz w:val="24"/>
          <w:szCs w:val="21"/>
        </w:rPr>
        <w:t>2024</w:t>
      </w:r>
      <w:r w:rsidRPr="00EE47DB">
        <w:rPr>
          <w:rFonts w:ascii="Times New Roman" w:eastAsia="微软雅黑" w:hAnsi="Times New Roman" w:cs="宋体"/>
          <w:color w:val="2A2B2E"/>
          <w:sz w:val="24"/>
          <w:szCs w:val="21"/>
        </w:rPr>
        <w:t>年山东省科技进步二等奖（建议授奖）。</w:t>
      </w:r>
    </w:p>
    <w:p w14:paraId="32E11111" w14:textId="77777777" w:rsidR="00BA56F2" w:rsidRDefault="00BA56F2" w:rsidP="00BA56F2">
      <w:pPr>
        <w:rPr>
          <w:rFonts w:ascii="Times New Roman" w:eastAsia="微软雅黑" w:hAnsi="Times New Roman" w:cs="宋体"/>
          <w:color w:val="2A2B2E"/>
          <w:sz w:val="24"/>
          <w:szCs w:val="21"/>
        </w:rPr>
      </w:pPr>
      <w:r>
        <w:rPr>
          <w:rFonts w:ascii="Times New Roman" w:eastAsia="微软雅黑" w:hAnsi="Times New Roman" w:cs="宋体"/>
          <w:color w:val="2A2B2E"/>
          <w:sz w:val="24"/>
          <w:szCs w:val="21"/>
        </w:rPr>
        <w:br w:type="page"/>
      </w:r>
    </w:p>
    <w:p w14:paraId="7F588A9F" w14:textId="77777777" w:rsidR="00BA56F2" w:rsidRDefault="00BA56F2" w:rsidP="00BA56F2">
      <w:pPr>
        <w:shd w:val="clear" w:color="auto" w:fill="FFFFFF"/>
        <w:spacing w:line="315" w:lineRule="atLeast"/>
        <w:ind w:firstLineChars="200" w:firstLine="560"/>
        <w:jc w:val="center"/>
        <w:rPr>
          <w:rFonts w:ascii="Times New Roman" w:eastAsia="微软雅黑" w:hAnsi="Times New Roman" w:cs="宋体"/>
          <w:b/>
          <w:color w:val="2A2B2E"/>
          <w:sz w:val="28"/>
          <w:szCs w:val="21"/>
        </w:rPr>
      </w:pPr>
      <w:r w:rsidRPr="00824318">
        <w:rPr>
          <w:rFonts w:ascii="Times New Roman" w:eastAsia="微软雅黑" w:hAnsi="Times New Roman" w:cs="宋体" w:hint="eastAsia"/>
          <w:b/>
          <w:color w:val="2A2B2E"/>
          <w:sz w:val="28"/>
          <w:szCs w:val="21"/>
        </w:rPr>
        <w:lastRenderedPageBreak/>
        <w:t>戴恒</w:t>
      </w:r>
      <w:r w:rsidRPr="00824318">
        <w:rPr>
          <w:rFonts w:ascii="Times New Roman" w:eastAsia="微软雅黑" w:hAnsi="Times New Roman" w:cs="宋体" w:hint="eastAsia"/>
          <w:b/>
          <w:color w:val="2A2B2E"/>
          <w:sz w:val="28"/>
          <w:szCs w:val="21"/>
        </w:rPr>
        <w:t xml:space="preserve"> </w:t>
      </w:r>
      <w:r w:rsidRPr="00824318">
        <w:rPr>
          <w:rFonts w:ascii="Times New Roman" w:eastAsia="微软雅黑" w:hAnsi="Times New Roman" w:cs="宋体" w:hint="eastAsia"/>
          <w:b/>
          <w:color w:val="2A2B2E"/>
          <w:sz w:val="28"/>
          <w:szCs w:val="21"/>
        </w:rPr>
        <w:t>个人简介</w:t>
      </w:r>
    </w:p>
    <w:p w14:paraId="02CAE09D" w14:textId="77777777" w:rsidR="00BA56F2" w:rsidRPr="00824318" w:rsidRDefault="00BA56F2" w:rsidP="00BA56F2">
      <w:pPr>
        <w:shd w:val="clear" w:color="auto" w:fill="FFFFFF"/>
        <w:spacing w:line="315" w:lineRule="atLeast"/>
        <w:ind w:firstLineChars="200" w:firstLine="560"/>
        <w:jc w:val="center"/>
        <w:rPr>
          <w:rFonts w:ascii="Times New Roman" w:eastAsia="微软雅黑" w:hAnsi="Times New Roman" w:cs="宋体"/>
          <w:b/>
          <w:color w:val="2A2B2E"/>
          <w:sz w:val="28"/>
          <w:szCs w:val="21"/>
        </w:rPr>
      </w:pPr>
    </w:p>
    <w:p w14:paraId="3C179B69" w14:textId="77777777" w:rsidR="00BA56F2" w:rsidRDefault="00BA56F2" w:rsidP="00BA56F2">
      <w:pPr>
        <w:shd w:val="clear" w:color="auto" w:fill="FFFFFF"/>
        <w:spacing w:line="315" w:lineRule="atLeast"/>
        <w:ind w:firstLineChars="200" w:firstLine="420"/>
        <w:rPr>
          <w:rFonts w:ascii="Times New Roman" w:eastAsia="微软雅黑" w:hAnsi="Times New Roman" w:cs="宋体"/>
          <w:color w:val="2A2B2E"/>
          <w:sz w:val="24"/>
          <w:szCs w:val="21"/>
        </w:rPr>
      </w:pPr>
      <w:r w:rsidRPr="00114C07">
        <w:rPr>
          <w:noProof/>
        </w:rPr>
        <w:drawing>
          <wp:inline distT="0" distB="0" distL="0" distR="0" wp14:anchorId="3FB6F111" wp14:editId="684ADD0F">
            <wp:extent cx="1343022" cy="1490472"/>
            <wp:effectExtent l="0" t="0" r="0" b="0"/>
            <wp:docPr id="44" name="图片 44" descr="C:\Users\THL\Documents\WeChat Files\wxid_rd1jv1mptzkw41\FileStorage\Temp\aa31897ee0736ef8e29c6f1d4aa49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L\Documents\WeChat Files\wxid_rd1jv1mptzkw41\FileStorage\Temp\aa31897ee0736ef8e29c6f1d4aa493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7245" cy="1539550"/>
                    </a:xfrm>
                    <a:prstGeom prst="rect">
                      <a:avLst/>
                    </a:prstGeom>
                    <a:noFill/>
                    <a:ln>
                      <a:noFill/>
                    </a:ln>
                  </pic:spPr>
                </pic:pic>
              </a:graphicData>
            </a:graphic>
          </wp:inline>
        </w:drawing>
      </w:r>
    </w:p>
    <w:p w14:paraId="70B1E3B6" w14:textId="77777777" w:rsidR="00BA56F2" w:rsidRDefault="00BA56F2" w:rsidP="00BA56F2">
      <w:pPr>
        <w:rPr>
          <w:rFonts w:ascii="Times New Roman" w:eastAsia="微软雅黑" w:hAnsi="Times New Roman" w:cs="宋体"/>
          <w:color w:val="2A2B2E"/>
          <w:sz w:val="24"/>
          <w:szCs w:val="21"/>
        </w:rPr>
      </w:pPr>
      <w:r w:rsidRPr="00824318">
        <w:rPr>
          <w:rFonts w:ascii="Times New Roman" w:eastAsia="微软雅黑" w:hAnsi="Times New Roman" w:cs="宋体" w:hint="eastAsia"/>
          <w:color w:val="2A2B2E"/>
          <w:sz w:val="24"/>
          <w:szCs w:val="21"/>
        </w:rPr>
        <w:t>戴恒，中国地质大学（武汉）微生物与环境全国重点实验室研究员，博士生导师，国家优秀青年科学基金获得者。主要从事水文地质领域地下水模拟、不确定性分析、人工智能方法应用等方面研究，在</w:t>
      </w:r>
      <w:r w:rsidRPr="00824318">
        <w:rPr>
          <w:rFonts w:ascii="Times New Roman" w:eastAsia="微软雅黑" w:hAnsi="Times New Roman" w:cs="宋体"/>
          <w:color w:val="2A2B2E"/>
          <w:sz w:val="24"/>
          <w:szCs w:val="21"/>
        </w:rPr>
        <w:t>Water Resources Research</w:t>
      </w:r>
      <w:r w:rsidRPr="00824318">
        <w:rPr>
          <w:rFonts w:ascii="Times New Roman" w:eastAsia="微软雅黑" w:hAnsi="Times New Roman" w:cs="宋体"/>
          <w:color w:val="2A2B2E"/>
          <w:sz w:val="24"/>
          <w:szCs w:val="21"/>
        </w:rPr>
        <w:t>等国际知名期刊上发表</w:t>
      </w:r>
      <w:r w:rsidRPr="00824318">
        <w:rPr>
          <w:rFonts w:ascii="Times New Roman" w:eastAsia="微软雅黑" w:hAnsi="Times New Roman" w:cs="宋体"/>
          <w:color w:val="2A2B2E"/>
          <w:sz w:val="24"/>
          <w:szCs w:val="21"/>
        </w:rPr>
        <w:t>SCI</w:t>
      </w:r>
      <w:r w:rsidRPr="00824318">
        <w:rPr>
          <w:rFonts w:ascii="Times New Roman" w:eastAsia="微软雅黑" w:hAnsi="Times New Roman" w:cs="宋体"/>
          <w:color w:val="2A2B2E"/>
          <w:sz w:val="24"/>
          <w:szCs w:val="21"/>
        </w:rPr>
        <w:t>论文</w:t>
      </w:r>
      <w:r w:rsidRPr="00824318">
        <w:rPr>
          <w:rFonts w:ascii="Times New Roman" w:eastAsia="微软雅黑" w:hAnsi="Times New Roman" w:cs="宋体"/>
          <w:color w:val="2A2B2E"/>
          <w:sz w:val="24"/>
          <w:szCs w:val="21"/>
        </w:rPr>
        <w:t>40</w:t>
      </w:r>
      <w:r w:rsidRPr="00824318">
        <w:rPr>
          <w:rFonts w:ascii="Times New Roman" w:eastAsia="微软雅黑" w:hAnsi="Times New Roman" w:cs="宋体"/>
          <w:color w:val="2A2B2E"/>
          <w:sz w:val="24"/>
          <w:szCs w:val="21"/>
        </w:rPr>
        <w:t>余篇，已主持国家自然科学基金</w:t>
      </w:r>
      <w:r w:rsidRPr="00824318">
        <w:rPr>
          <w:rFonts w:ascii="Times New Roman" w:eastAsia="微软雅黑" w:hAnsi="Times New Roman" w:cs="宋体"/>
          <w:color w:val="2A2B2E"/>
          <w:sz w:val="24"/>
          <w:szCs w:val="21"/>
        </w:rPr>
        <w:t>3</w:t>
      </w:r>
      <w:r w:rsidRPr="00824318">
        <w:rPr>
          <w:rFonts w:ascii="Times New Roman" w:eastAsia="微软雅黑" w:hAnsi="Times New Roman" w:cs="宋体"/>
          <w:color w:val="2A2B2E"/>
          <w:sz w:val="24"/>
          <w:szCs w:val="21"/>
        </w:rPr>
        <w:t>项，作为项目骨干参与国家重点研发计划</w:t>
      </w:r>
      <w:r w:rsidRPr="00824318">
        <w:rPr>
          <w:rFonts w:ascii="Times New Roman" w:eastAsia="微软雅黑" w:hAnsi="Times New Roman" w:cs="宋体"/>
          <w:color w:val="2A2B2E"/>
          <w:sz w:val="24"/>
          <w:szCs w:val="21"/>
        </w:rPr>
        <w:t>2</w:t>
      </w:r>
      <w:r w:rsidRPr="00824318">
        <w:rPr>
          <w:rFonts w:ascii="Times New Roman" w:eastAsia="微软雅黑" w:hAnsi="Times New Roman" w:cs="宋体"/>
          <w:color w:val="2A2B2E"/>
          <w:sz w:val="24"/>
          <w:szCs w:val="21"/>
        </w:rPr>
        <w:t>项。现担任水文与地球科学领域重要</w:t>
      </w:r>
      <w:r w:rsidRPr="00824318">
        <w:rPr>
          <w:rFonts w:ascii="Times New Roman" w:eastAsia="微软雅黑" w:hAnsi="Times New Roman" w:cs="宋体"/>
          <w:color w:val="2A2B2E"/>
          <w:sz w:val="24"/>
          <w:szCs w:val="21"/>
        </w:rPr>
        <w:t>SCI</w:t>
      </w:r>
      <w:r w:rsidRPr="00824318">
        <w:rPr>
          <w:rFonts w:ascii="Times New Roman" w:eastAsia="微软雅黑" w:hAnsi="Times New Roman" w:cs="宋体"/>
          <w:color w:val="2A2B2E"/>
          <w:sz w:val="24"/>
          <w:szCs w:val="21"/>
        </w:rPr>
        <w:t>期刊</w:t>
      </w:r>
      <w:r w:rsidRPr="00824318">
        <w:rPr>
          <w:rFonts w:ascii="Times New Roman" w:eastAsia="微软雅黑" w:hAnsi="Times New Roman" w:cs="宋体"/>
          <w:color w:val="2A2B2E"/>
          <w:sz w:val="24"/>
          <w:szCs w:val="21"/>
        </w:rPr>
        <w:t>Journal of Hydrology</w:t>
      </w:r>
      <w:r w:rsidRPr="00824318">
        <w:rPr>
          <w:rFonts w:ascii="Times New Roman" w:eastAsia="微软雅黑" w:hAnsi="Times New Roman" w:cs="宋体"/>
          <w:color w:val="2A2B2E"/>
          <w:sz w:val="24"/>
          <w:szCs w:val="21"/>
        </w:rPr>
        <w:t>与</w:t>
      </w:r>
      <w:r w:rsidRPr="00824318">
        <w:rPr>
          <w:rFonts w:ascii="Times New Roman" w:eastAsia="微软雅黑" w:hAnsi="Times New Roman" w:cs="宋体"/>
          <w:color w:val="2A2B2E"/>
          <w:sz w:val="24"/>
          <w:szCs w:val="21"/>
        </w:rPr>
        <w:t>Hydrology and Earth System Sciences (HESS)</w:t>
      </w:r>
      <w:r w:rsidRPr="00824318">
        <w:rPr>
          <w:rFonts w:ascii="Times New Roman" w:eastAsia="微软雅黑" w:hAnsi="Times New Roman" w:cs="宋体"/>
          <w:color w:val="2A2B2E"/>
          <w:sz w:val="24"/>
          <w:szCs w:val="21"/>
        </w:rPr>
        <w:t>副主编，水利工程领</w:t>
      </w:r>
      <w:r w:rsidRPr="00824318">
        <w:rPr>
          <w:rFonts w:ascii="Times New Roman" w:eastAsia="微软雅黑" w:hAnsi="Times New Roman" w:cs="宋体" w:hint="eastAsia"/>
          <w:color w:val="2A2B2E"/>
          <w:sz w:val="24"/>
          <w:szCs w:val="21"/>
        </w:rPr>
        <w:t>域</w:t>
      </w:r>
      <w:r w:rsidRPr="00824318">
        <w:rPr>
          <w:rFonts w:ascii="Times New Roman" w:eastAsia="微软雅黑" w:hAnsi="Times New Roman" w:cs="宋体"/>
          <w:color w:val="2A2B2E"/>
          <w:sz w:val="24"/>
          <w:szCs w:val="21"/>
        </w:rPr>
        <w:t>SCI</w:t>
      </w:r>
      <w:r w:rsidRPr="00824318">
        <w:rPr>
          <w:rFonts w:ascii="Times New Roman" w:eastAsia="微软雅黑" w:hAnsi="Times New Roman" w:cs="宋体"/>
          <w:color w:val="2A2B2E"/>
          <w:sz w:val="24"/>
          <w:szCs w:val="21"/>
        </w:rPr>
        <w:t>期刊</w:t>
      </w:r>
      <w:r w:rsidRPr="00824318">
        <w:rPr>
          <w:rFonts w:ascii="Times New Roman" w:eastAsia="微软雅黑" w:hAnsi="Times New Roman" w:cs="宋体"/>
          <w:color w:val="2A2B2E"/>
          <w:sz w:val="24"/>
          <w:szCs w:val="21"/>
        </w:rPr>
        <w:t>Journal of Hydrologic Engineering</w:t>
      </w:r>
      <w:r w:rsidRPr="00824318">
        <w:rPr>
          <w:rFonts w:ascii="Times New Roman" w:eastAsia="微软雅黑" w:hAnsi="Times New Roman" w:cs="宋体"/>
          <w:color w:val="2A2B2E"/>
          <w:sz w:val="24"/>
          <w:szCs w:val="21"/>
        </w:rPr>
        <w:t>副主编，并担任国际水文科学协会中国委员会地下水分委员会与国际水资源学会中国委员会地下水专委会委员。</w:t>
      </w:r>
    </w:p>
    <w:p w14:paraId="7379A26B" w14:textId="77777777" w:rsidR="00BA56F2" w:rsidRDefault="00BA56F2" w:rsidP="00BA56F2">
      <w:pPr>
        <w:rPr>
          <w:rFonts w:ascii="Times New Roman" w:eastAsia="微软雅黑" w:hAnsi="Times New Roman" w:cs="宋体"/>
          <w:color w:val="2A2B2E"/>
          <w:sz w:val="24"/>
          <w:szCs w:val="21"/>
        </w:rPr>
      </w:pPr>
      <w:r>
        <w:rPr>
          <w:rFonts w:ascii="Times New Roman" w:eastAsia="微软雅黑" w:hAnsi="Times New Roman" w:cs="宋体"/>
          <w:color w:val="2A2B2E"/>
          <w:sz w:val="24"/>
          <w:szCs w:val="21"/>
        </w:rPr>
        <w:br w:type="page"/>
      </w:r>
    </w:p>
    <w:p w14:paraId="1C58D2E4" w14:textId="77777777" w:rsidR="00BA56F2" w:rsidRPr="008B7182" w:rsidRDefault="00BA56F2" w:rsidP="00BA56F2">
      <w:pPr>
        <w:jc w:val="center"/>
        <w:rPr>
          <w:rFonts w:ascii="Times New Roman" w:eastAsia="微软雅黑" w:hAnsi="Times New Roman" w:cs="宋体"/>
          <w:b/>
          <w:color w:val="2A2B2E"/>
          <w:sz w:val="28"/>
          <w:szCs w:val="21"/>
        </w:rPr>
      </w:pPr>
      <w:r w:rsidRPr="008B7182">
        <w:rPr>
          <w:rFonts w:ascii="Times New Roman" w:eastAsia="微软雅黑" w:hAnsi="Times New Roman" w:cs="宋体" w:hint="eastAsia"/>
          <w:b/>
          <w:color w:val="2A2B2E"/>
          <w:sz w:val="28"/>
          <w:szCs w:val="21"/>
        </w:rPr>
        <w:lastRenderedPageBreak/>
        <w:t>李静</w:t>
      </w:r>
      <w:r w:rsidRPr="008B7182">
        <w:rPr>
          <w:rFonts w:ascii="Times New Roman" w:eastAsia="微软雅黑" w:hAnsi="Times New Roman" w:cs="宋体" w:hint="eastAsia"/>
          <w:b/>
          <w:color w:val="2A2B2E"/>
          <w:sz w:val="28"/>
          <w:szCs w:val="21"/>
        </w:rPr>
        <w:t xml:space="preserve"> </w:t>
      </w:r>
      <w:r w:rsidRPr="008B7182">
        <w:rPr>
          <w:rFonts w:ascii="Times New Roman" w:eastAsia="微软雅黑" w:hAnsi="Times New Roman" w:cs="宋体" w:hint="eastAsia"/>
          <w:b/>
          <w:color w:val="2A2B2E"/>
          <w:sz w:val="28"/>
          <w:szCs w:val="21"/>
        </w:rPr>
        <w:t>个人简介</w:t>
      </w:r>
    </w:p>
    <w:p w14:paraId="169F3D96" w14:textId="77777777" w:rsidR="00BA56F2" w:rsidRDefault="00BA56F2" w:rsidP="00BA56F2">
      <w:pPr>
        <w:rPr>
          <w:rFonts w:ascii="Times New Roman" w:eastAsia="微软雅黑" w:hAnsi="Times New Roman" w:cs="宋体"/>
          <w:color w:val="2A2B2E"/>
          <w:sz w:val="24"/>
          <w:szCs w:val="21"/>
        </w:rPr>
      </w:pPr>
      <w:r w:rsidRPr="00B123FF">
        <w:rPr>
          <w:noProof/>
        </w:rPr>
        <w:drawing>
          <wp:inline distT="0" distB="0" distL="0" distR="0" wp14:anchorId="1B0F7805" wp14:editId="3B7C1D0D">
            <wp:extent cx="1027044" cy="1494445"/>
            <wp:effectExtent l="0" t="0" r="1905" b="0"/>
            <wp:docPr id="45" name="图片 45" descr="C:\Users\THL\Documents\WeChat Files\wxid_rd1jv1mptzkw41\FileStorage\Temp\33eefa0a91ac5d783df3cd1781f8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L\Documents\WeChat Files\wxid_rd1jv1mptzkw41\FileStorage\Temp\33eefa0a91ac5d783df3cd1781f816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44" cy="1510742"/>
                    </a:xfrm>
                    <a:prstGeom prst="rect">
                      <a:avLst/>
                    </a:prstGeom>
                    <a:noFill/>
                    <a:ln>
                      <a:noFill/>
                    </a:ln>
                  </pic:spPr>
                </pic:pic>
              </a:graphicData>
            </a:graphic>
          </wp:inline>
        </w:drawing>
      </w:r>
    </w:p>
    <w:p w14:paraId="760A6547" w14:textId="77777777" w:rsidR="00BA56F2" w:rsidRDefault="00BA56F2" w:rsidP="00BA56F2">
      <w:pPr>
        <w:rPr>
          <w:rFonts w:ascii="Times New Roman" w:eastAsia="微软雅黑" w:hAnsi="Times New Roman" w:cs="宋体"/>
          <w:color w:val="2A2B2E"/>
          <w:sz w:val="24"/>
          <w:szCs w:val="21"/>
        </w:rPr>
      </w:pPr>
      <w:r w:rsidRPr="00584FC1">
        <w:rPr>
          <w:rFonts w:ascii="Times New Roman" w:eastAsia="微软雅黑" w:hAnsi="Times New Roman" w:cs="宋体" w:hint="eastAsia"/>
          <w:color w:val="2A2B2E"/>
          <w:sz w:val="24"/>
          <w:szCs w:val="21"/>
        </w:rPr>
        <w:t>李静，吉林大学教授</w:t>
      </w:r>
      <w:r w:rsidRPr="00584FC1">
        <w:rPr>
          <w:rFonts w:ascii="Times New Roman" w:eastAsia="微软雅黑" w:hAnsi="Times New Roman" w:cs="宋体"/>
          <w:color w:val="2A2B2E"/>
          <w:sz w:val="24"/>
          <w:szCs w:val="21"/>
        </w:rPr>
        <w:t xml:space="preserve">, </w:t>
      </w:r>
      <w:r w:rsidRPr="00584FC1">
        <w:rPr>
          <w:rFonts w:ascii="Times New Roman" w:eastAsia="微软雅黑" w:hAnsi="Times New Roman" w:cs="宋体"/>
          <w:color w:val="2A2B2E"/>
          <w:sz w:val="24"/>
          <w:szCs w:val="21"/>
        </w:rPr>
        <w:t>国家自然科学基金优秀青年基金获得者。一直从事浅地表地球物理教学与研究工作，聚焦地球物理波场传播理论，开展了一系列稳健、高精度的浅地表地球物理反演与成像方法创新并应用于地热勘探与监测。先后荣获吉林省优秀博士学位论文</w:t>
      </w:r>
      <w:r w:rsidRPr="00584FC1">
        <w:rPr>
          <w:rFonts w:ascii="Times New Roman" w:eastAsia="微软雅黑" w:hAnsi="Times New Roman" w:cs="宋体"/>
          <w:color w:val="2A2B2E"/>
          <w:sz w:val="24"/>
          <w:szCs w:val="21"/>
        </w:rPr>
        <w:t>(2014)</w:t>
      </w:r>
      <w:r w:rsidRPr="00584FC1">
        <w:rPr>
          <w:rFonts w:ascii="Times New Roman" w:eastAsia="微软雅黑" w:hAnsi="Times New Roman" w:cs="宋体"/>
          <w:color w:val="2A2B2E"/>
          <w:sz w:val="24"/>
          <w:szCs w:val="21"/>
        </w:rPr>
        <w:t>、刘光鼎地球物理青年科技奖</w:t>
      </w:r>
      <w:r w:rsidRPr="00584FC1">
        <w:rPr>
          <w:rFonts w:ascii="Times New Roman" w:eastAsia="微软雅黑" w:hAnsi="Times New Roman" w:cs="宋体"/>
          <w:color w:val="2A2B2E"/>
          <w:sz w:val="24"/>
          <w:szCs w:val="21"/>
        </w:rPr>
        <w:t>(2017)</w:t>
      </w:r>
      <w:r w:rsidRPr="00584FC1">
        <w:rPr>
          <w:rFonts w:ascii="Times New Roman" w:eastAsia="微软雅黑" w:hAnsi="Times New Roman" w:cs="宋体"/>
          <w:color w:val="2A2B2E"/>
          <w:sz w:val="24"/>
          <w:szCs w:val="21"/>
        </w:rPr>
        <w:t>、</w:t>
      </w:r>
      <w:r w:rsidRPr="00584FC1">
        <w:rPr>
          <w:rFonts w:ascii="Times New Roman" w:eastAsia="微软雅黑" w:hAnsi="Times New Roman" w:cs="宋体"/>
          <w:color w:val="2A2B2E"/>
          <w:sz w:val="24"/>
          <w:szCs w:val="21"/>
        </w:rPr>
        <w:t>2019</w:t>
      </w:r>
      <w:r w:rsidRPr="00584FC1">
        <w:rPr>
          <w:rFonts w:ascii="Times New Roman" w:eastAsia="微软雅黑" w:hAnsi="Times New Roman" w:cs="宋体"/>
          <w:color w:val="2A2B2E"/>
          <w:sz w:val="24"/>
          <w:szCs w:val="21"/>
        </w:rPr>
        <w:t>国际工程地球物理会议地球物理创新成果奖、</w:t>
      </w:r>
      <w:r w:rsidRPr="00584FC1">
        <w:rPr>
          <w:rFonts w:ascii="Times New Roman" w:eastAsia="微软雅黑" w:hAnsi="Times New Roman" w:cs="宋体"/>
          <w:color w:val="2A2B2E"/>
          <w:sz w:val="24"/>
          <w:szCs w:val="21"/>
        </w:rPr>
        <w:t>2019</w:t>
      </w:r>
      <w:r w:rsidRPr="00584FC1">
        <w:rPr>
          <w:rFonts w:ascii="Times New Roman" w:eastAsia="微软雅黑" w:hAnsi="Times New Roman" w:cs="宋体"/>
          <w:color w:val="2A2B2E"/>
          <w:sz w:val="24"/>
          <w:szCs w:val="21"/>
        </w:rPr>
        <w:t>年第五届中国科协青年托举人才、傅承义青年科技奖</w:t>
      </w:r>
      <w:r w:rsidRPr="00584FC1">
        <w:rPr>
          <w:rFonts w:ascii="Times New Roman" w:eastAsia="微软雅黑" w:hAnsi="Times New Roman" w:cs="宋体"/>
          <w:color w:val="2A2B2E"/>
          <w:sz w:val="24"/>
          <w:szCs w:val="21"/>
        </w:rPr>
        <w:t>(2021)</w:t>
      </w:r>
      <w:r w:rsidRPr="00584FC1">
        <w:rPr>
          <w:rFonts w:ascii="Times New Roman" w:eastAsia="微软雅黑" w:hAnsi="Times New Roman" w:cs="宋体"/>
          <w:color w:val="2A2B2E"/>
          <w:sz w:val="24"/>
          <w:szCs w:val="21"/>
        </w:rPr>
        <w:t>、</w:t>
      </w:r>
      <w:r w:rsidRPr="00584FC1">
        <w:rPr>
          <w:rFonts w:ascii="Times New Roman" w:eastAsia="微软雅黑" w:hAnsi="Times New Roman" w:cs="宋体"/>
          <w:color w:val="2A2B2E"/>
          <w:sz w:val="24"/>
          <w:szCs w:val="21"/>
        </w:rPr>
        <w:t>2023</w:t>
      </w:r>
      <w:r w:rsidRPr="00584FC1">
        <w:rPr>
          <w:rFonts w:ascii="Times New Roman" w:eastAsia="微软雅黑" w:hAnsi="Times New Roman" w:cs="宋体"/>
          <w:color w:val="2A2B2E"/>
          <w:sz w:val="24"/>
          <w:szCs w:val="21"/>
        </w:rPr>
        <w:t>年中国地球物理学会科技进步奖二等奖（</w:t>
      </w:r>
      <w:r w:rsidRPr="00584FC1">
        <w:rPr>
          <w:rFonts w:ascii="Times New Roman" w:eastAsia="微软雅黑" w:hAnsi="Times New Roman" w:cs="宋体"/>
          <w:color w:val="2A2B2E"/>
          <w:sz w:val="24"/>
          <w:szCs w:val="21"/>
        </w:rPr>
        <w:t>R1</w:t>
      </w:r>
      <w:r w:rsidRPr="00584FC1">
        <w:rPr>
          <w:rFonts w:ascii="Times New Roman" w:eastAsia="微软雅黑" w:hAnsi="Times New Roman" w:cs="宋体"/>
          <w:color w:val="2A2B2E"/>
          <w:sz w:val="24"/>
          <w:szCs w:val="21"/>
        </w:rPr>
        <w:t>）等。迄今共发表</w:t>
      </w:r>
      <w:r w:rsidRPr="00584FC1">
        <w:rPr>
          <w:rFonts w:ascii="Times New Roman" w:eastAsia="微软雅黑" w:hAnsi="Times New Roman" w:cs="宋体"/>
          <w:color w:val="2A2B2E"/>
          <w:sz w:val="24"/>
          <w:szCs w:val="21"/>
        </w:rPr>
        <w:t>SCI</w:t>
      </w:r>
      <w:r w:rsidRPr="00584FC1">
        <w:rPr>
          <w:rFonts w:ascii="Times New Roman" w:eastAsia="微软雅黑" w:hAnsi="Times New Roman" w:cs="宋体"/>
          <w:color w:val="2A2B2E"/>
          <w:sz w:val="24"/>
          <w:szCs w:val="21"/>
        </w:rPr>
        <w:t>论文</w:t>
      </w:r>
      <w:r w:rsidRPr="00584FC1">
        <w:rPr>
          <w:rFonts w:ascii="Times New Roman" w:eastAsia="微软雅黑" w:hAnsi="Times New Roman" w:cs="宋体"/>
          <w:color w:val="2A2B2E"/>
          <w:sz w:val="24"/>
          <w:szCs w:val="21"/>
        </w:rPr>
        <w:t>70</w:t>
      </w:r>
      <w:r w:rsidRPr="00584FC1">
        <w:rPr>
          <w:rFonts w:ascii="Times New Roman" w:eastAsia="微软雅黑" w:hAnsi="Times New Roman" w:cs="宋体"/>
          <w:color w:val="2A2B2E"/>
          <w:sz w:val="24"/>
          <w:szCs w:val="21"/>
        </w:rPr>
        <w:t>余篇，其中第一或通讯作者</w:t>
      </w:r>
      <w:r w:rsidRPr="00584FC1">
        <w:rPr>
          <w:rFonts w:ascii="Times New Roman" w:eastAsia="微软雅黑" w:hAnsi="Times New Roman" w:cs="宋体"/>
          <w:color w:val="2A2B2E"/>
          <w:sz w:val="24"/>
          <w:szCs w:val="21"/>
        </w:rPr>
        <w:t>54</w:t>
      </w:r>
      <w:r w:rsidRPr="00584FC1">
        <w:rPr>
          <w:rFonts w:ascii="Times New Roman" w:eastAsia="微软雅黑" w:hAnsi="Times New Roman" w:cs="宋体"/>
          <w:color w:val="2A2B2E"/>
          <w:sz w:val="24"/>
          <w:szCs w:val="21"/>
        </w:rPr>
        <w:t>篇。</w:t>
      </w:r>
      <w:r w:rsidRPr="00584FC1">
        <w:rPr>
          <w:rFonts w:ascii="Times New Roman" w:eastAsia="微软雅黑" w:hAnsi="Times New Roman" w:cs="宋体" w:hint="eastAsia"/>
          <w:color w:val="2A2B2E"/>
          <w:sz w:val="24"/>
          <w:szCs w:val="21"/>
        </w:rPr>
        <w:t>谷歌学术统计论文总引用</w:t>
      </w:r>
      <w:r w:rsidRPr="00584FC1">
        <w:rPr>
          <w:rFonts w:ascii="Times New Roman" w:eastAsia="微软雅黑" w:hAnsi="Times New Roman" w:cs="宋体"/>
          <w:color w:val="2A2B2E"/>
          <w:sz w:val="24"/>
          <w:szCs w:val="21"/>
        </w:rPr>
        <w:t>2466</w:t>
      </w:r>
      <w:r w:rsidRPr="00584FC1">
        <w:rPr>
          <w:rFonts w:ascii="Times New Roman" w:eastAsia="微软雅黑" w:hAnsi="Times New Roman" w:cs="宋体"/>
          <w:color w:val="2A2B2E"/>
          <w:sz w:val="24"/>
          <w:szCs w:val="21"/>
        </w:rPr>
        <w:t>次。担任中国地球物理学会城市与地下空间专委会秘书长、浅地表地球物理专委会和公共安全科学技术学会城市道路安全专业委员会副主任委员。</w:t>
      </w:r>
    </w:p>
    <w:p w14:paraId="07DC4111" w14:textId="77777777" w:rsidR="00BA56F2" w:rsidRDefault="00BA56F2" w:rsidP="00BA56F2">
      <w:pPr>
        <w:rPr>
          <w:rFonts w:ascii="Times New Roman" w:eastAsia="微软雅黑" w:hAnsi="Times New Roman" w:cs="宋体"/>
          <w:color w:val="2A2B2E"/>
          <w:sz w:val="24"/>
          <w:szCs w:val="21"/>
        </w:rPr>
      </w:pPr>
      <w:r>
        <w:rPr>
          <w:rFonts w:ascii="Times New Roman" w:eastAsia="微软雅黑" w:hAnsi="Times New Roman" w:cs="宋体"/>
          <w:color w:val="2A2B2E"/>
          <w:sz w:val="24"/>
          <w:szCs w:val="21"/>
        </w:rPr>
        <w:br w:type="page"/>
      </w:r>
    </w:p>
    <w:p w14:paraId="27B8EEC9" w14:textId="77777777" w:rsidR="00BA56F2" w:rsidRPr="008B7182" w:rsidRDefault="00BA56F2" w:rsidP="00BA56F2">
      <w:pPr>
        <w:jc w:val="center"/>
        <w:rPr>
          <w:rFonts w:ascii="Times New Roman" w:eastAsia="微软雅黑" w:hAnsi="Times New Roman" w:cs="宋体"/>
          <w:b/>
          <w:color w:val="2A2B2E"/>
          <w:sz w:val="28"/>
          <w:szCs w:val="21"/>
        </w:rPr>
      </w:pPr>
      <w:r>
        <w:rPr>
          <w:rFonts w:ascii="Times New Roman" w:eastAsia="微软雅黑" w:hAnsi="Times New Roman" w:cs="宋体" w:hint="eastAsia"/>
          <w:b/>
          <w:color w:val="2A2B2E"/>
          <w:sz w:val="28"/>
          <w:szCs w:val="21"/>
        </w:rPr>
        <w:lastRenderedPageBreak/>
        <w:t>姜振蛟</w:t>
      </w:r>
      <w:r w:rsidRPr="008B7182">
        <w:rPr>
          <w:rFonts w:ascii="Times New Roman" w:eastAsia="微软雅黑" w:hAnsi="Times New Roman" w:cs="宋体" w:hint="eastAsia"/>
          <w:b/>
          <w:color w:val="2A2B2E"/>
          <w:sz w:val="28"/>
          <w:szCs w:val="21"/>
        </w:rPr>
        <w:t xml:space="preserve"> </w:t>
      </w:r>
      <w:r w:rsidRPr="008B7182">
        <w:rPr>
          <w:rFonts w:ascii="Times New Roman" w:eastAsia="微软雅黑" w:hAnsi="Times New Roman" w:cs="宋体" w:hint="eastAsia"/>
          <w:b/>
          <w:color w:val="2A2B2E"/>
          <w:sz w:val="28"/>
          <w:szCs w:val="21"/>
        </w:rPr>
        <w:t>个人简介</w:t>
      </w:r>
    </w:p>
    <w:p w14:paraId="7CAD650A" w14:textId="77777777" w:rsidR="00BA56F2" w:rsidRDefault="00BA56F2" w:rsidP="00BA56F2">
      <w:pPr>
        <w:rPr>
          <w:rFonts w:ascii="Times New Roman" w:eastAsia="微软雅黑" w:hAnsi="Times New Roman" w:cs="宋体"/>
          <w:color w:val="2A2B2E"/>
          <w:sz w:val="24"/>
          <w:szCs w:val="21"/>
        </w:rPr>
      </w:pPr>
      <w:r w:rsidRPr="00765D7D">
        <w:rPr>
          <w:rFonts w:ascii="宋体" w:hAnsi="宋体" w:cs="宋体"/>
          <w:noProof/>
          <w:sz w:val="24"/>
        </w:rPr>
        <w:drawing>
          <wp:inline distT="0" distB="0" distL="0" distR="0" wp14:anchorId="23734F45" wp14:editId="19B4D1DA">
            <wp:extent cx="1260000" cy="1761088"/>
            <wp:effectExtent l="0" t="0" r="0" b="0"/>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62"/>
                    <a:srcRect b="6618"/>
                    <a:stretch>
                      <a:fillRect/>
                    </a:stretch>
                  </pic:blipFill>
                  <pic:spPr>
                    <a:xfrm>
                      <a:off x="0" y="0"/>
                      <a:ext cx="1260000" cy="1761088"/>
                    </a:xfrm>
                    <a:prstGeom prst="rect">
                      <a:avLst/>
                    </a:prstGeom>
                  </pic:spPr>
                </pic:pic>
              </a:graphicData>
            </a:graphic>
          </wp:inline>
        </w:drawing>
      </w:r>
    </w:p>
    <w:p w14:paraId="230A308A" w14:textId="77777777" w:rsidR="00BA56F2" w:rsidRPr="00824318" w:rsidRDefault="00BA56F2" w:rsidP="00BA56F2">
      <w:pPr>
        <w:rPr>
          <w:rFonts w:ascii="Times New Roman" w:eastAsia="微软雅黑" w:hAnsi="Times New Roman" w:cs="宋体"/>
          <w:color w:val="2A2B2E"/>
          <w:sz w:val="24"/>
          <w:szCs w:val="21"/>
        </w:rPr>
      </w:pPr>
      <w:r w:rsidRPr="00E73B2D">
        <w:rPr>
          <w:rFonts w:ascii="Times New Roman" w:eastAsia="微软雅黑" w:hAnsi="Times New Roman" w:cs="宋体" w:hint="eastAsia"/>
          <w:color w:val="2A2B2E"/>
          <w:sz w:val="24"/>
          <w:szCs w:val="21"/>
        </w:rPr>
        <w:t>姜振蛟现为吉林大学教授，博士生导师，长期研究含水地层非均质识别理论与技术，近年来发展了水文地球物理数据融合模型提升岩体三维裂隙结构识别精细度，并探索地浸采铀过程数字孪生理论与技术。主持国家自然科学基金项目</w:t>
      </w:r>
      <w:r w:rsidRPr="00E73B2D">
        <w:rPr>
          <w:rFonts w:ascii="Times New Roman" w:eastAsia="微软雅黑" w:hAnsi="Times New Roman" w:cs="宋体"/>
          <w:color w:val="2A2B2E"/>
          <w:sz w:val="24"/>
          <w:szCs w:val="21"/>
        </w:rPr>
        <w:t>2</w:t>
      </w:r>
      <w:r w:rsidRPr="00E73B2D">
        <w:rPr>
          <w:rFonts w:ascii="Times New Roman" w:eastAsia="微软雅黑" w:hAnsi="Times New Roman" w:cs="宋体"/>
          <w:color w:val="2A2B2E"/>
          <w:sz w:val="24"/>
          <w:szCs w:val="21"/>
        </w:rPr>
        <w:t>项、国家重点研发项目课题</w:t>
      </w:r>
      <w:r w:rsidRPr="00E73B2D">
        <w:rPr>
          <w:rFonts w:ascii="Times New Roman" w:eastAsia="微软雅黑" w:hAnsi="Times New Roman" w:cs="宋体"/>
          <w:color w:val="2A2B2E"/>
          <w:sz w:val="24"/>
          <w:szCs w:val="21"/>
        </w:rPr>
        <w:t>/</w:t>
      </w:r>
      <w:r w:rsidRPr="00E73B2D">
        <w:rPr>
          <w:rFonts w:ascii="Times New Roman" w:eastAsia="微软雅黑" w:hAnsi="Times New Roman" w:cs="宋体"/>
          <w:color w:val="2A2B2E"/>
          <w:sz w:val="24"/>
          <w:szCs w:val="21"/>
        </w:rPr>
        <w:t>专题</w:t>
      </w:r>
      <w:r w:rsidRPr="00E73B2D">
        <w:rPr>
          <w:rFonts w:ascii="Times New Roman" w:eastAsia="微软雅黑" w:hAnsi="Times New Roman" w:cs="宋体"/>
          <w:color w:val="2A2B2E"/>
          <w:sz w:val="24"/>
          <w:szCs w:val="21"/>
        </w:rPr>
        <w:t>3</w:t>
      </w:r>
      <w:r w:rsidRPr="00E73B2D">
        <w:rPr>
          <w:rFonts w:ascii="Times New Roman" w:eastAsia="微软雅黑" w:hAnsi="Times New Roman" w:cs="宋体"/>
          <w:color w:val="2A2B2E"/>
          <w:sz w:val="24"/>
          <w:szCs w:val="21"/>
        </w:rPr>
        <w:t>项，参编专著和教材各</w:t>
      </w:r>
      <w:r w:rsidRPr="00E73B2D">
        <w:rPr>
          <w:rFonts w:ascii="Times New Roman" w:eastAsia="微软雅黑" w:hAnsi="Times New Roman" w:cs="宋体"/>
          <w:color w:val="2A2B2E"/>
          <w:sz w:val="24"/>
          <w:szCs w:val="21"/>
        </w:rPr>
        <w:t>1</w:t>
      </w:r>
      <w:r w:rsidRPr="00E73B2D">
        <w:rPr>
          <w:rFonts w:ascii="Times New Roman" w:eastAsia="微软雅黑" w:hAnsi="Times New Roman" w:cs="宋体"/>
          <w:color w:val="2A2B2E"/>
          <w:sz w:val="24"/>
          <w:szCs w:val="21"/>
        </w:rPr>
        <w:t>部，发表论文</w:t>
      </w:r>
      <w:r w:rsidRPr="00E73B2D">
        <w:rPr>
          <w:rFonts w:ascii="Times New Roman" w:eastAsia="微软雅黑" w:hAnsi="Times New Roman" w:cs="宋体"/>
          <w:color w:val="2A2B2E"/>
          <w:sz w:val="24"/>
          <w:szCs w:val="21"/>
        </w:rPr>
        <w:t>60</w:t>
      </w:r>
      <w:r w:rsidRPr="00E73B2D">
        <w:rPr>
          <w:rFonts w:ascii="Times New Roman" w:eastAsia="微软雅黑" w:hAnsi="Times New Roman" w:cs="宋体"/>
          <w:color w:val="2A2B2E"/>
          <w:sz w:val="24"/>
          <w:szCs w:val="21"/>
        </w:rPr>
        <w:t>余篇，申请专利</w:t>
      </w:r>
      <w:r w:rsidRPr="00E73B2D">
        <w:rPr>
          <w:rFonts w:ascii="Times New Roman" w:eastAsia="微软雅黑" w:hAnsi="Times New Roman" w:cs="宋体"/>
          <w:color w:val="2A2B2E"/>
          <w:sz w:val="24"/>
          <w:szCs w:val="21"/>
        </w:rPr>
        <w:t>10</w:t>
      </w:r>
      <w:r w:rsidRPr="00E73B2D">
        <w:rPr>
          <w:rFonts w:ascii="Times New Roman" w:eastAsia="微软雅黑" w:hAnsi="Times New Roman" w:cs="宋体"/>
          <w:color w:val="2A2B2E"/>
          <w:sz w:val="24"/>
          <w:szCs w:val="21"/>
        </w:rPr>
        <w:t>项，登记软件著作权</w:t>
      </w:r>
      <w:r w:rsidRPr="00E73B2D">
        <w:rPr>
          <w:rFonts w:ascii="Times New Roman" w:eastAsia="微软雅黑" w:hAnsi="Times New Roman" w:cs="宋体"/>
          <w:color w:val="2A2B2E"/>
          <w:sz w:val="24"/>
          <w:szCs w:val="21"/>
        </w:rPr>
        <w:t>4</w:t>
      </w:r>
      <w:r w:rsidRPr="00E73B2D">
        <w:rPr>
          <w:rFonts w:ascii="Times New Roman" w:eastAsia="微软雅黑" w:hAnsi="Times New Roman" w:cs="宋体"/>
          <w:color w:val="2A2B2E"/>
          <w:sz w:val="24"/>
          <w:szCs w:val="21"/>
        </w:rPr>
        <w:t>项。先后获得吉林大学李四光优秀青年教师、吉林省域拔尖人才等荣誉。兼任</w:t>
      </w:r>
      <w:r w:rsidRPr="00E73B2D">
        <w:rPr>
          <w:rFonts w:ascii="Times New Roman" w:eastAsia="微软雅黑" w:hAnsi="Times New Roman" w:cs="宋体"/>
          <w:color w:val="2A2B2E"/>
          <w:sz w:val="24"/>
          <w:szCs w:val="21"/>
        </w:rPr>
        <w:t>Hydrogeology journal</w:t>
      </w:r>
      <w:r w:rsidRPr="00E73B2D">
        <w:rPr>
          <w:rFonts w:ascii="Times New Roman" w:eastAsia="微软雅黑" w:hAnsi="Times New Roman" w:cs="宋体"/>
          <w:color w:val="2A2B2E"/>
          <w:sz w:val="24"/>
          <w:szCs w:val="21"/>
        </w:rPr>
        <w:t>副主编、国际水文协会中国地下水分会成员。</w:t>
      </w:r>
    </w:p>
    <w:p w14:paraId="10B49E82" w14:textId="41721656" w:rsidR="00533905" w:rsidRDefault="00533905">
      <w:pPr>
        <w:widowControl/>
        <w:jc w:val="left"/>
        <w:rPr>
          <w:rFonts w:ascii="宋体" w:hAnsi="宋体" w:cs="宋体"/>
          <w:b/>
          <w:color w:val="4472C4"/>
          <w:sz w:val="32"/>
          <w:szCs w:val="32"/>
          <w:lang w:bidi="ar"/>
        </w:rPr>
      </w:pPr>
      <w:r>
        <w:rPr>
          <w:rFonts w:ascii="宋体" w:hAnsi="宋体" w:cs="宋体"/>
          <w:b/>
          <w:color w:val="4472C4"/>
          <w:sz w:val="32"/>
          <w:szCs w:val="32"/>
          <w:lang w:bidi="ar"/>
        </w:rPr>
        <w:br w:type="page"/>
      </w:r>
    </w:p>
    <w:p w14:paraId="290C0F83" w14:textId="2DDDB302" w:rsidR="00B045A8" w:rsidRPr="002847CA" w:rsidRDefault="00E67DDF" w:rsidP="00B045A8">
      <w:pPr>
        <w:shd w:val="clear" w:color="auto" w:fill="FFFFFF"/>
        <w:spacing w:line="315" w:lineRule="atLeast"/>
        <w:ind w:firstLineChars="200" w:firstLine="640"/>
        <w:jc w:val="center"/>
        <w:rPr>
          <w:rFonts w:ascii="微软雅黑" w:eastAsia="微软雅黑" w:hAnsi="微软雅黑" w:cs="宋体"/>
          <w:b/>
          <w:color w:val="C00000"/>
          <w:sz w:val="32"/>
          <w:szCs w:val="21"/>
        </w:rPr>
      </w:pPr>
      <w:r>
        <w:rPr>
          <w:rFonts w:ascii="微软雅黑" w:eastAsia="微软雅黑" w:hAnsi="微软雅黑" w:cs="宋体" w:hint="eastAsia"/>
          <w:b/>
          <w:color w:val="C00000"/>
          <w:sz w:val="32"/>
          <w:szCs w:val="21"/>
        </w:rPr>
        <w:lastRenderedPageBreak/>
        <w:t>分会场七、</w:t>
      </w:r>
      <w:r w:rsidR="0083717E" w:rsidRPr="0083717E">
        <w:rPr>
          <w:rFonts w:ascii="微软雅黑" w:eastAsia="微软雅黑" w:hAnsi="微软雅黑" w:cs="宋体" w:hint="eastAsia"/>
          <w:b/>
          <w:color w:val="C00000"/>
          <w:sz w:val="32"/>
          <w:szCs w:val="21"/>
        </w:rPr>
        <w:t>劣质地下水改良的原位调控理论与技术</w:t>
      </w:r>
    </w:p>
    <w:p w14:paraId="4EBBE882" w14:textId="266561E9" w:rsidR="00B045A8" w:rsidRDefault="00DB4D7B" w:rsidP="00B045A8">
      <w:pPr>
        <w:shd w:val="clear" w:color="auto" w:fill="FFFFFF"/>
        <w:spacing w:line="315" w:lineRule="atLeast"/>
        <w:ind w:firstLineChars="200" w:firstLine="560"/>
        <w:jc w:val="center"/>
        <w:rPr>
          <w:rFonts w:ascii="微软雅黑" w:eastAsia="微软雅黑" w:hAnsi="微软雅黑" w:cs="宋体"/>
          <w:color w:val="C00000"/>
          <w:sz w:val="28"/>
          <w:szCs w:val="21"/>
        </w:rPr>
      </w:pPr>
      <w:r>
        <w:rPr>
          <w:rFonts w:ascii="微软雅黑" w:eastAsia="微软雅黑" w:hAnsi="微软雅黑" w:cs="宋体" w:hint="eastAsia"/>
          <w:color w:val="C00000"/>
          <w:sz w:val="28"/>
          <w:szCs w:val="21"/>
        </w:rPr>
        <w:t>召集人：</w:t>
      </w:r>
      <w:r w:rsidR="00093474">
        <w:rPr>
          <w:rFonts w:ascii="微软雅黑" w:eastAsia="微软雅黑" w:hAnsi="微软雅黑" w:cs="宋体" w:hint="eastAsia"/>
          <w:color w:val="C00000"/>
          <w:sz w:val="28"/>
          <w:szCs w:val="21"/>
        </w:rPr>
        <w:t>王焰新、</w:t>
      </w:r>
      <w:r w:rsidR="00BD2326">
        <w:rPr>
          <w:rFonts w:ascii="微软雅黑" w:eastAsia="微软雅黑" w:hAnsi="微软雅黑" w:cs="宋体" w:hint="eastAsia"/>
          <w:color w:val="C00000"/>
          <w:sz w:val="28"/>
          <w:szCs w:val="21"/>
        </w:rPr>
        <w:t>吴吉春、</w:t>
      </w:r>
      <w:r w:rsidR="00672B6B">
        <w:rPr>
          <w:rFonts w:ascii="微软雅黑" w:eastAsia="微软雅黑" w:hAnsi="微软雅黑" w:cs="宋体" w:hint="eastAsia"/>
          <w:color w:val="C00000"/>
          <w:sz w:val="28"/>
          <w:szCs w:val="21"/>
        </w:rPr>
        <w:t>郭华明、</w:t>
      </w:r>
      <w:r w:rsidR="0058767F">
        <w:rPr>
          <w:rFonts w:ascii="微软雅黑" w:eastAsia="微软雅黑" w:hAnsi="微软雅黑" w:cs="宋体" w:hint="eastAsia"/>
          <w:color w:val="C00000"/>
          <w:sz w:val="28"/>
          <w:szCs w:val="21"/>
        </w:rPr>
        <w:t>谢先军、吕航</w:t>
      </w:r>
    </w:p>
    <w:p w14:paraId="1A69F0C7" w14:textId="77777777" w:rsidR="00500E56" w:rsidRPr="002847CA" w:rsidRDefault="00500E56" w:rsidP="00B045A8">
      <w:pPr>
        <w:shd w:val="clear" w:color="auto" w:fill="FFFFFF"/>
        <w:spacing w:line="315" w:lineRule="atLeast"/>
        <w:ind w:firstLineChars="200" w:firstLine="560"/>
        <w:jc w:val="center"/>
        <w:rPr>
          <w:rFonts w:ascii="微软雅黑" w:eastAsia="微软雅黑" w:hAnsi="微软雅黑" w:cs="宋体" w:hint="eastAsia"/>
          <w:color w:val="C00000"/>
          <w:sz w:val="28"/>
          <w:szCs w:val="21"/>
        </w:rPr>
      </w:pPr>
    </w:p>
    <w:p w14:paraId="19D3ADDA" w14:textId="77777777" w:rsidR="00B045A8" w:rsidRPr="0018186F" w:rsidRDefault="00B045A8" w:rsidP="00B045A8">
      <w:pPr>
        <w:shd w:val="clear" w:color="auto" w:fill="FFFFFF"/>
        <w:spacing w:line="315" w:lineRule="atLeast"/>
        <w:ind w:firstLineChars="200" w:firstLine="480"/>
        <w:rPr>
          <w:rFonts w:ascii="微软雅黑" w:eastAsia="微软雅黑" w:hAnsi="微软雅黑" w:cs="宋体"/>
          <w:sz w:val="24"/>
          <w:szCs w:val="21"/>
        </w:rPr>
      </w:pPr>
      <w:r w:rsidRPr="0018186F">
        <w:rPr>
          <w:rFonts w:ascii="微软雅黑" w:eastAsia="微软雅黑" w:hAnsi="微软雅黑" w:cs="宋体" w:hint="eastAsia"/>
          <w:sz w:val="24"/>
          <w:szCs w:val="21"/>
        </w:rPr>
        <w:t>地下水作为重要的饮用水源和战略资源，其水质状况直接关系到供水安全和公众健康。</w:t>
      </w:r>
      <w:r>
        <w:rPr>
          <w:rFonts w:ascii="微软雅黑" w:eastAsia="微软雅黑" w:hAnsi="微软雅黑" w:cs="宋体" w:hint="eastAsia"/>
          <w:sz w:val="24"/>
          <w:szCs w:val="21"/>
        </w:rPr>
        <w:t>随着</w:t>
      </w:r>
      <w:r w:rsidRPr="0018186F">
        <w:rPr>
          <w:rFonts w:ascii="微软雅黑" w:eastAsia="微软雅黑" w:hAnsi="微软雅黑" w:cs="宋体" w:hint="eastAsia"/>
          <w:sz w:val="24"/>
          <w:szCs w:val="21"/>
        </w:rPr>
        <w:t>天然水文地球化学过程与人类活动叠加影响日益加剧，导致劣质地下水水质问题</w:t>
      </w:r>
      <w:r w:rsidRPr="0018186F">
        <w:rPr>
          <w:rFonts w:ascii="微软雅黑" w:eastAsia="微软雅黑" w:hAnsi="微软雅黑" w:cs="宋体"/>
          <w:sz w:val="24"/>
          <w:szCs w:val="21"/>
        </w:rPr>
        <w:t>（如高盐、高氟、高砷、有机污染等）</w:t>
      </w:r>
      <w:r w:rsidRPr="0018186F">
        <w:rPr>
          <w:rFonts w:ascii="微软雅黑" w:eastAsia="微软雅黑" w:hAnsi="微软雅黑" w:cs="宋体" w:hint="eastAsia"/>
          <w:sz w:val="24"/>
          <w:szCs w:val="21"/>
        </w:rPr>
        <w:t>频发。</w:t>
      </w:r>
      <w:r w:rsidRPr="0018186F">
        <w:rPr>
          <w:rFonts w:ascii="微软雅黑" w:eastAsia="微软雅黑" w:hAnsi="微软雅黑" w:cs="宋体"/>
          <w:sz w:val="24"/>
          <w:szCs w:val="21"/>
        </w:rPr>
        <w:t>地下水模拟技术是理解和预测复杂水文地质过程的核心工具，尤其在涉及化学反应与溶质运移耦合的劣质地下水治理领域，其重要性日益凸显。</w:t>
      </w:r>
    </w:p>
    <w:p w14:paraId="68C149E0" w14:textId="77777777" w:rsidR="00B045A8" w:rsidRPr="0018186F" w:rsidRDefault="00B045A8" w:rsidP="00B045A8">
      <w:pPr>
        <w:shd w:val="clear" w:color="auto" w:fill="FFFFFF"/>
        <w:spacing w:line="315" w:lineRule="atLeast"/>
        <w:ind w:firstLineChars="200" w:firstLine="480"/>
        <w:rPr>
          <w:rFonts w:ascii="微软雅黑" w:eastAsia="微软雅黑" w:hAnsi="微软雅黑" w:cs="宋体"/>
          <w:sz w:val="24"/>
          <w:szCs w:val="21"/>
        </w:rPr>
      </w:pPr>
      <w:r w:rsidRPr="0018186F">
        <w:rPr>
          <w:rFonts w:ascii="微软雅黑" w:eastAsia="微软雅黑" w:hAnsi="微软雅黑" w:cs="宋体" w:hint="eastAsia"/>
          <w:sz w:val="24"/>
          <w:szCs w:val="21"/>
        </w:rPr>
        <w:t>为了深入交流劣质地下水污染防控、数值模拟及风险预测等领域的前沿进展与应用实践，系统探讨模拟技术在实际场地应用中的挑战与解决方案，本分会场聚焦于（但不限于）：复杂反应性溶质运移过程的高效高精度数值模拟方法、多物理场耦合模拟、模型参数反演与数据同化、原位调控过程的模拟、优化与预测、新兴技术与模拟的融合等方面开展交流和经验分享，</w:t>
      </w:r>
      <w:r w:rsidRPr="0018186F">
        <w:rPr>
          <w:rFonts w:ascii="微软雅黑" w:eastAsia="微软雅黑" w:hAnsi="微软雅黑" w:cs="宋体"/>
          <w:sz w:val="24"/>
          <w:szCs w:val="21"/>
        </w:rPr>
        <w:t>旨在共同推动地下水模拟技术的发展，提升污染防控与风险</w:t>
      </w:r>
      <w:r w:rsidRPr="0018186F">
        <w:rPr>
          <w:rFonts w:ascii="微软雅黑" w:eastAsia="微软雅黑" w:hAnsi="微软雅黑" w:cs="宋体" w:hint="eastAsia"/>
          <w:sz w:val="24"/>
          <w:szCs w:val="21"/>
        </w:rPr>
        <w:t>预测</w:t>
      </w:r>
      <w:r w:rsidRPr="0018186F">
        <w:rPr>
          <w:rFonts w:ascii="微软雅黑" w:eastAsia="微软雅黑" w:hAnsi="微软雅黑" w:cs="宋体"/>
          <w:sz w:val="24"/>
          <w:szCs w:val="21"/>
        </w:rPr>
        <w:t>能力，为解决劣质地下水治理这一重大环境问题提供坚实的</w:t>
      </w:r>
      <w:r w:rsidRPr="0018186F">
        <w:rPr>
          <w:rFonts w:ascii="微软雅黑" w:eastAsia="微软雅黑" w:hAnsi="微软雅黑" w:cs="宋体" w:hint="eastAsia"/>
          <w:sz w:val="24"/>
          <w:szCs w:val="21"/>
        </w:rPr>
        <w:t xml:space="preserve">科技支撑。 </w:t>
      </w:r>
    </w:p>
    <w:p w14:paraId="5A3C13BB" w14:textId="77777777" w:rsidR="00B045A8" w:rsidRDefault="00B045A8" w:rsidP="00B045A8">
      <w:pPr>
        <w:rPr>
          <w:rFonts w:ascii="微软雅黑" w:eastAsia="微软雅黑" w:hAnsi="微软雅黑" w:cs="宋体"/>
          <w:color w:val="2A2B2E"/>
          <w:sz w:val="24"/>
          <w:szCs w:val="21"/>
        </w:rPr>
      </w:pPr>
      <w:r>
        <w:rPr>
          <w:rFonts w:ascii="微软雅黑" w:eastAsia="微软雅黑" w:hAnsi="微软雅黑" w:cs="宋体"/>
          <w:color w:val="2A2B2E"/>
          <w:sz w:val="24"/>
          <w:szCs w:val="21"/>
        </w:rPr>
        <w:br w:type="page"/>
      </w:r>
    </w:p>
    <w:p w14:paraId="15C01EE9" w14:textId="00FB7756" w:rsidR="00C83D80" w:rsidRDefault="00C83D80" w:rsidP="00C83D80">
      <w:pPr>
        <w:shd w:val="clear" w:color="auto" w:fill="FFFFFF"/>
        <w:spacing w:line="315" w:lineRule="atLeast"/>
        <w:ind w:firstLineChars="200" w:firstLine="560"/>
        <w:jc w:val="center"/>
        <w:rPr>
          <w:rFonts w:ascii="微软雅黑" w:eastAsia="微软雅黑" w:hAnsi="微软雅黑" w:cs="宋体"/>
          <w:b/>
          <w:color w:val="2A2B2E"/>
          <w:sz w:val="28"/>
          <w:szCs w:val="21"/>
        </w:rPr>
      </w:pPr>
      <w:r>
        <w:rPr>
          <w:rFonts w:ascii="微软雅黑" w:eastAsia="微软雅黑" w:hAnsi="微软雅黑" w:cs="宋体" w:hint="eastAsia"/>
          <w:b/>
          <w:color w:val="2A2B2E"/>
          <w:sz w:val="28"/>
          <w:szCs w:val="21"/>
        </w:rPr>
        <w:lastRenderedPageBreak/>
        <w:t>王焰新</w:t>
      </w:r>
      <w:r>
        <w:rPr>
          <w:rFonts w:ascii="微软雅黑" w:eastAsia="微软雅黑" w:hAnsi="微软雅黑" w:cs="宋体" w:hint="eastAsia"/>
          <w:b/>
          <w:color w:val="2A2B2E"/>
          <w:sz w:val="28"/>
          <w:szCs w:val="21"/>
        </w:rPr>
        <w:t xml:space="preserve"> 个人</w:t>
      </w:r>
      <w:r w:rsidRPr="00F53F59">
        <w:rPr>
          <w:rFonts w:ascii="微软雅黑" w:eastAsia="微软雅黑" w:hAnsi="微软雅黑" w:cs="宋体" w:hint="eastAsia"/>
          <w:b/>
          <w:color w:val="2A2B2E"/>
          <w:sz w:val="28"/>
          <w:szCs w:val="21"/>
        </w:rPr>
        <w:t>简介</w:t>
      </w:r>
    </w:p>
    <w:p w14:paraId="59BC499B" w14:textId="77777777" w:rsidR="00C83D80" w:rsidRDefault="00C83D80" w:rsidP="00B045A8">
      <w:pPr>
        <w:shd w:val="clear" w:color="auto" w:fill="FFFFFF"/>
        <w:spacing w:line="315" w:lineRule="atLeast"/>
        <w:ind w:firstLineChars="200" w:firstLine="480"/>
        <w:rPr>
          <w:rFonts w:ascii="微软雅黑" w:eastAsia="微软雅黑" w:hAnsi="微软雅黑" w:cs="宋体"/>
          <w:sz w:val="24"/>
          <w:szCs w:val="21"/>
        </w:rPr>
      </w:pPr>
    </w:p>
    <w:p w14:paraId="289B3E2D" w14:textId="54BFEBA0" w:rsidR="00C83D80" w:rsidRDefault="00C83D80" w:rsidP="00B045A8">
      <w:pPr>
        <w:shd w:val="clear" w:color="auto" w:fill="FFFFFF"/>
        <w:spacing w:line="315" w:lineRule="atLeast"/>
        <w:ind w:firstLineChars="200" w:firstLine="480"/>
        <w:rPr>
          <w:rFonts w:ascii="微软雅黑" w:eastAsia="微软雅黑" w:hAnsi="微软雅黑" w:cs="宋体"/>
          <w:sz w:val="24"/>
          <w:szCs w:val="21"/>
        </w:rPr>
      </w:pPr>
      <w:r w:rsidRPr="003F534A">
        <w:rPr>
          <w:rFonts w:ascii="微软雅黑" w:eastAsia="微软雅黑" w:hAnsi="微软雅黑" w:cs="宋体"/>
          <w:noProof/>
          <w:sz w:val="24"/>
          <w:szCs w:val="21"/>
        </w:rPr>
        <w:drawing>
          <wp:inline distT="0" distB="0" distL="0" distR="0" wp14:anchorId="2EC8AADA" wp14:editId="65CB3DAD">
            <wp:extent cx="1531620" cy="18097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王老师照片.png"/>
                    <pic:cNvPicPr/>
                  </pic:nvPicPr>
                  <pic:blipFill rotWithShape="1">
                    <a:blip r:embed="rId6" cstate="print">
                      <a:extLst>
                        <a:ext uri="{28A0092B-C50C-407E-A947-70E740481C1C}">
                          <a14:useLocalDpi xmlns:a14="http://schemas.microsoft.com/office/drawing/2010/main" val="0"/>
                        </a:ext>
                      </a:extLst>
                    </a:blip>
                    <a:srcRect l="27739" r="42066" b="36531"/>
                    <a:stretch/>
                  </pic:blipFill>
                  <pic:spPr bwMode="auto">
                    <a:xfrm>
                      <a:off x="0" y="0"/>
                      <a:ext cx="1531620" cy="1809750"/>
                    </a:xfrm>
                    <a:prstGeom prst="rect">
                      <a:avLst/>
                    </a:prstGeom>
                    <a:ln>
                      <a:noFill/>
                    </a:ln>
                    <a:extLst>
                      <a:ext uri="{53640926-AAD7-44D8-BBD7-CCE9431645EC}">
                        <a14:shadowObscured xmlns:a14="http://schemas.microsoft.com/office/drawing/2010/main"/>
                      </a:ext>
                    </a:extLst>
                  </pic:spPr>
                </pic:pic>
              </a:graphicData>
            </a:graphic>
          </wp:inline>
        </w:drawing>
      </w:r>
    </w:p>
    <w:p w14:paraId="4DCDC25A" w14:textId="63B0A7AB" w:rsidR="00B045A8" w:rsidRPr="00B959EE" w:rsidRDefault="00B045A8" w:rsidP="00B045A8">
      <w:pPr>
        <w:shd w:val="clear" w:color="auto" w:fill="FFFFFF"/>
        <w:spacing w:line="315" w:lineRule="atLeast"/>
        <w:ind w:firstLineChars="200" w:firstLine="480"/>
        <w:rPr>
          <w:rFonts w:ascii="Times New Roman" w:eastAsia="楷体" w:hAnsi="Times New Roman"/>
        </w:rPr>
      </w:pPr>
      <w:r w:rsidRPr="003F534A">
        <w:rPr>
          <w:rFonts w:ascii="微软雅黑" w:eastAsia="微软雅黑" w:hAnsi="微软雅黑" w:cs="宋体"/>
          <w:sz w:val="24"/>
          <w:szCs w:val="21"/>
        </w:rPr>
        <w:t>王焰新，中国地质大学（武汉）教授、博士生导师，中国科学院院士。1984年本科毕业于南京大学水文地质与工程地质专业，1990年毕业于中国地质大学，获水文地质学博士学位。1994年被原地质矿产部破格晋升为教授，1998-1999年作为高级访问学者赴加拿大滑铁卢大学从事合作研究。2004年获批国家杰出青年科学基金，2015年获批国家自然科学基金委创新研究群体项目</w:t>
      </w:r>
      <w:r w:rsidRPr="003F534A">
        <w:rPr>
          <w:rFonts w:ascii="微软雅黑" w:eastAsia="微软雅黑" w:hAnsi="微软雅黑" w:cs="宋体" w:hint="eastAsia"/>
          <w:sz w:val="24"/>
          <w:szCs w:val="21"/>
        </w:rPr>
        <w:t>，2</w:t>
      </w:r>
      <w:r w:rsidRPr="003F534A">
        <w:rPr>
          <w:rFonts w:ascii="微软雅黑" w:eastAsia="微软雅黑" w:hAnsi="微软雅黑" w:cs="宋体"/>
          <w:sz w:val="24"/>
          <w:szCs w:val="21"/>
        </w:rPr>
        <w:t>017</w:t>
      </w:r>
      <w:r w:rsidRPr="003F534A">
        <w:rPr>
          <w:rFonts w:ascii="微软雅黑" w:eastAsia="微软雅黑" w:hAnsi="微软雅黑" w:cs="宋体" w:hint="eastAsia"/>
          <w:sz w:val="24"/>
          <w:szCs w:val="21"/>
        </w:rPr>
        <w:t>年获批“环境水文地质”高等学校学科创新引智基地</w:t>
      </w:r>
      <w:r w:rsidRPr="003F534A">
        <w:rPr>
          <w:rFonts w:ascii="微软雅黑" w:eastAsia="微软雅黑" w:hAnsi="微软雅黑" w:cs="宋体"/>
          <w:sz w:val="24"/>
          <w:szCs w:val="21"/>
        </w:rPr>
        <w:t>。兼任国际水文地质学家协会中国国家委员会副主席、国际地球化学协会水岩相互作用工作组成员、国际医学地质协会中国-爱尔兰联盟联合主席、</w:t>
      </w:r>
      <w:r w:rsidRPr="003F534A">
        <w:rPr>
          <w:rFonts w:ascii="微软雅黑" w:eastAsia="微软雅黑" w:hAnsi="微软雅黑" w:cs="宋体" w:hint="eastAsia"/>
          <w:sz w:val="24"/>
          <w:szCs w:val="21"/>
        </w:rPr>
        <w:t>中国地质学会医学地质专业委员会主任委员、</w:t>
      </w:r>
      <w:r w:rsidRPr="003F534A">
        <w:rPr>
          <w:rFonts w:ascii="微软雅黑" w:eastAsia="微软雅黑" w:hAnsi="微软雅黑" w:cs="宋体"/>
          <w:sz w:val="24"/>
          <w:szCs w:val="21"/>
        </w:rPr>
        <w:t>中国环境科学学会常务理事、环境领域国际重要期刊Annual Review of Environment and Resources编委等。以第一作者或通讯作者发表SCI论文200余篇，被SCI他引7000余次，出版统编教材、国际水文科学协会出版物和专著9部。</w:t>
      </w:r>
      <w:r w:rsidRPr="003F534A">
        <w:rPr>
          <w:rFonts w:ascii="微软雅黑" w:eastAsia="微软雅黑" w:hAnsi="微软雅黑" w:cs="宋体" w:hint="eastAsia"/>
          <w:sz w:val="24"/>
          <w:szCs w:val="21"/>
        </w:rPr>
        <w:t>曾</w:t>
      </w:r>
      <w:r w:rsidRPr="003F534A">
        <w:rPr>
          <w:rFonts w:ascii="微软雅黑" w:eastAsia="微软雅黑" w:hAnsi="微软雅黑" w:cs="宋体"/>
          <w:sz w:val="24"/>
          <w:szCs w:val="21"/>
        </w:rPr>
        <w:t>获 “John Hem科学与工程杰出贡献奖”和 “应用水文地质奖”</w:t>
      </w:r>
      <w:r w:rsidRPr="003F534A">
        <w:rPr>
          <w:rFonts w:ascii="微软雅黑" w:eastAsia="微软雅黑" w:hAnsi="微软雅黑" w:cs="宋体" w:hint="eastAsia"/>
          <w:sz w:val="24"/>
          <w:szCs w:val="21"/>
        </w:rPr>
        <w:t>等国际重大奖项。2</w:t>
      </w:r>
      <w:r w:rsidRPr="003F534A">
        <w:rPr>
          <w:rFonts w:ascii="微软雅黑" w:eastAsia="微软雅黑" w:hAnsi="微软雅黑" w:cs="宋体"/>
          <w:sz w:val="24"/>
          <w:szCs w:val="21"/>
        </w:rPr>
        <w:t>021</w:t>
      </w:r>
      <w:r w:rsidRPr="003F534A">
        <w:rPr>
          <w:rFonts w:ascii="微软雅黑" w:eastAsia="微软雅黑" w:hAnsi="微软雅黑" w:cs="宋体" w:hint="eastAsia"/>
          <w:sz w:val="24"/>
          <w:szCs w:val="21"/>
        </w:rPr>
        <w:t>年当选国际地球化学协会会士(IAGC</w:t>
      </w:r>
      <w:r w:rsidRPr="003F534A">
        <w:rPr>
          <w:rFonts w:ascii="微软雅黑" w:eastAsia="微软雅黑" w:hAnsi="微软雅黑" w:cs="宋体"/>
          <w:sz w:val="24"/>
          <w:szCs w:val="21"/>
        </w:rPr>
        <w:t xml:space="preserve"> </w:t>
      </w:r>
      <w:r w:rsidRPr="003F534A">
        <w:rPr>
          <w:rFonts w:ascii="微软雅黑" w:eastAsia="微软雅黑" w:hAnsi="微软雅黑" w:cs="宋体" w:hint="eastAsia"/>
          <w:sz w:val="24"/>
          <w:szCs w:val="21"/>
        </w:rPr>
        <w:t>Fellow) ，获国际地球化学协会最高奖维尔纳茨基奖章（Vernadsky Medal）。</w:t>
      </w:r>
    </w:p>
    <w:p w14:paraId="69A5D33B" w14:textId="77777777" w:rsidR="00B045A8" w:rsidRDefault="00B045A8" w:rsidP="00B045A8">
      <w:pPr>
        <w:shd w:val="clear" w:color="auto" w:fill="FFFFFF"/>
        <w:spacing w:line="315" w:lineRule="atLeast"/>
        <w:ind w:firstLineChars="200" w:firstLine="560"/>
        <w:jc w:val="center"/>
        <w:rPr>
          <w:rFonts w:ascii="微软雅黑" w:eastAsia="微软雅黑" w:hAnsi="微软雅黑" w:cs="宋体"/>
          <w:b/>
          <w:color w:val="2A2B2E"/>
          <w:sz w:val="28"/>
          <w:szCs w:val="21"/>
        </w:rPr>
        <w:sectPr w:rsidR="00B045A8" w:rsidSect="00FB7333">
          <w:pgSz w:w="11906" w:h="16838"/>
          <w:pgMar w:top="1134" w:right="1134" w:bottom="1134" w:left="1134" w:header="851" w:footer="992" w:gutter="0"/>
          <w:cols w:space="425"/>
          <w:docGrid w:type="lines" w:linePitch="312"/>
        </w:sectPr>
      </w:pPr>
    </w:p>
    <w:p w14:paraId="79185180" w14:textId="77777777" w:rsidR="00B045A8" w:rsidRDefault="00B045A8" w:rsidP="00B045A8">
      <w:pPr>
        <w:shd w:val="clear" w:color="auto" w:fill="FFFFFF"/>
        <w:spacing w:line="315" w:lineRule="atLeast"/>
        <w:ind w:firstLineChars="200" w:firstLine="560"/>
        <w:jc w:val="center"/>
        <w:rPr>
          <w:rFonts w:ascii="微软雅黑" w:eastAsia="微软雅黑" w:hAnsi="微软雅黑" w:cs="宋体"/>
          <w:b/>
          <w:color w:val="2A2B2E"/>
          <w:sz w:val="28"/>
          <w:szCs w:val="21"/>
        </w:rPr>
      </w:pPr>
      <w:r>
        <w:rPr>
          <w:rFonts w:ascii="微软雅黑" w:eastAsia="微软雅黑" w:hAnsi="微软雅黑" w:cs="宋体" w:hint="eastAsia"/>
          <w:b/>
          <w:color w:val="2A2B2E"/>
          <w:sz w:val="28"/>
          <w:szCs w:val="21"/>
        </w:rPr>
        <w:lastRenderedPageBreak/>
        <w:t>吴吉春 个人</w:t>
      </w:r>
      <w:r w:rsidRPr="00F53F59">
        <w:rPr>
          <w:rFonts w:ascii="微软雅黑" w:eastAsia="微软雅黑" w:hAnsi="微软雅黑" w:cs="宋体" w:hint="eastAsia"/>
          <w:b/>
          <w:color w:val="2A2B2E"/>
          <w:sz w:val="28"/>
          <w:szCs w:val="21"/>
        </w:rPr>
        <w:t>简介</w:t>
      </w:r>
    </w:p>
    <w:p w14:paraId="34FB9D94" w14:textId="77777777" w:rsidR="00B045A8" w:rsidRDefault="00B045A8" w:rsidP="00B045A8">
      <w:pPr>
        <w:shd w:val="clear" w:color="auto" w:fill="FFFFFF"/>
        <w:ind w:firstLineChars="200" w:firstLine="420"/>
        <w:rPr>
          <w:rFonts w:ascii="微软雅黑" w:eastAsia="微软雅黑" w:hAnsi="微软雅黑" w:cs="宋体"/>
          <w:color w:val="2A2B2E"/>
          <w:sz w:val="24"/>
          <w:szCs w:val="21"/>
        </w:rPr>
      </w:pPr>
      <w:r>
        <w:rPr>
          <w:noProof/>
        </w:rPr>
        <w:drawing>
          <wp:inline distT="0" distB="0" distL="0" distR="0" wp14:anchorId="7433ECA1" wp14:editId="0709C012">
            <wp:extent cx="1160585" cy="1633577"/>
            <wp:effectExtent l="0" t="0" r="1905" b="508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62605" name=""/>
                    <pic:cNvPicPr/>
                  </pic:nvPicPr>
                  <pic:blipFill>
                    <a:blip r:embed="rId18"/>
                    <a:stretch>
                      <a:fillRect/>
                    </a:stretch>
                  </pic:blipFill>
                  <pic:spPr>
                    <a:xfrm>
                      <a:off x="0" y="0"/>
                      <a:ext cx="1178412" cy="1658669"/>
                    </a:xfrm>
                    <a:prstGeom prst="rect">
                      <a:avLst/>
                    </a:prstGeom>
                  </pic:spPr>
                </pic:pic>
              </a:graphicData>
            </a:graphic>
          </wp:inline>
        </w:drawing>
      </w:r>
    </w:p>
    <w:p w14:paraId="33D8F6D5" w14:textId="77777777" w:rsidR="00B045A8" w:rsidRPr="0018186F" w:rsidRDefault="00B045A8" w:rsidP="00B045A8">
      <w:pPr>
        <w:shd w:val="clear" w:color="auto" w:fill="FFFFFF"/>
        <w:ind w:firstLine="420"/>
        <w:rPr>
          <w:rFonts w:ascii="微软雅黑" w:eastAsia="微软雅黑" w:hAnsi="微软雅黑" w:cs="宋体"/>
          <w:color w:val="2A2B2E"/>
          <w:sz w:val="24"/>
          <w:szCs w:val="21"/>
        </w:rPr>
      </w:pPr>
      <w:r w:rsidRPr="0018186F">
        <w:rPr>
          <w:rFonts w:ascii="微软雅黑" w:eastAsia="微软雅黑" w:hAnsi="微软雅黑" w:cs="宋体" w:hint="eastAsia"/>
          <w:color w:val="2A2B2E"/>
          <w:sz w:val="24"/>
          <w:szCs w:val="21"/>
        </w:rPr>
        <w:t>吴吉春，2007年度国家自然科学基金杰出青年基金获得者，2012年度长江学者特聘教授，2017年度国家百千万人才工程“有突出贡献中青年专家”，国务院政府特殊津贴获得者，十三五国家重点研发计划项目负责人，国家精品课程、首批国家一流本科课程《地下水动力学》主持人，国家一流本科课程、国家虚拟仿真实验教学项目“地下水中污染物运移过程”主持人，江苏省“333工程”中青年领军人才、“青蓝工程”学术带头人。主持国家重点研发计划项目、国家基金委重点项目等40多项，合作出版专著12部、教材5部，发表SCI论文300多篇，获授权发明专利30多项、软件著作权30多项。曾获教育部科技进步一等奖4项、二等奖3项，内蒙古自治区科学技术一、二等奖各1项，国土资源部科技进步一等奖1项、二等奖2项，江苏省科学技术二等奖1项，大禹水利科学技术二等奖1项，并获首届全国高校优秀青年教师奖、中国水利学会刘光文青年科技奖、第五届中国地质学会青年地质科技奖“金锤奖”、第三届“江苏省青年科技标兵”、第二届高等学校水利类专业教学成果奖一等奖、江苏省高等教育教学成果奖一等和二等奖、国家级教学成果奖二等奖。</w:t>
      </w:r>
    </w:p>
    <w:p w14:paraId="25820878" w14:textId="77777777" w:rsidR="00B045A8" w:rsidRPr="003D4393" w:rsidRDefault="00B045A8" w:rsidP="00B045A8">
      <w:pPr>
        <w:shd w:val="clear" w:color="auto" w:fill="FFFFFF"/>
        <w:spacing w:line="315" w:lineRule="atLeast"/>
        <w:ind w:firstLineChars="200" w:firstLine="480"/>
        <w:rPr>
          <w:rFonts w:ascii="微软雅黑" w:eastAsia="微软雅黑" w:hAnsi="微软雅黑" w:cs="宋体"/>
          <w:color w:val="2A2B2E"/>
          <w:sz w:val="24"/>
          <w:szCs w:val="21"/>
        </w:rPr>
      </w:pPr>
    </w:p>
    <w:p w14:paraId="088BBB30" w14:textId="77777777" w:rsidR="00B045A8" w:rsidRDefault="00B045A8" w:rsidP="00B045A8">
      <w:pPr>
        <w:shd w:val="clear" w:color="auto" w:fill="FFFFFF"/>
        <w:spacing w:line="315" w:lineRule="atLeast"/>
        <w:ind w:firstLineChars="200" w:firstLine="480"/>
        <w:rPr>
          <w:rFonts w:ascii="微软雅黑" w:eastAsia="微软雅黑" w:hAnsi="微软雅黑" w:cs="宋体"/>
          <w:color w:val="2A2B2E"/>
          <w:sz w:val="24"/>
          <w:szCs w:val="21"/>
        </w:rPr>
      </w:pPr>
    </w:p>
    <w:p w14:paraId="48946B77" w14:textId="77777777" w:rsidR="00B045A8" w:rsidRPr="00B05031" w:rsidRDefault="00B045A8" w:rsidP="00B045A8">
      <w:pPr>
        <w:shd w:val="clear" w:color="auto" w:fill="FFFFFF"/>
        <w:spacing w:line="315" w:lineRule="atLeast"/>
        <w:ind w:firstLineChars="200" w:firstLine="560"/>
        <w:jc w:val="center"/>
        <w:rPr>
          <w:rFonts w:ascii="微软雅黑" w:eastAsia="微软雅黑" w:hAnsi="微软雅黑" w:cs="宋体"/>
          <w:b/>
          <w:color w:val="2A2B2E"/>
          <w:sz w:val="28"/>
          <w:szCs w:val="21"/>
        </w:rPr>
      </w:pPr>
      <w:r>
        <w:rPr>
          <w:rFonts w:ascii="微软雅黑" w:eastAsia="微软雅黑" w:hAnsi="微软雅黑" w:cs="宋体" w:hint="eastAsia"/>
          <w:b/>
          <w:color w:val="2A2B2E"/>
          <w:sz w:val="28"/>
          <w:szCs w:val="21"/>
        </w:rPr>
        <w:lastRenderedPageBreak/>
        <w:t>郭华明 个人</w:t>
      </w:r>
      <w:r w:rsidRPr="00B05031">
        <w:rPr>
          <w:rFonts w:ascii="微软雅黑" w:eastAsia="微软雅黑" w:hAnsi="微软雅黑" w:cs="宋体" w:hint="eastAsia"/>
          <w:b/>
          <w:color w:val="2A2B2E"/>
          <w:sz w:val="28"/>
          <w:szCs w:val="21"/>
        </w:rPr>
        <w:t>简介</w:t>
      </w:r>
    </w:p>
    <w:p w14:paraId="00EB83A9" w14:textId="77777777" w:rsidR="00B045A8" w:rsidRDefault="00B045A8" w:rsidP="00B045A8">
      <w:pPr>
        <w:shd w:val="clear" w:color="auto" w:fill="FFFFFF"/>
        <w:spacing w:line="315" w:lineRule="atLeast"/>
        <w:ind w:firstLineChars="200" w:firstLine="420"/>
        <w:rPr>
          <w:rFonts w:ascii="微软雅黑" w:eastAsia="微软雅黑" w:hAnsi="微软雅黑" w:cs="宋体"/>
          <w:color w:val="2A2B2E"/>
          <w:sz w:val="24"/>
          <w:szCs w:val="21"/>
        </w:rPr>
      </w:pPr>
      <w:r>
        <w:rPr>
          <w:noProof/>
        </w:rPr>
        <w:drawing>
          <wp:inline distT="0" distB="0" distL="0" distR="0" wp14:anchorId="1C1A3574" wp14:editId="34815E7C">
            <wp:extent cx="1527175" cy="1791970"/>
            <wp:effectExtent l="0" t="0" r="0" b="0"/>
            <wp:docPr id="49" name="图片 49" descr="郭华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郭华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7175" cy="1791970"/>
                    </a:xfrm>
                    <a:prstGeom prst="rect">
                      <a:avLst/>
                    </a:prstGeom>
                    <a:noFill/>
                    <a:ln>
                      <a:noFill/>
                    </a:ln>
                  </pic:spPr>
                </pic:pic>
              </a:graphicData>
            </a:graphic>
          </wp:inline>
        </w:drawing>
      </w:r>
    </w:p>
    <w:p w14:paraId="66268C2F" w14:textId="77777777" w:rsidR="00B045A8" w:rsidRDefault="00B045A8" w:rsidP="00B045A8">
      <w:pPr>
        <w:shd w:val="clear" w:color="auto" w:fill="FFFFFF"/>
        <w:ind w:firstLineChars="200" w:firstLine="480"/>
        <w:rPr>
          <w:rFonts w:ascii="微软雅黑" w:eastAsia="微软雅黑" w:hAnsi="微软雅黑" w:cs="宋体"/>
          <w:color w:val="2A2B2E"/>
          <w:sz w:val="24"/>
          <w:szCs w:val="21"/>
        </w:rPr>
      </w:pPr>
      <w:r w:rsidRPr="00B05031">
        <w:rPr>
          <w:rFonts w:ascii="微软雅黑" w:eastAsia="微软雅黑" w:hAnsi="微软雅黑" w:cs="宋体" w:hint="eastAsia"/>
          <w:color w:val="2A2B2E"/>
          <w:sz w:val="24"/>
          <w:szCs w:val="21"/>
        </w:rPr>
        <w:t>郭华明，中国地质大学（北京）水资源与环境学院院长</w:t>
      </w:r>
      <w:r>
        <w:rPr>
          <w:rFonts w:ascii="微软雅黑" w:eastAsia="微软雅黑" w:hAnsi="微软雅黑" w:cs="宋体" w:hint="eastAsia"/>
          <w:color w:val="2A2B2E"/>
          <w:sz w:val="24"/>
          <w:szCs w:val="21"/>
        </w:rPr>
        <w:t>、</w:t>
      </w:r>
      <w:r w:rsidRPr="00B05031">
        <w:rPr>
          <w:rFonts w:ascii="微软雅黑" w:eastAsia="微软雅黑" w:hAnsi="微软雅黑" w:cs="宋体" w:hint="eastAsia"/>
          <w:color w:val="2A2B2E"/>
          <w:sz w:val="24"/>
          <w:szCs w:val="21"/>
        </w:rPr>
        <w:t>博士生导师</w:t>
      </w:r>
      <w:r>
        <w:rPr>
          <w:rFonts w:ascii="微软雅黑" w:eastAsia="微软雅黑" w:hAnsi="微软雅黑" w:cs="宋体" w:hint="eastAsia"/>
          <w:color w:val="2A2B2E"/>
          <w:sz w:val="24"/>
          <w:szCs w:val="21"/>
        </w:rPr>
        <w:t>、</w:t>
      </w:r>
      <w:r w:rsidRPr="00B05031">
        <w:rPr>
          <w:rFonts w:ascii="微软雅黑" w:eastAsia="微软雅黑" w:hAnsi="微软雅黑" w:cs="宋体" w:hint="eastAsia"/>
          <w:color w:val="2A2B2E"/>
          <w:sz w:val="24"/>
          <w:szCs w:val="21"/>
        </w:rPr>
        <w:t>国家杰出青年科学基金获得者</w:t>
      </w:r>
      <w:r>
        <w:rPr>
          <w:rFonts w:ascii="微软雅黑" w:eastAsia="微软雅黑" w:hAnsi="微软雅黑" w:cs="宋体" w:hint="eastAsia"/>
          <w:color w:val="2A2B2E"/>
          <w:sz w:val="24"/>
          <w:szCs w:val="21"/>
        </w:rPr>
        <w:t>、</w:t>
      </w:r>
      <w:r w:rsidRPr="00B05031">
        <w:rPr>
          <w:rFonts w:ascii="微软雅黑" w:eastAsia="微软雅黑" w:hAnsi="微软雅黑" w:cs="宋体" w:hint="eastAsia"/>
          <w:color w:val="2A2B2E"/>
          <w:sz w:val="24"/>
          <w:szCs w:val="21"/>
        </w:rPr>
        <w:t>高等学校学科创新引智计划“</w:t>
      </w:r>
      <w:r w:rsidRPr="00B05031">
        <w:rPr>
          <w:rFonts w:ascii="微软雅黑" w:eastAsia="微软雅黑" w:hAnsi="微软雅黑" w:cs="宋体"/>
          <w:color w:val="2A2B2E"/>
          <w:sz w:val="24"/>
          <w:szCs w:val="21"/>
        </w:rPr>
        <w:t>111项目”首席科学家</w:t>
      </w:r>
      <w:r>
        <w:rPr>
          <w:rFonts w:ascii="微软雅黑" w:eastAsia="微软雅黑" w:hAnsi="微软雅黑" w:cs="宋体" w:hint="eastAsia"/>
          <w:color w:val="2A2B2E"/>
          <w:sz w:val="24"/>
          <w:szCs w:val="21"/>
        </w:rPr>
        <w:t>、</w:t>
      </w:r>
      <w:r w:rsidRPr="00B05031">
        <w:rPr>
          <w:rFonts w:ascii="微软雅黑" w:eastAsia="微软雅黑" w:hAnsi="微软雅黑" w:cs="宋体"/>
          <w:color w:val="2A2B2E"/>
          <w:sz w:val="24"/>
          <w:szCs w:val="21"/>
        </w:rPr>
        <w:t>水文学国际权威期刊Journal of Hydrology（中科院Q1期刊）共同主编、国际地球化学协会（IAGC）理事等。曾为中国地质学会青年工作委员会副主任、北京市青年联合会委员、第七届国际环境砷学术大会（As2018）副主席等。长期从事水文地质学研究工作。在Geochim Cosmochimi Acta、Environ Sci Technol、Water Resour Res、Chem Geol、地学前缘等期刊发表论文200余篇，其中SCI 100篇，主持国家自然科学基金重点项目、国家杰出青年基金、国家优秀青年科学基金、国家自然科学基金面上项目、霍英东基金基础性研究课题等30余项。获高等学校科学研究优秀成果奖(科学技术)自然科学奖一等奖（R1）、黄汲清青年地质科技研究者奖、“银锤奖”、国际水岩相互作用杰出贡献奖、国际地球化学协会Hitchon奖等。入选科技部中青年科技领军人才、国土资源杰出青年科技人才、教育部新世纪优秀人才支持计划等。</w:t>
      </w:r>
    </w:p>
    <w:p w14:paraId="6FDCE434" w14:textId="77777777" w:rsidR="00B045A8" w:rsidRDefault="00B045A8" w:rsidP="00B045A8">
      <w:pPr>
        <w:rPr>
          <w:rFonts w:ascii="微软雅黑" w:eastAsia="微软雅黑" w:hAnsi="微软雅黑" w:cs="宋体"/>
          <w:color w:val="2A2B2E"/>
          <w:sz w:val="24"/>
          <w:szCs w:val="21"/>
        </w:rPr>
      </w:pPr>
      <w:r>
        <w:rPr>
          <w:rFonts w:ascii="微软雅黑" w:eastAsia="微软雅黑" w:hAnsi="微软雅黑" w:cs="宋体"/>
          <w:color w:val="2A2B2E"/>
          <w:sz w:val="24"/>
          <w:szCs w:val="21"/>
        </w:rPr>
        <w:br w:type="page"/>
      </w:r>
    </w:p>
    <w:p w14:paraId="6E9468AF" w14:textId="77777777" w:rsidR="00B045A8" w:rsidRPr="00EC600F" w:rsidRDefault="00B045A8" w:rsidP="00B045A8">
      <w:pPr>
        <w:shd w:val="clear" w:color="auto" w:fill="FFFFFF"/>
        <w:spacing w:line="315" w:lineRule="atLeast"/>
        <w:ind w:firstLineChars="200" w:firstLine="560"/>
        <w:jc w:val="center"/>
        <w:rPr>
          <w:rFonts w:ascii="微软雅黑" w:eastAsia="微软雅黑" w:hAnsi="微软雅黑" w:cs="宋体"/>
          <w:b/>
          <w:color w:val="2A2B2E"/>
          <w:sz w:val="28"/>
          <w:szCs w:val="21"/>
        </w:rPr>
      </w:pPr>
      <w:r w:rsidRPr="00EC600F">
        <w:rPr>
          <w:rFonts w:ascii="微软雅黑" w:eastAsia="微软雅黑" w:hAnsi="微软雅黑" w:cs="宋体" w:hint="eastAsia"/>
          <w:b/>
          <w:color w:val="2A2B2E"/>
          <w:sz w:val="28"/>
          <w:szCs w:val="21"/>
        </w:rPr>
        <w:lastRenderedPageBreak/>
        <w:t>谢先军 个人简介</w:t>
      </w:r>
    </w:p>
    <w:p w14:paraId="4E80F556" w14:textId="77777777" w:rsidR="00B045A8" w:rsidRDefault="00B045A8" w:rsidP="00B045A8">
      <w:pPr>
        <w:shd w:val="clear" w:color="auto" w:fill="FFFFFF"/>
        <w:ind w:firstLineChars="200" w:firstLine="420"/>
        <w:rPr>
          <w:rFonts w:ascii="微软雅黑" w:eastAsia="微软雅黑" w:hAnsi="微软雅黑" w:cs="宋体"/>
          <w:color w:val="2A2B2E"/>
          <w:sz w:val="24"/>
          <w:szCs w:val="21"/>
        </w:rPr>
      </w:pPr>
      <w:r>
        <w:rPr>
          <w:noProof/>
        </w:rPr>
        <w:drawing>
          <wp:inline distT="0" distB="0" distL="0" distR="0" wp14:anchorId="62128F7D" wp14:editId="7D17A372">
            <wp:extent cx="1221762" cy="1527252"/>
            <wp:effectExtent l="0" t="0" r="0" b="0"/>
            <wp:docPr id="50" name="图片 50" descr="https://grzy.cug.edu.cn/__local/2/8E/F6/D001FCA4656042931D32E1BD3B2_2FF63110_8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zy.cug.edu.cn/__local/2/8E/F6/D001FCA4656042931D32E1BD3B2_2FF63110_8E15.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21022" t="2373" r="22573" b="49263"/>
                    <a:stretch/>
                  </pic:blipFill>
                  <pic:spPr bwMode="auto">
                    <a:xfrm>
                      <a:off x="0" y="0"/>
                      <a:ext cx="1237537" cy="1546971"/>
                    </a:xfrm>
                    <a:prstGeom prst="rect">
                      <a:avLst/>
                    </a:prstGeom>
                    <a:noFill/>
                    <a:ln>
                      <a:noFill/>
                    </a:ln>
                    <a:extLst>
                      <a:ext uri="{53640926-AAD7-44D8-BBD7-CCE9431645EC}">
                        <a14:shadowObscured xmlns:a14="http://schemas.microsoft.com/office/drawing/2010/main"/>
                      </a:ext>
                    </a:extLst>
                  </pic:spPr>
                </pic:pic>
              </a:graphicData>
            </a:graphic>
          </wp:inline>
        </w:drawing>
      </w:r>
    </w:p>
    <w:p w14:paraId="4450D682" w14:textId="77777777" w:rsidR="00B045A8" w:rsidRDefault="00B045A8" w:rsidP="00B045A8">
      <w:pPr>
        <w:shd w:val="clear" w:color="auto" w:fill="FFFFFF"/>
        <w:ind w:firstLineChars="200" w:firstLine="480"/>
        <w:rPr>
          <w:rFonts w:ascii="微软雅黑" w:eastAsia="微软雅黑" w:hAnsi="微软雅黑" w:cs="宋体"/>
          <w:color w:val="2A2B2E"/>
          <w:sz w:val="24"/>
          <w:szCs w:val="21"/>
        </w:rPr>
      </w:pPr>
      <w:r w:rsidRPr="00E558F8">
        <w:rPr>
          <w:rFonts w:ascii="微软雅黑" w:eastAsia="微软雅黑" w:hAnsi="微软雅黑" w:cs="宋体" w:hint="eastAsia"/>
          <w:color w:val="2A2B2E"/>
          <w:sz w:val="24"/>
          <w:szCs w:val="21"/>
        </w:rPr>
        <w:t>谢先军，中国地质大学（武汉）教授</w:t>
      </w:r>
      <w:r>
        <w:rPr>
          <w:rFonts w:ascii="微软雅黑" w:eastAsia="微软雅黑" w:hAnsi="微软雅黑" w:cs="宋体" w:hint="eastAsia"/>
          <w:color w:val="2A2B2E"/>
          <w:sz w:val="24"/>
          <w:szCs w:val="21"/>
        </w:rPr>
        <w:t>、</w:t>
      </w:r>
      <w:r w:rsidRPr="00E558F8">
        <w:rPr>
          <w:rFonts w:ascii="微软雅黑" w:eastAsia="微软雅黑" w:hAnsi="微软雅黑" w:cs="宋体" w:hint="eastAsia"/>
          <w:color w:val="2A2B2E"/>
          <w:sz w:val="24"/>
          <w:szCs w:val="21"/>
        </w:rPr>
        <w:t>博士生导师</w:t>
      </w:r>
      <w:r>
        <w:rPr>
          <w:rFonts w:ascii="微软雅黑" w:eastAsia="微软雅黑" w:hAnsi="微软雅黑" w:cs="宋体" w:hint="eastAsia"/>
          <w:color w:val="2A2B2E"/>
          <w:sz w:val="24"/>
          <w:szCs w:val="21"/>
        </w:rPr>
        <w:t>、</w:t>
      </w:r>
      <w:r w:rsidRPr="00E558F8">
        <w:rPr>
          <w:rFonts w:ascii="微软雅黑" w:eastAsia="微软雅黑" w:hAnsi="微软雅黑" w:cs="宋体" w:hint="eastAsia"/>
          <w:color w:val="2A2B2E"/>
          <w:sz w:val="24"/>
          <w:szCs w:val="21"/>
        </w:rPr>
        <w:t>环境学院副院长</w:t>
      </w:r>
      <w:r>
        <w:rPr>
          <w:rFonts w:ascii="微软雅黑" w:eastAsia="微软雅黑" w:hAnsi="微软雅黑" w:cs="宋体" w:hint="eastAsia"/>
          <w:color w:val="2A2B2E"/>
          <w:sz w:val="24"/>
          <w:szCs w:val="21"/>
        </w:rPr>
        <w:t>、</w:t>
      </w:r>
      <w:r w:rsidRPr="00E558F8">
        <w:rPr>
          <w:rFonts w:ascii="微软雅黑" w:eastAsia="微软雅黑" w:hAnsi="微软雅黑" w:cs="宋体" w:hint="eastAsia"/>
          <w:color w:val="2A2B2E"/>
          <w:sz w:val="24"/>
          <w:szCs w:val="21"/>
        </w:rPr>
        <w:t>国家自然科学基金委“环境水文地质”创新群体骨干成员</w:t>
      </w:r>
      <w:r>
        <w:rPr>
          <w:rFonts w:ascii="微软雅黑" w:eastAsia="微软雅黑" w:hAnsi="微软雅黑" w:cs="宋体" w:hint="eastAsia"/>
          <w:color w:val="2A2B2E"/>
          <w:sz w:val="24"/>
          <w:szCs w:val="21"/>
        </w:rPr>
        <w:t>，</w:t>
      </w:r>
      <w:r w:rsidRPr="00E558F8">
        <w:rPr>
          <w:rFonts w:ascii="微软雅黑" w:eastAsia="微软雅黑" w:hAnsi="微软雅黑" w:cs="宋体" w:hint="eastAsia"/>
          <w:color w:val="2A2B2E"/>
          <w:sz w:val="24"/>
          <w:szCs w:val="21"/>
        </w:rPr>
        <w:t>兼任《</w:t>
      </w:r>
      <w:r w:rsidRPr="00E558F8">
        <w:rPr>
          <w:rFonts w:ascii="微软雅黑" w:eastAsia="微软雅黑" w:hAnsi="微软雅黑" w:cs="宋体"/>
          <w:color w:val="2A2B2E"/>
          <w:sz w:val="24"/>
          <w:szCs w:val="21"/>
        </w:rPr>
        <w:t>Applied Geochemistry》副主编</w:t>
      </w:r>
      <w:r>
        <w:rPr>
          <w:rFonts w:ascii="微软雅黑" w:eastAsia="微软雅黑" w:hAnsi="微软雅黑" w:cs="宋体" w:hint="eastAsia"/>
          <w:color w:val="2A2B2E"/>
          <w:sz w:val="24"/>
          <w:szCs w:val="21"/>
        </w:rPr>
        <w:t>、</w:t>
      </w:r>
      <w:r w:rsidRPr="00E558F8">
        <w:rPr>
          <w:rFonts w:ascii="微软雅黑" w:eastAsia="微软雅黑" w:hAnsi="微软雅黑" w:cs="宋体"/>
          <w:color w:val="2A2B2E"/>
          <w:sz w:val="24"/>
          <w:szCs w:val="21"/>
        </w:rPr>
        <w:t>国家环境保护水污染溯源与管控重点实验室和地下水质与健康教育部重点实验室副主任</w:t>
      </w:r>
      <w:r>
        <w:rPr>
          <w:rFonts w:ascii="微软雅黑" w:eastAsia="微软雅黑" w:hAnsi="微软雅黑" w:cs="宋体" w:hint="eastAsia"/>
          <w:color w:val="2A2B2E"/>
          <w:sz w:val="24"/>
          <w:szCs w:val="21"/>
        </w:rPr>
        <w:t>；</w:t>
      </w:r>
      <w:r w:rsidRPr="00E558F8">
        <w:rPr>
          <w:rFonts w:ascii="微软雅黑" w:eastAsia="微软雅黑" w:hAnsi="微软雅黑" w:cs="宋体"/>
          <w:color w:val="2A2B2E"/>
          <w:sz w:val="24"/>
          <w:szCs w:val="21"/>
        </w:rPr>
        <w:t>主要从事劣质地下水质成因与改良研究</w:t>
      </w:r>
      <w:r>
        <w:rPr>
          <w:rFonts w:ascii="微软雅黑" w:eastAsia="微软雅黑" w:hAnsi="微软雅黑" w:cs="宋体" w:hint="eastAsia"/>
          <w:color w:val="2A2B2E"/>
          <w:sz w:val="24"/>
          <w:szCs w:val="21"/>
        </w:rPr>
        <w:t>；</w:t>
      </w:r>
      <w:r w:rsidRPr="00E558F8">
        <w:rPr>
          <w:rFonts w:ascii="微软雅黑" w:eastAsia="微软雅黑" w:hAnsi="微软雅黑" w:cs="宋体"/>
          <w:color w:val="2A2B2E"/>
          <w:sz w:val="24"/>
          <w:szCs w:val="21"/>
        </w:rPr>
        <w:t>先后主持国家自然科学基金项目3项、水污染治理重大专项课题1项及其他省部级课题10余项，企业横向课题20余项</w:t>
      </w:r>
      <w:r>
        <w:rPr>
          <w:rFonts w:ascii="微软雅黑" w:eastAsia="微软雅黑" w:hAnsi="微软雅黑" w:cs="宋体" w:hint="eastAsia"/>
          <w:color w:val="2A2B2E"/>
          <w:sz w:val="24"/>
          <w:szCs w:val="21"/>
        </w:rPr>
        <w:t>，</w:t>
      </w:r>
      <w:r w:rsidRPr="00E558F8">
        <w:rPr>
          <w:rFonts w:ascii="微软雅黑" w:eastAsia="微软雅黑" w:hAnsi="微软雅黑" w:cs="宋体"/>
          <w:color w:val="2A2B2E"/>
          <w:sz w:val="24"/>
          <w:szCs w:val="21"/>
        </w:rPr>
        <w:t>作为骨干成员先后参与国家自然科学基金重点项目、科技部“863”项目</w:t>
      </w:r>
      <w:r>
        <w:rPr>
          <w:rFonts w:ascii="微软雅黑" w:eastAsia="微软雅黑" w:hAnsi="微软雅黑" w:cs="宋体" w:hint="eastAsia"/>
          <w:color w:val="2A2B2E"/>
          <w:sz w:val="24"/>
          <w:szCs w:val="21"/>
        </w:rPr>
        <w:t>；</w:t>
      </w:r>
      <w:r w:rsidRPr="00E558F8">
        <w:rPr>
          <w:rFonts w:ascii="微软雅黑" w:eastAsia="微软雅黑" w:hAnsi="微软雅黑" w:cs="宋体"/>
          <w:color w:val="2A2B2E"/>
          <w:sz w:val="24"/>
          <w:szCs w:val="21"/>
        </w:rPr>
        <w:t>在环境水文地质领域主流权威期刊发表学术论文180</w:t>
      </w:r>
      <w:r w:rsidRPr="00E558F8">
        <w:rPr>
          <w:rFonts w:ascii="微软雅黑" w:eastAsia="微软雅黑" w:hAnsi="微软雅黑" w:cs="宋体" w:hint="eastAsia"/>
          <w:color w:val="2A2B2E"/>
          <w:sz w:val="24"/>
          <w:szCs w:val="21"/>
        </w:rPr>
        <w:t>余篇，总被引</w:t>
      </w:r>
      <w:r w:rsidRPr="00E558F8">
        <w:rPr>
          <w:rFonts w:ascii="微软雅黑" w:eastAsia="微软雅黑" w:hAnsi="微软雅黑" w:cs="宋体"/>
          <w:color w:val="2A2B2E"/>
          <w:sz w:val="24"/>
          <w:szCs w:val="21"/>
        </w:rPr>
        <w:t>4500余次，授权国家发明专利8件，参编行业标准2部，出版专著与教材4部，获省部级二等奖及以上科技奖励3项。</w:t>
      </w:r>
    </w:p>
    <w:p w14:paraId="6C421323" w14:textId="77777777" w:rsidR="00B045A8" w:rsidRDefault="00B045A8" w:rsidP="00B045A8">
      <w:pPr>
        <w:rPr>
          <w:rFonts w:ascii="微软雅黑" w:eastAsia="微软雅黑" w:hAnsi="微软雅黑" w:cs="宋体"/>
          <w:color w:val="2A2B2E"/>
          <w:sz w:val="24"/>
          <w:szCs w:val="21"/>
        </w:rPr>
      </w:pPr>
      <w:r>
        <w:rPr>
          <w:rFonts w:ascii="微软雅黑" w:eastAsia="微软雅黑" w:hAnsi="微软雅黑" w:cs="宋体"/>
          <w:color w:val="2A2B2E"/>
          <w:sz w:val="24"/>
          <w:szCs w:val="21"/>
        </w:rPr>
        <w:br w:type="page"/>
      </w:r>
    </w:p>
    <w:p w14:paraId="1ABE7C31" w14:textId="77777777" w:rsidR="00B045A8" w:rsidRPr="00EC600F" w:rsidRDefault="00B045A8" w:rsidP="00B045A8">
      <w:pPr>
        <w:shd w:val="clear" w:color="auto" w:fill="FFFFFF"/>
        <w:spacing w:line="315" w:lineRule="atLeast"/>
        <w:ind w:firstLineChars="200" w:firstLine="560"/>
        <w:jc w:val="center"/>
        <w:rPr>
          <w:rFonts w:ascii="微软雅黑" w:eastAsia="微软雅黑" w:hAnsi="微软雅黑" w:cs="宋体"/>
          <w:b/>
          <w:color w:val="2A2B2E"/>
          <w:sz w:val="28"/>
          <w:szCs w:val="21"/>
        </w:rPr>
      </w:pPr>
      <w:r>
        <w:rPr>
          <w:rFonts w:ascii="微软雅黑" w:eastAsia="微软雅黑" w:hAnsi="微软雅黑" w:cs="宋体" w:hint="eastAsia"/>
          <w:b/>
          <w:color w:val="2A2B2E"/>
          <w:sz w:val="28"/>
          <w:szCs w:val="21"/>
        </w:rPr>
        <w:lastRenderedPageBreak/>
        <w:t>吕航</w:t>
      </w:r>
      <w:r w:rsidRPr="00EC600F">
        <w:rPr>
          <w:rFonts w:ascii="微软雅黑" w:eastAsia="微软雅黑" w:hAnsi="微软雅黑" w:cs="宋体" w:hint="eastAsia"/>
          <w:b/>
          <w:color w:val="2A2B2E"/>
          <w:sz w:val="28"/>
          <w:szCs w:val="21"/>
        </w:rPr>
        <w:t xml:space="preserve"> 个人简介</w:t>
      </w:r>
    </w:p>
    <w:p w14:paraId="18AF1302" w14:textId="77777777" w:rsidR="00B045A8" w:rsidRDefault="00B045A8" w:rsidP="00B045A8">
      <w:pPr>
        <w:shd w:val="clear" w:color="auto" w:fill="FFFFFF"/>
        <w:ind w:firstLineChars="200" w:firstLine="420"/>
        <w:rPr>
          <w:rFonts w:ascii="微软雅黑" w:eastAsia="微软雅黑" w:hAnsi="微软雅黑" w:cs="宋体"/>
          <w:color w:val="2A2B2E"/>
          <w:sz w:val="24"/>
          <w:szCs w:val="21"/>
        </w:rPr>
      </w:pPr>
      <w:r>
        <w:rPr>
          <w:noProof/>
        </w:rPr>
        <w:drawing>
          <wp:inline distT="0" distB="0" distL="0" distR="0" wp14:anchorId="0EE641FB" wp14:editId="327DED83">
            <wp:extent cx="1421941" cy="2018714"/>
            <wp:effectExtent l="0" t="0" r="6985" b="635"/>
            <wp:docPr id="1091190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90962" name=""/>
                    <pic:cNvPicPr/>
                  </pic:nvPicPr>
                  <pic:blipFill>
                    <a:blip r:embed="rId64"/>
                    <a:stretch>
                      <a:fillRect/>
                    </a:stretch>
                  </pic:blipFill>
                  <pic:spPr>
                    <a:xfrm>
                      <a:off x="0" y="0"/>
                      <a:ext cx="1424593" cy="2022479"/>
                    </a:xfrm>
                    <a:prstGeom prst="rect">
                      <a:avLst/>
                    </a:prstGeom>
                  </pic:spPr>
                </pic:pic>
              </a:graphicData>
            </a:graphic>
          </wp:inline>
        </w:drawing>
      </w:r>
    </w:p>
    <w:p w14:paraId="0F78F7D7" w14:textId="77777777" w:rsidR="00B045A8" w:rsidRPr="00E558F8" w:rsidRDefault="00B045A8" w:rsidP="00B045A8">
      <w:pPr>
        <w:shd w:val="clear" w:color="auto" w:fill="FFFFFF"/>
        <w:ind w:firstLineChars="200" w:firstLine="480"/>
        <w:rPr>
          <w:rFonts w:ascii="微软雅黑" w:eastAsia="微软雅黑" w:hAnsi="微软雅黑" w:cs="宋体"/>
          <w:color w:val="2A2B2E"/>
          <w:sz w:val="24"/>
          <w:szCs w:val="21"/>
        </w:rPr>
      </w:pPr>
      <w:r w:rsidRPr="003D4393">
        <w:rPr>
          <w:rFonts w:ascii="微软雅黑" w:eastAsia="微软雅黑" w:hAnsi="微软雅黑" w:cs="宋体" w:hint="eastAsia"/>
          <w:color w:val="2A2B2E"/>
          <w:sz w:val="24"/>
          <w:szCs w:val="21"/>
        </w:rPr>
        <w:t>吕航，吉林大学“唐敖庆学者”领军教授，博士生导师。</w:t>
      </w:r>
      <w:r w:rsidRPr="003D4393">
        <w:rPr>
          <w:rFonts w:ascii="微软雅黑" w:eastAsia="微软雅黑" w:hAnsi="微软雅黑" w:cs="宋体"/>
          <w:color w:val="2A2B2E"/>
          <w:sz w:val="24"/>
          <w:szCs w:val="21"/>
        </w:rPr>
        <w:t>吉林省“长白英才”青年英才，吉林省省域拔尖人才</w:t>
      </w:r>
      <w:r w:rsidRPr="003D4393">
        <w:rPr>
          <w:rFonts w:ascii="微软雅黑" w:eastAsia="微软雅黑" w:hAnsi="微软雅黑" w:cs="宋体" w:hint="eastAsia"/>
          <w:color w:val="2A2B2E"/>
          <w:sz w:val="24"/>
          <w:szCs w:val="21"/>
        </w:rPr>
        <w:t>。主要从事地下水土有毒有害物质的迁移转化方面研究。先后承担和参加了国家自然科学基金委、国家水体污染控制与治理科技重大专项、国家重点研发计划项目、国家公益性行业科研专项、吉林省科技厅等科研项目10余项，发表论文50余篇。兼任《Hydrogeology Journal》期刊副主编，《吉林大学学报》、《地球科学》、《水文地质工程地质》等期刊编委和青年编委。</w:t>
      </w:r>
    </w:p>
    <w:p w14:paraId="50CFC13A" w14:textId="48DCC56D" w:rsidR="000D2CE3" w:rsidRDefault="000D2CE3">
      <w:pPr>
        <w:widowControl/>
        <w:jc w:val="left"/>
        <w:rPr>
          <w:rFonts w:ascii="宋体" w:hAnsi="宋体" w:cs="宋体"/>
          <w:b/>
          <w:color w:val="4472C4"/>
          <w:sz w:val="32"/>
          <w:szCs w:val="32"/>
          <w:lang w:bidi="ar"/>
        </w:rPr>
      </w:pPr>
      <w:r>
        <w:rPr>
          <w:rFonts w:ascii="宋体" w:hAnsi="宋体" w:cs="宋体"/>
          <w:b/>
          <w:color w:val="4472C4"/>
          <w:sz w:val="32"/>
          <w:szCs w:val="32"/>
          <w:lang w:bidi="ar"/>
        </w:rPr>
        <w:br w:type="page"/>
      </w:r>
    </w:p>
    <w:p w14:paraId="00BCE495" w14:textId="70EE7283" w:rsidR="004C1A6C" w:rsidRDefault="004C1A6C" w:rsidP="004C1A6C">
      <w:pPr>
        <w:jc w:val="center"/>
        <w:rPr>
          <w:rFonts w:ascii="Times New Roman" w:eastAsia="微软雅黑" w:hAnsi="Times New Roman"/>
          <w:b/>
          <w:bCs/>
          <w:color w:val="FF0000"/>
          <w:sz w:val="32"/>
          <w:szCs w:val="28"/>
        </w:rPr>
      </w:pPr>
      <w:r>
        <w:rPr>
          <w:rFonts w:ascii="Times New Roman" w:eastAsia="微软雅黑" w:hAnsi="Times New Roman" w:hint="eastAsia"/>
          <w:b/>
          <w:bCs/>
          <w:color w:val="FF0000"/>
          <w:sz w:val="32"/>
          <w:szCs w:val="28"/>
        </w:rPr>
        <w:lastRenderedPageBreak/>
        <w:t>分会场八、</w:t>
      </w:r>
      <w:r w:rsidRPr="00FB0887">
        <w:rPr>
          <w:rFonts w:ascii="Times New Roman" w:eastAsia="微软雅黑" w:hAnsi="Times New Roman" w:hint="eastAsia"/>
          <w:b/>
          <w:bCs/>
          <w:color w:val="FF0000"/>
          <w:sz w:val="32"/>
          <w:szCs w:val="28"/>
        </w:rPr>
        <w:t>研究生分会场</w:t>
      </w:r>
    </w:p>
    <w:p w14:paraId="6999CA38" w14:textId="77777777" w:rsidR="004C1A6C" w:rsidRPr="00FB0887" w:rsidRDefault="004C1A6C" w:rsidP="004C1A6C">
      <w:pPr>
        <w:jc w:val="center"/>
        <w:rPr>
          <w:rFonts w:ascii="Times New Roman" w:eastAsia="微软雅黑" w:hAnsi="Times New Roman"/>
          <w:color w:val="FF0000"/>
          <w:sz w:val="28"/>
        </w:rPr>
      </w:pPr>
      <w:r w:rsidRPr="00FB0887">
        <w:rPr>
          <w:rFonts w:ascii="Times New Roman" w:eastAsia="微软雅黑" w:hAnsi="Times New Roman" w:hint="eastAsia"/>
          <w:color w:val="FF0000"/>
          <w:sz w:val="28"/>
        </w:rPr>
        <w:t>召集人：曾献奎、</w:t>
      </w:r>
      <w:r>
        <w:rPr>
          <w:rFonts w:ascii="Times New Roman" w:eastAsia="微软雅黑" w:hAnsi="Times New Roman" w:hint="eastAsia"/>
          <w:color w:val="FF0000"/>
          <w:sz w:val="28"/>
        </w:rPr>
        <w:t>谷洪彪、田海龙、封官宏、辛欣</w:t>
      </w:r>
    </w:p>
    <w:p w14:paraId="605AC986" w14:textId="77777777" w:rsidR="00315EDF" w:rsidRDefault="00315EDF" w:rsidP="004C1A6C">
      <w:pPr>
        <w:spacing w:line="360" w:lineRule="auto"/>
        <w:ind w:firstLineChars="200" w:firstLine="480"/>
        <w:rPr>
          <w:rFonts w:ascii="Times New Roman" w:eastAsia="微软雅黑" w:hAnsi="Times New Roman" w:cs="Segoe UI"/>
          <w:sz w:val="24"/>
          <w:shd w:val="clear" w:color="auto" w:fill="FFFFFF"/>
        </w:rPr>
      </w:pPr>
    </w:p>
    <w:p w14:paraId="4BEFB8FC" w14:textId="6601710C" w:rsidR="004C1A6C" w:rsidRDefault="004C1A6C" w:rsidP="004C1A6C">
      <w:pPr>
        <w:spacing w:line="360" w:lineRule="auto"/>
        <w:ind w:firstLineChars="200" w:firstLine="480"/>
        <w:rPr>
          <w:rFonts w:ascii="Times New Roman" w:eastAsia="微软雅黑" w:hAnsi="Times New Roman" w:cs="Segoe UI"/>
          <w:sz w:val="24"/>
          <w:shd w:val="clear" w:color="auto" w:fill="FFFFFF"/>
        </w:rPr>
      </w:pPr>
      <w:r w:rsidRPr="00E44A7A">
        <w:rPr>
          <w:rFonts w:ascii="Times New Roman" w:eastAsia="微软雅黑" w:hAnsi="Times New Roman" w:cs="Segoe UI"/>
          <w:sz w:val="24"/>
          <w:shd w:val="clear" w:color="auto" w:fill="FFFFFF"/>
        </w:rPr>
        <w:t>在全球气候变化、能源转型与生态环境保护的多重挑战下，水文、地质、环境及能源过程研究已成为交叉学科前沿，本研究生分会场聚焦</w:t>
      </w:r>
      <w:r w:rsidRPr="00E44A7A">
        <w:rPr>
          <w:rFonts w:ascii="Times New Roman" w:eastAsia="微软雅黑" w:hAnsi="Times New Roman" w:cs="Segoe UI" w:hint="eastAsia"/>
          <w:sz w:val="24"/>
          <w:shd w:val="clear" w:color="auto" w:fill="FFFFFF"/>
        </w:rPr>
        <w:t>（单不限于）</w:t>
      </w:r>
      <w:r w:rsidRPr="00E44A7A">
        <w:rPr>
          <w:rFonts w:ascii="Times New Roman" w:eastAsia="微软雅黑" w:hAnsi="Times New Roman" w:cs="Segoe UI"/>
          <w:sz w:val="24"/>
          <w:shd w:val="clear" w:color="auto" w:fill="FFFFFF"/>
        </w:rPr>
        <w:t>地下水质</w:t>
      </w:r>
      <w:r w:rsidRPr="00E44A7A">
        <w:rPr>
          <w:rFonts w:ascii="Times New Roman" w:eastAsia="微软雅黑" w:hAnsi="Times New Roman" w:cs="Segoe UI" w:hint="eastAsia"/>
          <w:sz w:val="24"/>
          <w:shd w:val="clear" w:color="auto" w:fill="FFFFFF"/>
        </w:rPr>
        <w:t>形成与供水安全、土壤及地下水污染修复、</w:t>
      </w:r>
      <w:r w:rsidRPr="00E44A7A">
        <w:rPr>
          <w:rFonts w:ascii="Times New Roman" w:eastAsia="微软雅黑" w:hAnsi="Times New Roman" w:cs="Segoe UI" w:hint="eastAsia"/>
          <w:sz w:val="24"/>
          <w:shd w:val="clear" w:color="auto" w:fill="FFFFFF"/>
        </w:rPr>
        <w:t>C</w:t>
      </w:r>
      <w:r w:rsidRPr="00E44A7A">
        <w:rPr>
          <w:rFonts w:ascii="Times New Roman" w:eastAsia="微软雅黑" w:hAnsi="Times New Roman" w:cs="Segoe UI"/>
          <w:sz w:val="24"/>
          <w:shd w:val="clear" w:color="auto" w:fill="FFFFFF"/>
        </w:rPr>
        <w:t>O</w:t>
      </w:r>
      <w:r w:rsidRPr="00B640A5">
        <w:rPr>
          <w:rFonts w:ascii="Times New Roman" w:eastAsia="微软雅黑" w:hAnsi="Times New Roman" w:cs="Segoe UI"/>
          <w:sz w:val="24"/>
          <w:shd w:val="clear" w:color="auto" w:fill="FFFFFF"/>
          <w:vertAlign w:val="subscript"/>
        </w:rPr>
        <w:t>2</w:t>
      </w:r>
      <w:r w:rsidRPr="00E44A7A">
        <w:rPr>
          <w:rFonts w:ascii="Times New Roman" w:eastAsia="微软雅黑" w:hAnsi="Times New Roman" w:cs="Segoe UI" w:hint="eastAsia"/>
          <w:sz w:val="24"/>
          <w:shd w:val="clear" w:color="auto" w:fill="FFFFFF"/>
        </w:rPr>
        <w:t>及废弃物地质封存、地热及</w:t>
      </w:r>
      <w:r w:rsidRPr="00E44A7A">
        <w:rPr>
          <w:rFonts w:ascii="Times New Roman" w:eastAsia="微软雅黑" w:hAnsi="Times New Roman" w:cs="Segoe UI"/>
          <w:sz w:val="24"/>
          <w:shd w:val="clear" w:color="auto" w:fill="FFFFFF"/>
        </w:rPr>
        <w:t>能源</w:t>
      </w:r>
      <w:r w:rsidRPr="00E44A7A">
        <w:rPr>
          <w:rFonts w:ascii="Times New Roman" w:eastAsia="微软雅黑" w:hAnsi="Times New Roman" w:cs="Segoe UI" w:hint="eastAsia"/>
          <w:sz w:val="24"/>
          <w:shd w:val="clear" w:color="auto" w:fill="FFFFFF"/>
        </w:rPr>
        <w:t>资源开发、地质介质微观渗流与反应运移、反应溶质运移理方法与技术、劣质地下水改良的原位调控理论与技术等领域研究进行交流，</w:t>
      </w:r>
      <w:r w:rsidRPr="00E44A7A">
        <w:rPr>
          <w:rFonts w:ascii="Times New Roman" w:eastAsia="微软雅黑" w:hAnsi="Times New Roman" w:cs="Segoe UI"/>
          <w:sz w:val="24"/>
          <w:shd w:val="clear" w:color="auto" w:fill="FFFFFF"/>
        </w:rPr>
        <w:t>旨在激发研究生创新思维，推动基础理论到工程应用的全链条学术交流，为培养复合型人才、助力地下资源可持续利用与全球生态环境治理提供跨尺度跨领域的学术交流平台。</w:t>
      </w:r>
    </w:p>
    <w:p w14:paraId="46987D67" w14:textId="77777777" w:rsidR="004C1A6C" w:rsidRDefault="004C1A6C" w:rsidP="004C1A6C">
      <w:pPr>
        <w:spacing w:line="360" w:lineRule="auto"/>
        <w:ind w:firstLineChars="200" w:firstLine="480"/>
        <w:rPr>
          <w:rFonts w:ascii="Times New Roman" w:eastAsia="微软雅黑" w:hAnsi="Times New Roman" w:cs="Segoe UI"/>
          <w:sz w:val="24"/>
          <w:shd w:val="clear" w:color="auto" w:fill="FFFFFF"/>
        </w:rPr>
      </w:pPr>
    </w:p>
    <w:p w14:paraId="630FBACC" w14:textId="77777777" w:rsidR="004C1A6C" w:rsidRDefault="004C1A6C" w:rsidP="004C1A6C">
      <w:pPr>
        <w:spacing w:line="360" w:lineRule="auto"/>
        <w:ind w:firstLineChars="200" w:firstLine="480"/>
        <w:rPr>
          <w:rFonts w:ascii="Times New Roman" w:eastAsia="微软雅黑" w:hAnsi="Times New Roman" w:cs="Segoe UI"/>
          <w:sz w:val="24"/>
          <w:shd w:val="clear" w:color="auto" w:fill="FFFFFF"/>
        </w:rPr>
      </w:pPr>
    </w:p>
    <w:p w14:paraId="6D7E10E7" w14:textId="77777777" w:rsidR="004C1A6C" w:rsidRDefault="004C1A6C" w:rsidP="004C1A6C">
      <w:pPr>
        <w:widowControl/>
        <w:jc w:val="left"/>
        <w:rPr>
          <w:rFonts w:ascii="Times New Roman" w:eastAsia="微软雅黑" w:hAnsi="Times New Roman" w:cs="Segoe UI"/>
          <w:sz w:val="24"/>
          <w:shd w:val="clear" w:color="auto" w:fill="FFFFFF"/>
        </w:rPr>
      </w:pPr>
      <w:r>
        <w:rPr>
          <w:rFonts w:ascii="Times New Roman" w:eastAsia="微软雅黑" w:hAnsi="Times New Roman" w:cs="Segoe UI"/>
          <w:sz w:val="24"/>
          <w:shd w:val="clear" w:color="auto" w:fill="FFFFFF"/>
        </w:rPr>
        <w:br w:type="page"/>
      </w:r>
    </w:p>
    <w:p w14:paraId="185B643C" w14:textId="77777777" w:rsidR="004C1A6C" w:rsidRPr="000C76E3" w:rsidRDefault="004C1A6C" w:rsidP="004C1A6C">
      <w:pPr>
        <w:spacing w:line="360" w:lineRule="auto"/>
        <w:ind w:firstLineChars="200" w:firstLine="560"/>
        <w:jc w:val="center"/>
        <w:rPr>
          <w:rFonts w:ascii="Times New Roman" w:eastAsia="微软雅黑" w:hAnsi="Times New Roman"/>
          <w:b/>
          <w:sz w:val="28"/>
        </w:rPr>
      </w:pPr>
      <w:r>
        <w:rPr>
          <w:rFonts w:ascii="Times New Roman" w:eastAsia="微软雅黑" w:hAnsi="Times New Roman" w:hint="eastAsia"/>
          <w:b/>
          <w:sz w:val="28"/>
        </w:rPr>
        <w:lastRenderedPageBreak/>
        <w:t>曾献奎</w:t>
      </w:r>
      <w:r w:rsidRPr="000C76E3">
        <w:rPr>
          <w:rFonts w:ascii="Times New Roman" w:eastAsia="微软雅黑" w:hAnsi="Times New Roman" w:hint="eastAsia"/>
          <w:b/>
          <w:sz w:val="28"/>
        </w:rPr>
        <w:t xml:space="preserve"> </w:t>
      </w:r>
      <w:r w:rsidRPr="000C76E3">
        <w:rPr>
          <w:rFonts w:ascii="Times New Roman" w:eastAsia="微软雅黑" w:hAnsi="Times New Roman" w:hint="eastAsia"/>
          <w:b/>
          <w:sz w:val="28"/>
        </w:rPr>
        <w:t>个人简介</w:t>
      </w:r>
    </w:p>
    <w:p w14:paraId="0520FE15" w14:textId="77777777" w:rsidR="004C1A6C" w:rsidRDefault="004C1A6C" w:rsidP="004C1A6C">
      <w:pPr>
        <w:spacing w:line="360" w:lineRule="auto"/>
        <w:ind w:firstLineChars="200" w:firstLine="420"/>
        <w:rPr>
          <w:rFonts w:ascii="Times New Roman" w:eastAsia="微软雅黑" w:hAnsi="Times New Roman"/>
          <w:sz w:val="24"/>
        </w:rPr>
      </w:pPr>
      <w:r>
        <w:rPr>
          <w:noProof/>
        </w:rPr>
        <w:drawing>
          <wp:inline distT="0" distB="0" distL="0" distR="0" wp14:anchorId="4150E2A3" wp14:editId="57135D75">
            <wp:extent cx="1690577" cy="1668780"/>
            <wp:effectExtent l="0" t="0" r="5080" b="7620"/>
            <wp:docPr id="51" name="图片 51" descr="头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头像"/>
                    <pic:cNvPicPr>
                      <a:picLocks noChangeAspect="1" noChangeArrowheads="1"/>
                    </pic:cNvPicPr>
                  </pic:nvPicPr>
                  <pic:blipFill rotWithShape="1">
                    <a:blip r:embed="rId65">
                      <a:extLst>
                        <a:ext uri="{28A0092B-C50C-407E-A947-70E740481C1C}">
                          <a14:useLocalDpi xmlns:a14="http://schemas.microsoft.com/office/drawing/2010/main" val="0"/>
                        </a:ext>
                      </a:extLst>
                    </a:blip>
                    <a:srcRect l="28187" t="2821" r="22599" b="64793"/>
                    <a:stretch/>
                  </pic:blipFill>
                  <pic:spPr bwMode="auto">
                    <a:xfrm>
                      <a:off x="0" y="0"/>
                      <a:ext cx="1699495" cy="1677583"/>
                    </a:xfrm>
                    <a:prstGeom prst="rect">
                      <a:avLst/>
                    </a:prstGeom>
                    <a:noFill/>
                    <a:ln>
                      <a:noFill/>
                    </a:ln>
                    <a:extLst>
                      <a:ext uri="{53640926-AAD7-44D8-BBD7-CCE9431645EC}">
                        <a14:shadowObscured xmlns:a14="http://schemas.microsoft.com/office/drawing/2010/main"/>
                      </a:ext>
                    </a:extLst>
                  </pic:spPr>
                </pic:pic>
              </a:graphicData>
            </a:graphic>
          </wp:inline>
        </w:drawing>
      </w:r>
    </w:p>
    <w:p w14:paraId="5DC02C84" w14:textId="77777777" w:rsidR="004C1A6C" w:rsidRDefault="004C1A6C" w:rsidP="004C1A6C">
      <w:pPr>
        <w:spacing w:line="360" w:lineRule="auto"/>
        <w:ind w:firstLineChars="200" w:firstLine="480"/>
        <w:rPr>
          <w:rFonts w:ascii="Times New Roman" w:eastAsia="微软雅黑" w:hAnsi="Times New Roman"/>
          <w:sz w:val="24"/>
        </w:rPr>
      </w:pPr>
      <w:r w:rsidRPr="00A03FCA">
        <w:rPr>
          <w:rFonts w:ascii="Times New Roman" w:eastAsia="微软雅黑" w:hAnsi="Times New Roman" w:hint="eastAsia"/>
          <w:sz w:val="24"/>
        </w:rPr>
        <w:t>曾献奎，男，</w:t>
      </w:r>
      <w:r>
        <w:rPr>
          <w:rFonts w:ascii="Times New Roman" w:eastAsia="微软雅黑" w:hAnsi="Times New Roman" w:hint="eastAsia"/>
          <w:sz w:val="24"/>
        </w:rPr>
        <w:t>南京大学</w:t>
      </w:r>
      <w:r w:rsidRPr="00A03FCA">
        <w:rPr>
          <w:rFonts w:ascii="Times New Roman" w:eastAsia="微软雅黑" w:hAnsi="Times New Roman" w:hint="eastAsia"/>
          <w:sz w:val="24"/>
        </w:rPr>
        <w:t>水文学及水资源专业副教授。</w:t>
      </w:r>
      <w:r w:rsidRPr="00A03FCA">
        <w:rPr>
          <w:rFonts w:ascii="Times New Roman" w:eastAsia="微软雅黑" w:hAnsi="Times New Roman"/>
          <w:sz w:val="24"/>
        </w:rPr>
        <w:t>主要从事水文模拟不确定性定量分析与控制研究</w:t>
      </w:r>
      <w:r>
        <w:rPr>
          <w:rFonts w:ascii="Times New Roman" w:eastAsia="微软雅黑" w:hAnsi="Times New Roman" w:hint="eastAsia"/>
          <w:sz w:val="24"/>
        </w:rPr>
        <w:t>。</w:t>
      </w:r>
      <w:r w:rsidRPr="00A03FCA">
        <w:rPr>
          <w:rFonts w:ascii="Times New Roman" w:eastAsia="微软雅黑" w:hAnsi="Times New Roman"/>
          <w:sz w:val="24"/>
        </w:rPr>
        <w:t>主持国家重点研发计划课题、专题、国家自然科学基金面上、青年等项目。</w:t>
      </w:r>
      <w:r>
        <w:rPr>
          <w:rFonts w:ascii="Times New Roman" w:eastAsia="微软雅黑" w:hAnsi="Times New Roman" w:hint="eastAsia"/>
          <w:sz w:val="24"/>
        </w:rPr>
        <w:t>以第一或通讯作者</w:t>
      </w:r>
      <w:r w:rsidRPr="00A03FCA">
        <w:rPr>
          <w:rFonts w:ascii="Times New Roman" w:eastAsia="微软雅黑" w:hAnsi="Times New Roman"/>
          <w:sz w:val="24"/>
        </w:rPr>
        <w:t>在国际水资源与水环境领域重要期刊发表</w:t>
      </w:r>
      <w:r w:rsidRPr="00A03FCA">
        <w:rPr>
          <w:rFonts w:ascii="Times New Roman" w:eastAsia="微软雅黑" w:hAnsi="Times New Roman"/>
          <w:sz w:val="24"/>
        </w:rPr>
        <w:t>SCI</w:t>
      </w:r>
      <w:r w:rsidRPr="00A03FCA">
        <w:rPr>
          <w:rFonts w:ascii="Times New Roman" w:eastAsia="微软雅黑" w:hAnsi="Times New Roman"/>
          <w:sz w:val="24"/>
        </w:rPr>
        <w:t>论文</w:t>
      </w:r>
      <w:r w:rsidRPr="00A03FCA">
        <w:rPr>
          <w:rFonts w:ascii="Times New Roman" w:eastAsia="微软雅黑" w:hAnsi="Times New Roman"/>
          <w:sz w:val="24"/>
        </w:rPr>
        <w:t>30</w:t>
      </w:r>
      <w:r w:rsidRPr="00A03FCA">
        <w:rPr>
          <w:rFonts w:ascii="Times New Roman" w:eastAsia="微软雅黑" w:hAnsi="Times New Roman"/>
          <w:sz w:val="24"/>
        </w:rPr>
        <w:t>余篇</w:t>
      </w:r>
      <w:r>
        <w:rPr>
          <w:rFonts w:ascii="Times New Roman" w:eastAsia="微软雅黑" w:hAnsi="Times New Roman" w:hint="eastAsia"/>
          <w:sz w:val="24"/>
        </w:rPr>
        <w:t>。</w:t>
      </w:r>
      <w:r w:rsidRPr="00A03FCA">
        <w:rPr>
          <w:rFonts w:ascii="Times New Roman" w:eastAsia="微软雅黑" w:hAnsi="Times New Roman"/>
          <w:sz w:val="24"/>
        </w:rPr>
        <w:t>获教育部科技进步一等奖</w:t>
      </w:r>
      <w:r w:rsidRPr="00A03FCA">
        <w:rPr>
          <w:rFonts w:ascii="Times New Roman" w:eastAsia="微软雅黑" w:hAnsi="Times New Roman"/>
          <w:sz w:val="24"/>
        </w:rPr>
        <w:t>1</w:t>
      </w:r>
      <w:r w:rsidRPr="00A03FCA">
        <w:rPr>
          <w:rFonts w:ascii="Times New Roman" w:eastAsia="微软雅黑" w:hAnsi="Times New Roman"/>
          <w:sz w:val="24"/>
        </w:rPr>
        <w:t>项、中国煤炭工业科学技术二等奖</w:t>
      </w:r>
      <w:r w:rsidRPr="00A03FCA">
        <w:rPr>
          <w:rFonts w:ascii="Times New Roman" w:eastAsia="微软雅黑" w:hAnsi="Times New Roman"/>
          <w:sz w:val="24"/>
        </w:rPr>
        <w:t>1</w:t>
      </w:r>
      <w:r w:rsidRPr="00A03FCA">
        <w:rPr>
          <w:rFonts w:ascii="Times New Roman" w:eastAsia="微软雅黑" w:hAnsi="Times New Roman"/>
          <w:sz w:val="24"/>
        </w:rPr>
        <w:t>项、大禹水利科学技术二等奖</w:t>
      </w:r>
      <w:r w:rsidRPr="00A03FCA">
        <w:rPr>
          <w:rFonts w:ascii="Times New Roman" w:eastAsia="微软雅黑" w:hAnsi="Times New Roman"/>
          <w:sz w:val="24"/>
        </w:rPr>
        <w:t>1</w:t>
      </w:r>
      <w:r w:rsidRPr="00A03FCA">
        <w:rPr>
          <w:rFonts w:ascii="Times New Roman" w:eastAsia="微软雅黑" w:hAnsi="Times New Roman"/>
          <w:sz w:val="24"/>
        </w:rPr>
        <w:t>项、山东省海洋科技创新二等奖</w:t>
      </w:r>
      <w:r w:rsidRPr="00A03FCA">
        <w:rPr>
          <w:rFonts w:ascii="Times New Roman" w:eastAsia="微软雅黑" w:hAnsi="Times New Roman"/>
          <w:sz w:val="24"/>
        </w:rPr>
        <w:t>1</w:t>
      </w:r>
      <w:r w:rsidRPr="00A03FCA">
        <w:rPr>
          <w:rFonts w:ascii="Times New Roman" w:eastAsia="微软雅黑" w:hAnsi="Times New Roman"/>
          <w:sz w:val="24"/>
        </w:rPr>
        <w:t>项，合作出版著作</w:t>
      </w:r>
      <w:r w:rsidRPr="00A03FCA">
        <w:rPr>
          <w:rFonts w:ascii="Times New Roman" w:eastAsia="微软雅黑" w:hAnsi="Times New Roman"/>
          <w:sz w:val="24"/>
        </w:rPr>
        <w:t>4</w:t>
      </w:r>
      <w:r w:rsidRPr="00A03FCA">
        <w:rPr>
          <w:rFonts w:ascii="Times New Roman" w:eastAsia="微软雅黑" w:hAnsi="Times New Roman"/>
          <w:sz w:val="24"/>
        </w:rPr>
        <w:t>部、教材</w:t>
      </w:r>
      <w:r w:rsidRPr="00A03FCA">
        <w:rPr>
          <w:rFonts w:ascii="Times New Roman" w:eastAsia="微软雅黑" w:hAnsi="Times New Roman"/>
          <w:sz w:val="24"/>
        </w:rPr>
        <w:t>3</w:t>
      </w:r>
      <w:r w:rsidRPr="00A03FCA">
        <w:rPr>
          <w:rFonts w:ascii="Times New Roman" w:eastAsia="微软雅黑" w:hAnsi="Times New Roman"/>
          <w:sz w:val="24"/>
        </w:rPr>
        <w:t>部，参与制定地方标准</w:t>
      </w:r>
      <w:r w:rsidRPr="00A03FCA">
        <w:rPr>
          <w:rFonts w:ascii="Times New Roman" w:eastAsia="微软雅黑" w:hAnsi="Times New Roman"/>
          <w:sz w:val="24"/>
        </w:rPr>
        <w:t>1</w:t>
      </w:r>
      <w:r w:rsidRPr="00A03FCA">
        <w:rPr>
          <w:rFonts w:ascii="Times New Roman" w:eastAsia="微软雅黑" w:hAnsi="Times New Roman"/>
          <w:sz w:val="24"/>
        </w:rPr>
        <w:t>部，获国家发明专利授权</w:t>
      </w:r>
      <w:r w:rsidRPr="00A03FCA">
        <w:rPr>
          <w:rFonts w:ascii="Times New Roman" w:eastAsia="微软雅黑" w:hAnsi="Times New Roman"/>
          <w:sz w:val="24"/>
        </w:rPr>
        <w:t>5</w:t>
      </w:r>
      <w:r w:rsidRPr="00A03FCA">
        <w:rPr>
          <w:rFonts w:ascii="Times New Roman" w:eastAsia="微软雅黑" w:hAnsi="Times New Roman"/>
          <w:sz w:val="24"/>
        </w:rPr>
        <w:t>项、软著</w:t>
      </w:r>
      <w:r w:rsidRPr="00A03FCA">
        <w:rPr>
          <w:rFonts w:ascii="Times New Roman" w:eastAsia="微软雅黑" w:hAnsi="Times New Roman"/>
          <w:sz w:val="24"/>
        </w:rPr>
        <w:t>4</w:t>
      </w:r>
      <w:r w:rsidRPr="00A03FCA">
        <w:rPr>
          <w:rFonts w:ascii="Times New Roman" w:eastAsia="微软雅黑" w:hAnsi="Times New Roman"/>
          <w:sz w:val="24"/>
        </w:rPr>
        <w:t>项，担任国际</w:t>
      </w:r>
      <w:r w:rsidRPr="00A03FCA">
        <w:rPr>
          <w:rFonts w:ascii="Times New Roman" w:eastAsia="微软雅黑" w:hAnsi="Times New Roman"/>
          <w:sz w:val="24"/>
        </w:rPr>
        <w:t>SCI</w:t>
      </w:r>
      <w:r w:rsidRPr="00A03FCA">
        <w:rPr>
          <w:rFonts w:ascii="Times New Roman" w:eastAsia="微软雅黑" w:hAnsi="Times New Roman"/>
          <w:sz w:val="24"/>
        </w:rPr>
        <w:t>刊物</w:t>
      </w:r>
      <w:r w:rsidRPr="00A03FCA">
        <w:rPr>
          <w:rFonts w:ascii="Times New Roman" w:eastAsia="微软雅黑" w:hAnsi="Times New Roman"/>
          <w:sz w:val="24"/>
        </w:rPr>
        <w:t>Hydrogeology Journal</w:t>
      </w:r>
      <w:r w:rsidRPr="00A03FCA">
        <w:rPr>
          <w:rFonts w:ascii="Times New Roman" w:eastAsia="微软雅黑" w:hAnsi="Times New Roman"/>
          <w:sz w:val="24"/>
        </w:rPr>
        <w:t>副主编、国际水文科学协会中国委员会地下水分委会秘书长、江苏省地质学会水文地质专业委员会秘书长等职务。</w:t>
      </w:r>
    </w:p>
    <w:p w14:paraId="3078A955" w14:textId="77777777" w:rsidR="004C1A6C" w:rsidRDefault="004C1A6C" w:rsidP="004C1A6C">
      <w:pPr>
        <w:widowControl/>
        <w:jc w:val="left"/>
        <w:rPr>
          <w:rFonts w:ascii="Times New Roman" w:eastAsia="微软雅黑" w:hAnsi="Times New Roman"/>
          <w:sz w:val="24"/>
        </w:rPr>
      </w:pPr>
    </w:p>
    <w:p w14:paraId="2004F281" w14:textId="77777777" w:rsidR="004C1A6C" w:rsidRDefault="004C1A6C" w:rsidP="004C1A6C">
      <w:pPr>
        <w:spacing w:line="360" w:lineRule="auto"/>
        <w:ind w:firstLineChars="200" w:firstLine="480"/>
        <w:rPr>
          <w:rFonts w:ascii="Times New Roman" w:eastAsia="微软雅黑" w:hAnsi="Times New Roman"/>
          <w:sz w:val="24"/>
        </w:rPr>
      </w:pPr>
    </w:p>
    <w:p w14:paraId="78D8036B" w14:textId="77777777" w:rsidR="004C1A6C" w:rsidRDefault="004C1A6C" w:rsidP="004C1A6C">
      <w:pPr>
        <w:widowControl/>
        <w:jc w:val="left"/>
        <w:rPr>
          <w:rFonts w:ascii="Times New Roman" w:eastAsia="微软雅黑" w:hAnsi="Times New Roman"/>
          <w:sz w:val="24"/>
        </w:rPr>
      </w:pPr>
      <w:r>
        <w:rPr>
          <w:rFonts w:ascii="Times New Roman" w:eastAsia="微软雅黑" w:hAnsi="Times New Roman"/>
          <w:sz w:val="24"/>
        </w:rPr>
        <w:br w:type="page"/>
      </w:r>
    </w:p>
    <w:p w14:paraId="120827CB" w14:textId="77777777" w:rsidR="004C1A6C" w:rsidRPr="000C76E3" w:rsidRDefault="004C1A6C" w:rsidP="004C1A6C">
      <w:pPr>
        <w:spacing w:line="360" w:lineRule="auto"/>
        <w:ind w:firstLineChars="200" w:firstLine="560"/>
        <w:jc w:val="center"/>
        <w:rPr>
          <w:rFonts w:ascii="Times New Roman" w:eastAsia="微软雅黑" w:hAnsi="Times New Roman"/>
          <w:b/>
          <w:sz w:val="28"/>
        </w:rPr>
      </w:pPr>
      <w:r>
        <w:rPr>
          <w:rFonts w:ascii="Times New Roman" w:eastAsia="微软雅黑" w:hAnsi="Times New Roman" w:hint="eastAsia"/>
          <w:b/>
          <w:sz w:val="28"/>
        </w:rPr>
        <w:lastRenderedPageBreak/>
        <w:t>谷洪彪</w:t>
      </w:r>
      <w:r w:rsidRPr="000C76E3">
        <w:rPr>
          <w:rFonts w:ascii="Times New Roman" w:eastAsia="微软雅黑" w:hAnsi="Times New Roman" w:hint="eastAsia"/>
          <w:b/>
          <w:sz w:val="28"/>
        </w:rPr>
        <w:t xml:space="preserve"> </w:t>
      </w:r>
      <w:r w:rsidRPr="000C76E3">
        <w:rPr>
          <w:rFonts w:ascii="Times New Roman" w:eastAsia="微软雅黑" w:hAnsi="Times New Roman" w:hint="eastAsia"/>
          <w:b/>
          <w:sz w:val="28"/>
        </w:rPr>
        <w:t>个人简介</w:t>
      </w:r>
    </w:p>
    <w:p w14:paraId="5DEB5D67" w14:textId="77777777" w:rsidR="004C1A6C" w:rsidRDefault="004C1A6C" w:rsidP="004C1A6C">
      <w:pPr>
        <w:spacing w:line="360" w:lineRule="auto"/>
        <w:ind w:firstLineChars="200" w:firstLine="420"/>
        <w:rPr>
          <w:rFonts w:ascii="Times New Roman" w:eastAsia="微软雅黑" w:hAnsi="Times New Roman"/>
          <w:sz w:val="24"/>
        </w:rPr>
      </w:pPr>
      <w:r>
        <w:rPr>
          <w:noProof/>
        </w:rPr>
        <w:drawing>
          <wp:anchor distT="0" distB="0" distL="114300" distR="114300" simplePos="0" relativeHeight="251665408" behindDoc="0" locked="0" layoutInCell="1" allowOverlap="1" wp14:anchorId="1CF52DF8" wp14:editId="04F13C1E">
            <wp:simplePos x="0" y="0"/>
            <wp:positionH relativeFrom="column">
              <wp:posOffset>8890</wp:posOffset>
            </wp:positionH>
            <wp:positionV relativeFrom="paragraph">
              <wp:posOffset>292100</wp:posOffset>
            </wp:positionV>
            <wp:extent cx="1234440" cy="1259840"/>
            <wp:effectExtent l="0" t="0" r="3810" b="0"/>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234440" cy="1259840"/>
                    </a:xfrm>
                    <a:prstGeom prst="rect">
                      <a:avLst/>
                    </a:prstGeom>
                  </pic:spPr>
                </pic:pic>
              </a:graphicData>
            </a:graphic>
            <wp14:sizeRelH relativeFrom="margin">
              <wp14:pctWidth>0</wp14:pctWidth>
            </wp14:sizeRelH>
            <wp14:sizeRelV relativeFrom="margin">
              <wp14:pctHeight>0</wp14:pctHeight>
            </wp14:sizeRelV>
          </wp:anchor>
        </w:drawing>
      </w:r>
    </w:p>
    <w:p w14:paraId="296B1D46" w14:textId="77777777" w:rsidR="004C1A6C" w:rsidRDefault="004C1A6C" w:rsidP="004C1A6C">
      <w:pPr>
        <w:spacing w:line="360" w:lineRule="auto"/>
        <w:ind w:firstLineChars="200" w:firstLine="480"/>
        <w:rPr>
          <w:rFonts w:ascii="Times New Roman" w:eastAsia="微软雅黑" w:hAnsi="Times New Roman"/>
          <w:sz w:val="24"/>
        </w:rPr>
      </w:pPr>
      <w:r w:rsidRPr="00B9247F">
        <w:rPr>
          <w:rFonts w:ascii="Times New Roman" w:eastAsia="微软雅黑" w:hAnsi="Times New Roman" w:hint="eastAsia"/>
          <w:sz w:val="24"/>
        </w:rPr>
        <w:t>谷洪彪，男，博士，南京工业大学防灾减灾科学与工程系教授，主要从事地下水渗流与城市地质安全、地壳应力与地下水动力学方面的教科研工作。现任中国地球物理学会水文地球物理专委会副主任、中国地震学会地震流体专业委员会副主任、江苏省岩土力学与工程学会创新创业工作委员会主任，《中国安全科学学报》和《地震科学进展》期刊青年编委。主持国家自然科学基金项目、中央高校基本科研业务创新团队项目、省教育厅拔尖人才计划项目、中国地震局星火计划攻关项目等，作为学术骨干参加国家重点研发计划专题项目、中国地质调查局地质调查项目等，发表高水论文</w:t>
      </w:r>
      <w:r w:rsidRPr="00B9247F">
        <w:rPr>
          <w:rFonts w:ascii="Times New Roman" w:eastAsia="微软雅黑" w:hAnsi="Times New Roman"/>
          <w:sz w:val="24"/>
        </w:rPr>
        <w:t>30</w:t>
      </w:r>
      <w:r w:rsidRPr="00B9247F">
        <w:rPr>
          <w:rFonts w:ascii="Times New Roman" w:eastAsia="微软雅黑" w:hAnsi="Times New Roman"/>
          <w:sz w:val="24"/>
        </w:rPr>
        <w:t>余篇，出版专著</w:t>
      </w:r>
      <w:r w:rsidRPr="00B9247F">
        <w:rPr>
          <w:rFonts w:ascii="Times New Roman" w:eastAsia="微软雅黑" w:hAnsi="Times New Roman"/>
          <w:sz w:val="24"/>
        </w:rPr>
        <w:t>1</w:t>
      </w:r>
      <w:r w:rsidRPr="00B9247F">
        <w:rPr>
          <w:rFonts w:ascii="Times New Roman" w:eastAsia="微软雅黑" w:hAnsi="Times New Roman"/>
          <w:sz w:val="24"/>
        </w:rPr>
        <w:t>部。</w:t>
      </w:r>
    </w:p>
    <w:p w14:paraId="0D4ECCA4" w14:textId="77777777" w:rsidR="004C1A6C" w:rsidRDefault="004C1A6C" w:rsidP="004C1A6C">
      <w:pPr>
        <w:spacing w:line="360" w:lineRule="auto"/>
        <w:ind w:firstLineChars="200" w:firstLine="480"/>
        <w:rPr>
          <w:rFonts w:ascii="Times New Roman" w:eastAsia="微软雅黑" w:hAnsi="Times New Roman"/>
          <w:sz w:val="24"/>
        </w:rPr>
      </w:pPr>
    </w:p>
    <w:p w14:paraId="230D6AA0" w14:textId="77777777" w:rsidR="004C1A6C" w:rsidRDefault="004C1A6C" w:rsidP="004C1A6C">
      <w:pPr>
        <w:spacing w:line="360" w:lineRule="auto"/>
        <w:ind w:firstLineChars="200" w:firstLine="480"/>
        <w:rPr>
          <w:rFonts w:ascii="Times New Roman" w:eastAsia="微软雅黑" w:hAnsi="Times New Roman"/>
          <w:sz w:val="24"/>
        </w:rPr>
      </w:pPr>
    </w:p>
    <w:p w14:paraId="54C034B2" w14:textId="77777777" w:rsidR="004C1A6C" w:rsidRDefault="004C1A6C" w:rsidP="004C1A6C">
      <w:pPr>
        <w:spacing w:line="360" w:lineRule="auto"/>
        <w:ind w:firstLineChars="200" w:firstLine="480"/>
        <w:rPr>
          <w:rFonts w:ascii="Times New Roman" w:eastAsia="微软雅黑" w:hAnsi="Times New Roman"/>
          <w:sz w:val="24"/>
        </w:rPr>
      </w:pPr>
    </w:p>
    <w:p w14:paraId="6CB26FD2" w14:textId="77777777" w:rsidR="004C1A6C" w:rsidRDefault="004C1A6C" w:rsidP="004C1A6C">
      <w:pPr>
        <w:spacing w:line="360" w:lineRule="auto"/>
        <w:ind w:firstLineChars="200" w:firstLine="480"/>
        <w:rPr>
          <w:rFonts w:ascii="Times New Roman" w:eastAsia="微软雅黑" w:hAnsi="Times New Roman"/>
          <w:sz w:val="24"/>
        </w:rPr>
      </w:pPr>
    </w:p>
    <w:p w14:paraId="1478BF5B" w14:textId="77777777" w:rsidR="004C1A6C" w:rsidRDefault="004C1A6C" w:rsidP="004C1A6C">
      <w:pPr>
        <w:widowControl/>
        <w:jc w:val="left"/>
        <w:rPr>
          <w:rFonts w:ascii="Times New Roman" w:eastAsia="微软雅黑" w:hAnsi="Times New Roman"/>
          <w:sz w:val="24"/>
        </w:rPr>
      </w:pPr>
      <w:r>
        <w:rPr>
          <w:rFonts w:ascii="Times New Roman" w:eastAsia="微软雅黑" w:hAnsi="Times New Roman"/>
          <w:sz w:val="24"/>
        </w:rPr>
        <w:br w:type="page"/>
      </w:r>
    </w:p>
    <w:p w14:paraId="7751C778" w14:textId="77777777" w:rsidR="004C1A6C" w:rsidRPr="00ED4C51" w:rsidRDefault="004C1A6C" w:rsidP="004C1A6C">
      <w:pPr>
        <w:widowControl/>
        <w:jc w:val="center"/>
        <w:rPr>
          <w:rFonts w:ascii="Times New Roman" w:eastAsia="微软雅黑" w:hAnsi="Times New Roman" w:cs="宋体"/>
          <w:b/>
          <w:color w:val="2A2B2E"/>
          <w:sz w:val="28"/>
          <w:szCs w:val="21"/>
        </w:rPr>
      </w:pPr>
      <w:r>
        <w:rPr>
          <w:rFonts w:ascii="Times New Roman" w:eastAsia="微软雅黑" w:hAnsi="Times New Roman" w:cs="宋体" w:hint="eastAsia"/>
          <w:b/>
          <w:color w:val="2A2B2E"/>
          <w:sz w:val="28"/>
          <w:szCs w:val="21"/>
        </w:rPr>
        <w:lastRenderedPageBreak/>
        <w:t>封官宏</w:t>
      </w:r>
      <w:r>
        <w:rPr>
          <w:rFonts w:ascii="Times New Roman" w:eastAsia="微软雅黑" w:hAnsi="Times New Roman" w:cs="宋体" w:hint="eastAsia"/>
          <w:b/>
          <w:color w:val="2A2B2E"/>
          <w:sz w:val="28"/>
          <w:szCs w:val="21"/>
        </w:rPr>
        <w:t xml:space="preserve"> </w:t>
      </w:r>
      <w:r>
        <w:rPr>
          <w:rFonts w:ascii="Times New Roman" w:eastAsia="微软雅黑" w:hAnsi="Times New Roman" w:cs="宋体" w:hint="eastAsia"/>
          <w:b/>
          <w:color w:val="2A2B2E"/>
          <w:sz w:val="28"/>
          <w:szCs w:val="21"/>
        </w:rPr>
        <w:t>个人</w:t>
      </w:r>
      <w:r w:rsidRPr="00ED4C51">
        <w:rPr>
          <w:rFonts w:ascii="Times New Roman" w:eastAsia="微软雅黑" w:hAnsi="Times New Roman" w:cs="宋体" w:hint="eastAsia"/>
          <w:b/>
          <w:color w:val="2A2B2E"/>
          <w:sz w:val="28"/>
          <w:szCs w:val="21"/>
        </w:rPr>
        <w:t>简介</w:t>
      </w:r>
    </w:p>
    <w:p w14:paraId="175E3664" w14:textId="77777777" w:rsidR="004C1A6C" w:rsidRDefault="004C1A6C" w:rsidP="004C1A6C">
      <w:pPr>
        <w:widowControl/>
        <w:rPr>
          <w:rFonts w:ascii="Times New Roman" w:eastAsia="微软雅黑" w:hAnsi="Times New Roman" w:cs="宋体"/>
          <w:color w:val="2A2B2E"/>
          <w:sz w:val="24"/>
          <w:szCs w:val="21"/>
        </w:rPr>
      </w:pPr>
    </w:p>
    <w:p w14:paraId="14594E1B" w14:textId="77777777" w:rsidR="004C1A6C" w:rsidRDefault="004C1A6C" w:rsidP="004C1A6C">
      <w:pPr>
        <w:widowControl/>
        <w:rPr>
          <w:rFonts w:ascii="Times New Roman" w:eastAsia="微软雅黑" w:hAnsi="Times New Roman" w:cs="宋体"/>
          <w:color w:val="2A2B2E"/>
          <w:sz w:val="24"/>
          <w:szCs w:val="21"/>
        </w:rPr>
      </w:pPr>
    </w:p>
    <w:p w14:paraId="411628FE" w14:textId="77777777" w:rsidR="004C1A6C" w:rsidRDefault="004C1A6C" w:rsidP="004C1A6C">
      <w:pPr>
        <w:widowControl/>
        <w:rPr>
          <w:rFonts w:ascii="Times New Roman" w:eastAsia="微软雅黑" w:hAnsi="Times New Roman" w:cs="宋体"/>
          <w:color w:val="2A2B2E"/>
          <w:sz w:val="24"/>
          <w:szCs w:val="21"/>
        </w:rPr>
      </w:pPr>
      <w:r>
        <w:rPr>
          <w:noProof/>
        </w:rPr>
        <w:drawing>
          <wp:inline distT="0" distB="0" distL="0" distR="0" wp14:anchorId="359C0724" wp14:editId="3DCACB6B">
            <wp:extent cx="1286510" cy="1786255"/>
            <wp:effectExtent l="0" t="0" r="8890" b="44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6510" cy="1786255"/>
                    </a:xfrm>
                    <a:prstGeom prst="rect">
                      <a:avLst/>
                    </a:prstGeom>
                    <a:noFill/>
                    <a:ln>
                      <a:noFill/>
                    </a:ln>
                  </pic:spPr>
                </pic:pic>
              </a:graphicData>
            </a:graphic>
          </wp:inline>
        </w:drawing>
      </w:r>
    </w:p>
    <w:p w14:paraId="0A2F612F" w14:textId="77777777" w:rsidR="004C1A6C" w:rsidRDefault="004C1A6C" w:rsidP="004C1A6C">
      <w:pPr>
        <w:widowControl/>
        <w:rPr>
          <w:rFonts w:ascii="Times New Roman" w:eastAsia="微软雅黑" w:hAnsi="Times New Roman" w:cs="宋体"/>
          <w:color w:val="2A2B2E"/>
          <w:sz w:val="24"/>
          <w:szCs w:val="21"/>
        </w:rPr>
      </w:pPr>
    </w:p>
    <w:p w14:paraId="56AFF16F" w14:textId="77777777" w:rsidR="004C1A6C" w:rsidRPr="00AD2C7D" w:rsidRDefault="004C1A6C" w:rsidP="004C1A6C">
      <w:pPr>
        <w:widowControl/>
        <w:rPr>
          <w:rFonts w:ascii="Times New Roman" w:eastAsia="微软雅黑" w:hAnsi="Times New Roman" w:cs="宋体"/>
          <w:color w:val="2A2B2E"/>
          <w:sz w:val="24"/>
          <w:szCs w:val="21"/>
        </w:rPr>
      </w:pPr>
      <w:r w:rsidRPr="008167AE">
        <w:rPr>
          <w:rFonts w:ascii="Times New Roman" w:eastAsia="微软雅黑" w:hAnsi="Times New Roman" w:cs="宋体" w:hint="eastAsia"/>
          <w:color w:val="2A2B2E"/>
          <w:sz w:val="24"/>
          <w:szCs w:val="21"/>
        </w:rPr>
        <w:t>封官宏，</w:t>
      </w:r>
      <w:r>
        <w:rPr>
          <w:rFonts w:ascii="Times New Roman" w:eastAsia="微软雅黑" w:hAnsi="Times New Roman" w:cs="宋体" w:hint="eastAsia"/>
          <w:color w:val="2A2B2E"/>
          <w:sz w:val="24"/>
          <w:szCs w:val="21"/>
        </w:rPr>
        <w:t>吉林大学</w:t>
      </w:r>
      <w:r w:rsidRPr="008167AE">
        <w:rPr>
          <w:rFonts w:ascii="Times New Roman" w:eastAsia="微软雅黑" w:hAnsi="Times New Roman" w:cs="宋体"/>
          <w:color w:val="2A2B2E"/>
          <w:sz w:val="24"/>
          <w:szCs w:val="21"/>
        </w:rPr>
        <w:t>副教授，</w:t>
      </w:r>
      <w:r>
        <w:rPr>
          <w:rFonts w:ascii="Times New Roman" w:eastAsia="微软雅黑" w:hAnsi="Times New Roman" w:cs="宋体" w:hint="eastAsia"/>
          <w:color w:val="2A2B2E"/>
          <w:sz w:val="24"/>
          <w:szCs w:val="21"/>
        </w:rPr>
        <w:t>博</w:t>
      </w:r>
      <w:r>
        <w:rPr>
          <w:rFonts w:ascii="Times New Roman" w:eastAsia="微软雅黑" w:hAnsi="Times New Roman" w:cs="宋体" w:hint="eastAsia"/>
          <w:color w:val="2A2B2E"/>
          <w:sz w:val="24"/>
          <w:szCs w:val="21"/>
        </w:rPr>
        <w:t>/</w:t>
      </w:r>
      <w:r>
        <w:rPr>
          <w:rFonts w:ascii="Times New Roman" w:eastAsia="微软雅黑" w:hAnsi="Times New Roman" w:cs="宋体" w:hint="eastAsia"/>
          <w:color w:val="2A2B2E"/>
          <w:sz w:val="24"/>
          <w:szCs w:val="21"/>
        </w:rPr>
        <w:t>硕士生导师，</w:t>
      </w:r>
      <w:r w:rsidRPr="008167AE">
        <w:rPr>
          <w:rFonts w:ascii="Times New Roman" w:eastAsia="微软雅黑" w:hAnsi="Times New Roman" w:cs="宋体"/>
          <w:color w:val="2A2B2E"/>
          <w:sz w:val="24"/>
          <w:szCs w:val="21"/>
        </w:rPr>
        <w:t>主要从事超临界地热流体与</w:t>
      </w:r>
      <w:r w:rsidRPr="008167AE">
        <w:rPr>
          <w:rFonts w:ascii="Times New Roman" w:eastAsia="微软雅黑" w:hAnsi="Times New Roman" w:cs="宋体"/>
          <w:color w:val="2A2B2E"/>
          <w:sz w:val="24"/>
          <w:szCs w:val="21"/>
        </w:rPr>
        <w:t>CO2</w:t>
      </w:r>
      <w:r w:rsidRPr="008167AE">
        <w:rPr>
          <w:rFonts w:ascii="Times New Roman" w:eastAsia="微软雅黑" w:hAnsi="Times New Roman" w:cs="宋体"/>
          <w:color w:val="2A2B2E"/>
          <w:sz w:val="24"/>
          <w:szCs w:val="21"/>
        </w:rPr>
        <w:t>地质封存相关研究，研究方向为多相流数值模拟及程序开发，承担国家深地重大专项子课题一项</w:t>
      </w:r>
      <w:r w:rsidRPr="008167AE">
        <w:rPr>
          <w:rFonts w:ascii="Times New Roman" w:eastAsia="微软雅黑" w:hAnsi="Times New Roman" w:cs="宋体"/>
          <w:color w:val="2A2B2E"/>
          <w:sz w:val="24"/>
          <w:szCs w:val="21"/>
        </w:rPr>
        <w:t>“CO2</w:t>
      </w:r>
      <w:r w:rsidRPr="008167AE">
        <w:rPr>
          <w:rFonts w:ascii="Times New Roman" w:eastAsia="微软雅黑" w:hAnsi="Times New Roman" w:cs="宋体"/>
          <w:color w:val="2A2B2E"/>
          <w:sz w:val="24"/>
          <w:szCs w:val="21"/>
        </w:rPr>
        <w:t>封存多相渗流机制及泄漏风险预测（</w:t>
      </w:r>
      <w:r w:rsidRPr="008167AE">
        <w:rPr>
          <w:rFonts w:ascii="Times New Roman" w:eastAsia="微软雅黑" w:hAnsi="Times New Roman" w:cs="宋体"/>
          <w:color w:val="2A2B2E"/>
          <w:sz w:val="24"/>
          <w:szCs w:val="21"/>
        </w:rPr>
        <w:t>2024ZD1004306</w:t>
      </w:r>
      <w:r w:rsidRPr="008167AE">
        <w:rPr>
          <w:rFonts w:ascii="Times New Roman" w:eastAsia="微软雅黑" w:hAnsi="Times New Roman" w:cs="宋体"/>
          <w:color w:val="2A2B2E"/>
          <w:sz w:val="24"/>
          <w:szCs w:val="21"/>
        </w:rPr>
        <w:t>）</w:t>
      </w:r>
      <w:r w:rsidRPr="008167AE">
        <w:rPr>
          <w:rFonts w:ascii="Times New Roman" w:eastAsia="微软雅黑" w:hAnsi="Times New Roman" w:cs="宋体"/>
          <w:color w:val="2A2B2E"/>
          <w:sz w:val="24"/>
          <w:szCs w:val="21"/>
        </w:rPr>
        <w:t>”</w:t>
      </w:r>
      <w:r w:rsidRPr="008167AE">
        <w:rPr>
          <w:rFonts w:ascii="Times New Roman" w:eastAsia="微软雅黑" w:hAnsi="Times New Roman" w:cs="宋体"/>
          <w:color w:val="2A2B2E"/>
          <w:sz w:val="24"/>
          <w:szCs w:val="21"/>
        </w:rPr>
        <w:t>，自然科学基金面上项目一项</w:t>
      </w:r>
      <w:r w:rsidRPr="008167AE">
        <w:rPr>
          <w:rFonts w:ascii="Times New Roman" w:eastAsia="微软雅黑" w:hAnsi="Times New Roman" w:cs="宋体"/>
          <w:color w:val="2A2B2E"/>
          <w:sz w:val="24"/>
          <w:szCs w:val="21"/>
        </w:rPr>
        <w:t>“</w:t>
      </w:r>
      <w:r w:rsidRPr="008167AE">
        <w:rPr>
          <w:rFonts w:ascii="Times New Roman" w:eastAsia="微软雅黑" w:hAnsi="Times New Roman" w:cs="宋体"/>
          <w:color w:val="2A2B2E"/>
          <w:sz w:val="24"/>
          <w:szCs w:val="21"/>
        </w:rPr>
        <w:t>石英溶沉规律对热液系统演化的控制作用（</w:t>
      </w:r>
      <w:r w:rsidRPr="008167AE">
        <w:rPr>
          <w:rFonts w:ascii="Times New Roman" w:eastAsia="微软雅黑" w:hAnsi="Times New Roman" w:cs="宋体"/>
          <w:color w:val="2A2B2E"/>
          <w:sz w:val="24"/>
          <w:szCs w:val="21"/>
        </w:rPr>
        <w:t>42372284</w:t>
      </w:r>
      <w:r w:rsidRPr="008167AE">
        <w:rPr>
          <w:rFonts w:ascii="Times New Roman" w:eastAsia="微软雅黑" w:hAnsi="Times New Roman" w:cs="宋体"/>
          <w:color w:val="2A2B2E"/>
          <w:sz w:val="24"/>
          <w:szCs w:val="21"/>
        </w:rPr>
        <w:t>）</w:t>
      </w:r>
      <w:r w:rsidRPr="008167AE">
        <w:rPr>
          <w:rFonts w:ascii="Times New Roman" w:eastAsia="微软雅黑" w:hAnsi="Times New Roman" w:cs="宋体"/>
          <w:color w:val="2A2B2E"/>
          <w:sz w:val="24"/>
          <w:szCs w:val="21"/>
        </w:rPr>
        <w:t>”</w:t>
      </w:r>
      <w:r w:rsidRPr="008167AE">
        <w:rPr>
          <w:rFonts w:ascii="Times New Roman" w:eastAsia="微软雅黑" w:hAnsi="Times New Roman" w:cs="宋体"/>
          <w:color w:val="2A2B2E"/>
          <w:sz w:val="24"/>
          <w:szCs w:val="21"/>
        </w:rPr>
        <w:t>，完成青年基金一项</w:t>
      </w:r>
      <w:r w:rsidRPr="008167AE">
        <w:rPr>
          <w:rFonts w:ascii="Times New Roman" w:eastAsia="微软雅黑" w:hAnsi="Times New Roman" w:cs="宋体"/>
          <w:color w:val="2A2B2E"/>
          <w:sz w:val="24"/>
          <w:szCs w:val="21"/>
        </w:rPr>
        <w:t>“</w:t>
      </w:r>
      <w:r w:rsidRPr="008167AE">
        <w:rPr>
          <w:rFonts w:ascii="Times New Roman" w:eastAsia="微软雅黑" w:hAnsi="Times New Roman" w:cs="宋体"/>
          <w:color w:val="2A2B2E"/>
          <w:sz w:val="24"/>
          <w:szCs w:val="21"/>
        </w:rPr>
        <w:t>超临界地热系统水热多相流动过程及模型（</w:t>
      </w:r>
      <w:r w:rsidRPr="008167AE">
        <w:rPr>
          <w:rFonts w:ascii="Times New Roman" w:eastAsia="微软雅黑" w:hAnsi="Times New Roman" w:cs="宋体"/>
          <w:color w:val="2A2B2E"/>
          <w:sz w:val="24"/>
          <w:szCs w:val="21"/>
        </w:rPr>
        <w:t>41902309</w:t>
      </w:r>
      <w:r w:rsidRPr="008167AE">
        <w:rPr>
          <w:rFonts w:ascii="Times New Roman" w:eastAsia="微软雅黑" w:hAnsi="Times New Roman" w:cs="宋体"/>
          <w:color w:val="2A2B2E"/>
          <w:sz w:val="24"/>
          <w:szCs w:val="21"/>
        </w:rPr>
        <w:t>）</w:t>
      </w:r>
      <w:r w:rsidRPr="008167AE">
        <w:rPr>
          <w:rFonts w:ascii="Times New Roman" w:eastAsia="微软雅黑" w:hAnsi="Times New Roman" w:cs="宋体"/>
          <w:color w:val="2A2B2E"/>
          <w:sz w:val="24"/>
          <w:szCs w:val="21"/>
        </w:rPr>
        <w:t>”</w:t>
      </w:r>
      <w:r w:rsidRPr="008167AE">
        <w:rPr>
          <w:rFonts w:ascii="Times New Roman" w:eastAsia="微软雅黑" w:hAnsi="Times New Roman" w:cs="宋体"/>
          <w:color w:val="2A2B2E"/>
          <w:sz w:val="24"/>
          <w:szCs w:val="21"/>
        </w:rPr>
        <w:t>，博士后面上基金一项，其他横</w:t>
      </w:r>
      <w:r w:rsidRPr="008167AE">
        <w:rPr>
          <w:rFonts w:ascii="Times New Roman" w:eastAsia="微软雅黑" w:hAnsi="Times New Roman" w:cs="宋体"/>
          <w:color w:val="2A2B2E"/>
          <w:sz w:val="24"/>
          <w:szCs w:val="21"/>
        </w:rPr>
        <w:t>/</w:t>
      </w:r>
      <w:r w:rsidRPr="008167AE">
        <w:rPr>
          <w:rFonts w:ascii="Times New Roman" w:eastAsia="微软雅黑" w:hAnsi="Times New Roman" w:cs="宋体"/>
          <w:color w:val="2A2B2E"/>
          <w:sz w:val="24"/>
          <w:szCs w:val="21"/>
        </w:rPr>
        <w:t>纵向项目三项，近五年在</w:t>
      </w:r>
      <w:r w:rsidRPr="008167AE">
        <w:rPr>
          <w:rFonts w:ascii="Times New Roman" w:eastAsia="微软雅黑" w:hAnsi="Times New Roman" w:cs="宋体"/>
          <w:color w:val="2A2B2E"/>
          <w:sz w:val="24"/>
          <w:szCs w:val="21"/>
        </w:rPr>
        <w:t>Renewable Energy</w:t>
      </w:r>
      <w:r w:rsidRPr="008167AE">
        <w:rPr>
          <w:rFonts w:ascii="Times New Roman" w:eastAsia="微软雅黑" w:hAnsi="Times New Roman" w:cs="宋体"/>
          <w:color w:val="2A2B2E"/>
          <w:sz w:val="24"/>
          <w:szCs w:val="21"/>
        </w:rPr>
        <w:t>，</w:t>
      </w:r>
      <w:r w:rsidRPr="008167AE">
        <w:rPr>
          <w:rFonts w:ascii="Times New Roman" w:eastAsia="微软雅黑" w:hAnsi="Times New Roman" w:cs="宋体"/>
          <w:color w:val="2A2B2E"/>
          <w:sz w:val="24"/>
          <w:szCs w:val="21"/>
        </w:rPr>
        <w:t>Gondwana Research</w:t>
      </w:r>
      <w:r w:rsidRPr="008167AE">
        <w:rPr>
          <w:rFonts w:ascii="Times New Roman" w:eastAsia="微软雅黑" w:hAnsi="Times New Roman" w:cs="宋体"/>
          <w:color w:val="2A2B2E"/>
          <w:sz w:val="24"/>
          <w:szCs w:val="21"/>
        </w:rPr>
        <w:t>等刊物以第一</w:t>
      </w:r>
      <w:r w:rsidRPr="008167AE">
        <w:rPr>
          <w:rFonts w:ascii="Times New Roman" w:eastAsia="微软雅黑" w:hAnsi="Times New Roman" w:cs="宋体"/>
          <w:color w:val="2A2B2E"/>
          <w:sz w:val="24"/>
          <w:szCs w:val="21"/>
        </w:rPr>
        <w:t>/</w:t>
      </w:r>
      <w:r w:rsidRPr="008167AE">
        <w:rPr>
          <w:rFonts w:ascii="Times New Roman" w:eastAsia="微软雅黑" w:hAnsi="Times New Roman" w:cs="宋体" w:hint="eastAsia"/>
          <w:color w:val="2A2B2E"/>
          <w:sz w:val="24"/>
          <w:szCs w:val="21"/>
        </w:rPr>
        <w:t>通讯作者发表论文十余篇，</w:t>
      </w:r>
      <w:r w:rsidRPr="008167AE">
        <w:rPr>
          <w:rFonts w:ascii="Times New Roman" w:eastAsia="微软雅黑" w:hAnsi="Times New Roman" w:cs="宋体"/>
          <w:color w:val="2A2B2E"/>
          <w:sz w:val="24"/>
          <w:szCs w:val="21"/>
        </w:rPr>
        <w:t>2022</w:t>
      </w:r>
      <w:r w:rsidRPr="008167AE">
        <w:rPr>
          <w:rFonts w:ascii="Times New Roman" w:eastAsia="微软雅黑" w:hAnsi="Times New Roman" w:cs="宋体"/>
          <w:color w:val="2A2B2E"/>
          <w:sz w:val="24"/>
          <w:szCs w:val="21"/>
        </w:rPr>
        <w:t>年入选吉林大学优秀青年教师励新计划。</w:t>
      </w:r>
    </w:p>
    <w:p w14:paraId="36CE135B" w14:textId="77777777" w:rsidR="004C1A6C" w:rsidRDefault="004C1A6C" w:rsidP="004C1A6C">
      <w:pPr>
        <w:widowControl/>
        <w:jc w:val="left"/>
        <w:rPr>
          <w:rFonts w:ascii="Times New Roman" w:eastAsia="微软雅黑" w:hAnsi="Times New Roman" w:cs="宋体"/>
          <w:b/>
          <w:color w:val="2A2B2E"/>
          <w:sz w:val="28"/>
          <w:szCs w:val="21"/>
        </w:rPr>
      </w:pPr>
      <w:r>
        <w:rPr>
          <w:rFonts w:ascii="Times New Roman" w:eastAsia="微软雅黑" w:hAnsi="Times New Roman" w:cs="宋体"/>
          <w:b/>
          <w:color w:val="2A2B2E"/>
          <w:sz w:val="28"/>
          <w:szCs w:val="21"/>
        </w:rPr>
        <w:br w:type="page"/>
      </w:r>
    </w:p>
    <w:p w14:paraId="1AC95058" w14:textId="77777777" w:rsidR="004C1A6C" w:rsidRPr="00ED4C51" w:rsidRDefault="004C1A6C" w:rsidP="004C1A6C">
      <w:pPr>
        <w:widowControl/>
        <w:jc w:val="center"/>
        <w:rPr>
          <w:rFonts w:ascii="Times New Roman" w:eastAsia="微软雅黑" w:hAnsi="Times New Roman" w:cs="宋体"/>
          <w:b/>
          <w:color w:val="2A2B2E"/>
          <w:sz w:val="28"/>
          <w:szCs w:val="21"/>
        </w:rPr>
      </w:pPr>
      <w:r w:rsidRPr="00ED4C51">
        <w:rPr>
          <w:rFonts w:ascii="Times New Roman" w:hAnsi="Times New Roman" w:cs="微软雅黑"/>
          <w:noProof/>
          <w:color w:val="454646"/>
          <w:sz w:val="28"/>
          <w:szCs w:val="28"/>
        </w:rPr>
        <w:lastRenderedPageBreak/>
        <w:drawing>
          <wp:anchor distT="0" distB="0" distL="114300" distR="114300" simplePos="0" relativeHeight="251664384" behindDoc="1" locked="0" layoutInCell="1" allowOverlap="1" wp14:anchorId="27EA8B75" wp14:editId="6BF4DB32">
            <wp:simplePos x="0" y="0"/>
            <wp:positionH relativeFrom="column">
              <wp:posOffset>0</wp:posOffset>
            </wp:positionH>
            <wp:positionV relativeFrom="paragraph">
              <wp:posOffset>356826</wp:posOffset>
            </wp:positionV>
            <wp:extent cx="1154953" cy="1436668"/>
            <wp:effectExtent l="0" t="0" r="7620" b="0"/>
            <wp:wrapTight wrapText="bothSides">
              <wp:wrapPolygon edited="0">
                <wp:start x="0" y="0"/>
                <wp:lineTo x="0" y="21199"/>
                <wp:lineTo x="21386" y="21199"/>
                <wp:lineTo x="21386" y="0"/>
                <wp:lineTo x="0" y="0"/>
              </wp:wrapPolygon>
            </wp:wrapTight>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l="12180" t="4997" r="10454" b="18326"/>
                    <a:stretch>
                      <a:fillRect/>
                    </a:stretch>
                  </pic:blipFill>
                  <pic:spPr bwMode="auto">
                    <a:xfrm>
                      <a:off x="0" y="0"/>
                      <a:ext cx="1154953" cy="1436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C51">
        <w:rPr>
          <w:rFonts w:ascii="Times New Roman" w:eastAsia="微软雅黑" w:hAnsi="Times New Roman" w:cs="宋体" w:hint="eastAsia"/>
          <w:b/>
          <w:color w:val="2A2B2E"/>
          <w:sz w:val="28"/>
          <w:szCs w:val="21"/>
        </w:rPr>
        <w:t>田海龙</w:t>
      </w:r>
      <w:r>
        <w:rPr>
          <w:rFonts w:ascii="Times New Roman" w:eastAsia="微软雅黑" w:hAnsi="Times New Roman" w:cs="宋体" w:hint="eastAsia"/>
          <w:b/>
          <w:color w:val="2A2B2E"/>
          <w:sz w:val="28"/>
          <w:szCs w:val="21"/>
        </w:rPr>
        <w:t xml:space="preserve"> </w:t>
      </w:r>
      <w:r>
        <w:rPr>
          <w:rFonts w:ascii="Times New Roman" w:eastAsia="微软雅黑" w:hAnsi="Times New Roman" w:cs="宋体" w:hint="eastAsia"/>
          <w:b/>
          <w:color w:val="2A2B2E"/>
          <w:sz w:val="28"/>
          <w:szCs w:val="21"/>
        </w:rPr>
        <w:t>个人</w:t>
      </w:r>
      <w:r w:rsidRPr="00ED4C51">
        <w:rPr>
          <w:rFonts w:ascii="Times New Roman" w:eastAsia="微软雅黑" w:hAnsi="Times New Roman" w:cs="宋体" w:hint="eastAsia"/>
          <w:b/>
          <w:color w:val="2A2B2E"/>
          <w:sz w:val="28"/>
          <w:szCs w:val="21"/>
        </w:rPr>
        <w:t>简介</w:t>
      </w:r>
    </w:p>
    <w:p w14:paraId="381C01FB" w14:textId="77777777" w:rsidR="004C1A6C" w:rsidRPr="00ED4C51" w:rsidRDefault="004C1A6C" w:rsidP="004C1A6C">
      <w:pPr>
        <w:widowControl/>
        <w:jc w:val="left"/>
        <w:rPr>
          <w:rFonts w:ascii="Times New Roman" w:eastAsia="微软雅黑" w:hAnsi="Times New Roman"/>
          <w:sz w:val="24"/>
        </w:rPr>
      </w:pPr>
    </w:p>
    <w:p w14:paraId="2584D500" w14:textId="77777777" w:rsidR="004C1A6C" w:rsidRPr="00ED4C51" w:rsidRDefault="004C1A6C" w:rsidP="004C1A6C">
      <w:pPr>
        <w:widowControl/>
        <w:jc w:val="left"/>
        <w:rPr>
          <w:rFonts w:ascii="Times New Roman" w:eastAsia="微软雅黑" w:hAnsi="Times New Roman"/>
          <w:sz w:val="24"/>
        </w:rPr>
      </w:pPr>
    </w:p>
    <w:p w14:paraId="73EC1A2B" w14:textId="77777777" w:rsidR="004C1A6C" w:rsidRPr="00ED4C51" w:rsidRDefault="004C1A6C" w:rsidP="004C1A6C">
      <w:pPr>
        <w:widowControl/>
        <w:jc w:val="left"/>
        <w:rPr>
          <w:rFonts w:ascii="Times New Roman" w:eastAsia="微软雅黑" w:hAnsi="Times New Roman"/>
          <w:sz w:val="24"/>
        </w:rPr>
      </w:pPr>
    </w:p>
    <w:p w14:paraId="43B4D42A" w14:textId="77777777" w:rsidR="004C1A6C" w:rsidRPr="00ED4C51" w:rsidRDefault="004C1A6C" w:rsidP="004C1A6C">
      <w:pPr>
        <w:widowControl/>
        <w:jc w:val="left"/>
        <w:rPr>
          <w:rFonts w:ascii="Times New Roman" w:eastAsia="微软雅黑" w:hAnsi="Times New Roman"/>
          <w:sz w:val="24"/>
        </w:rPr>
      </w:pPr>
    </w:p>
    <w:p w14:paraId="0B3C2282" w14:textId="77777777" w:rsidR="004C1A6C" w:rsidRPr="00ED4C51" w:rsidRDefault="004C1A6C" w:rsidP="004C1A6C">
      <w:pPr>
        <w:widowControl/>
        <w:jc w:val="left"/>
        <w:rPr>
          <w:rFonts w:ascii="Times New Roman" w:eastAsia="微软雅黑" w:hAnsi="Times New Roman"/>
          <w:sz w:val="24"/>
        </w:rPr>
      </w:pPr>
    </w:p>
    <w:p w14:paraId="1D048123" w14:textId="77777777" w:rsidR="004C1A6C" w:rsidRPr="00ED4C51" w:rsidRDefault="004C1A6C" w:rsidP="004C1A6C">
      <w:pPr>
        <w:widowControl/>
        <w:jc w:val="left"/>
        <w:rPr>
          <w:rFonts w:ascii="Times New Roman" w:eastAsia="微软雅黑" w:hAnsi="Times New Roman"/>
          <w:sz w:val="24"/>
        </w:rPr>
      </w:pPr>
    </w:p>
    <w:p w14:paraId="50DAE020" w14:textId="77777777" w:rsidR="004C1A6C" w:rsidRPr="00ED4C51" w:rsidRDefault="004C1A6C" w:rsidP="004C1A6C">
      <w:pPr>
        <w:widowControl/>
        <w:jc w:val="left"/>
        <w:rPr>
          <w:rFonts w:ascii="Times New Roman" w:eastAsia="微软雅黑" w:hAnsi="Times New Roman"/>
          <w:sz w:val="24"/>
        </w:rPr>
      </w:pPr>
    </w:p>
    <w:p w14:paraId="77D4FF3E" w14:textId="77777777" w:rsidR="004C1A6C" w:rsidRDefault="004C1A6C" w:rsidP="004C1A6C">
      <w:pPr>
        <w:widowControl/>
        <w:rPr>
          <w:rFonts w:ascii="Times New Roman" w:eastAsia="微软雅黑" w:hAnsi="Times New Roman"/>
          <w:sz w:val="24"/>
        </w:rPr>
      </w:pPr>
      <w:r w:rsidRPr="00ED4C51">
        <w:rPr>
          <w:rFonts w:ascii="Times New Roman" w:eastAsia="微软雅黑" w:hAnsi="Times New Roman" w:hint="eastAsia"/>
          <w:sz w:val="24"/>
        </w:rPr>
        <w:t>田海龙，吉林大学新能源与环境学院教授</w:t>
      </w:r>
      <w:r>
        <w:rPr>
          <w:rFonts w:ascii="Times New Roman" w:eastAsia="微软雅黑" w:hAnsi="Times New Roman" w:hint="eastAsia"/>
          <w:sz w:val="24"/>
        </w:rPr>
        <w:t>，博士生导师</w:t>
      </w:r>
      <w:r w:rsidRPr="00ED4C51">
        <w:rPr>
          <w:rFonts w:ascii="Times New Roman" w:eastAsia="微软雅黑" w:hAnsi="Times New Roman"/>
          <w:sz w:val="24"/>
        </w:rPr>
        <w:t>，新能源科学与工程系副主任，吉林省省域拔尖（</w:t>
      </w:r>
      <w:r w:rsidRPr="00ED4C51">
        <w:rPr>
          <w:rFonts w:ascii="Times New Roman" w:eastAsia="微软雅黑" w:hAnsi="Times New Roman"/>
          <w:sz w:val="24"/>
        </w:rPr>
        <w:t>D</w:t>
      </w:r>
      <w:r w:rsidRPr="00ED4C51">
        <w:rPr>
          <w:rFonts w:ascii="Times New Roman" w:eastAsia="微软雅黑" w:hAnsi="Times New Roman"/>
          <w:sz w:val="24"/>
        </w:rPr>
        <w:t>类）人才</w:t>
      </w:r>
      <w:r w:rsidRPr="00ED4C51">
        <w:rPr>
          <w:rFonts w:ascii="Times New Roman" w:eastAsia="微软雅黑" w:hAnsi="Times New Roman" w:hint="eastAsia"/>
          <w:sz w:val="24"/>
        </w:rPr>
        <w:t>。主要</w:t>
      </w:r>
      <w:r w:rsidRPr="00ED4C51">
        <w:rPr>
          <w:rFonts w:ascii="Times New Roman" w:eastAsia="微软雅黑" w:hAnsi="Times New Roman"/>
          <w:sz w:val="24"/>
        </w:rPr>
        <w:t>从事地下多相渗流与反应溶质运移数值模拟理论方法</w:t>
      </w:r>
      <w:r w:rsidRPr="00ED4C51">
        <w:rPr>
          <w:rFonts w:ascii="Times New Roman" w:eastAsia="微软雅黑" w:hAnsi="Times New Roman" w:hint="eastAsia"/>
          <w:sz w:val="24"/>
        </w:rPr>
        <w:t>及其在</w:t>
      </w:r>
      <w:r w:rsidRPr="00ED4C51">
        <w:rPr>
          <w:rFonts w:ascii="Times New Roman" w:eastAsia="微软雅黑" w:hAnsi="Times New Roman"/>
          <w:sz w:val="24"/>
        </w:rPr>
        <w:t>二氧化碳地质利用及封存（</w:t>
      </w:r>
      <w:r w:rsidRPr="00ED4C51">
        <w:rPr>
          <w:rFonts w:ascii="Times New Roman" w:eastAsia="微软雅黑" w:hAnsi="Times New Roman"/>
          <w:sz w:val="24"/>
        </w:rPr>
        <w:t>CGUS</w:t>
      </w:r>
      <w:r w:rsidRPr="00ED4C51">
        <w:rPr>
          <w:rFonts w:ascii="Times New Roman" w:eastAsia="微软雅黑" w:hAnsi="Times New Roman"/>
          <w:sz w:val="24"/>
        </w:rPr>
        <w:t>）</w:t>
      </w:r>
      <w:r w:rsidRPr="00ED4C51">
        <w:rPr>
          <w:rFonts w:ascii="Times New Roman" w:eastAsia="微软雅黑" w:hAnsi="Times New Roman" w:hint="eastAsia"/>
          <w:sz w:val="24"/>
        </w:rPr>
        <w:t>中的应用研究</w:t>
      </w:r>
      <w:r w:rsidRPr="00ED4C51">
        <w:rPr>
          <w:rFonts w:ascii="Times New Roman" w:eastAsia="微软雅黑" w:hAnsi="Times New Roman"/>
          <w:sz w:val="24"/>
        </w:rPr>
        <w:t>。作为负责人承担了包括国家科技部</w:t>
      </w:r>
      <w:r w:rsidRPr="00ED4C51">
        <w:rPr>
          <w:rFonts w:ascii="Times New Roman" w:eastAsia="微软雅黑" w:hAnsi="Times New Roman"/>
          <w:sz w:val="24"/>
        </w:rPr>
        <w:t>“</w:t>
      </w:r>
      <w:r w:rsidRPr="00ED4C51">
        <w:rPr>
          <w:rFonts w:ascii="Times New Roman" w:eastAsia="微软雅黑" w:hAnsi="Times New Roman"/>
          <w:sz w:val="24"/>
        </w:rPr>
        <w:t>十四五</w:t>
      </w:r>
      <w:r w:rsidRPr="00ED4C51">
        <w:rPr>
          <w:rFonts w:ascii="Times New Roman" w:eastAsia="微软雅黑" w:hAnsi="Times New Roman"/>
          <w:sz w:val="24"/>
        </w:rPr>
        <w:t>”</w:t>
      </w:r>
      <w:r w:rsidRPr="00ED4C51">
        <w:rPr>
          <w:rFonts w:ascii="Times New Roman" w:eastAsia="微软雅黑" w:hAnsi="Times New Roman"/>
          <w:sz w:val="24"/>
        </w:rPr>
        <w:t>重点研发课题、国家自然基金委</w:t>
      </w:r>
      <w:r w:rsidRPr="00ED4C51">
        <w:rPr>
          <w:rFonts w:ascii="Times New Roman" w:eastAsia="微软雅黑" w:hAnsi="Times New Roman"/>
          <w:sz w:val="24"/>
        </w:rPr>
        <w:t>“</w:t>
      </w:r>
      <w:r w:rsidRPr="00ED4C51">
        <w:rPr>
          <w:rFonts w:ascii="Times New Roman" w:eastAsia="微软雅黑" w:hAnsi="Times New Roman"/>
          <w:sz w:val="24"/>
        </w:rPr>
        <w:t>碳中和</w:t>
      </w:r>
      <w:r w:rsidRPr="00ED4C51">
        <w:rPr>
          <w:rFonts w:ascii="Times New Roman" w:eastAsia="微软雅黑" w:hAnsi="Times New Roman"/>
          <w:sz w:val="24"/>
        </w:rPr>
        <w:t>”</w:t>
      </w:r>
      <w:r w:rsidRPr="00ED4C51">
        <w:rPr>
          <w:rFonts w:ascii="Times New Roman" w:eastAsia="微软雅黑" w:hAnsi="Times New Roman"/>
          <w:sz w:val="24"/>
        </w:rPr>
        <w:t>专项课题、国家自然基金委面上项目、</w:t>
      </w:r>
      <w:r w:rsidRPr="00ED4C51">
        <w:rPr>
          <w:rFonts w:ascii="Times New Roman" w:eastAsia="微软雅黑" w:hAnsi="Times New Roman"/>
          <w:sz w:val="24"/>
        </w:rPr>
        <w:t>“</w:t>
      </w:r>
      <w:r w:rsidRPr="00ED4C51">
        <w:rPr>
          <w:rFonts w:ascii="Times New Roman" w:eastAsia="微软雅黑" w:hAnsi="Times New Roman"/>
          <w:sz w:val="24"/>
        </w:rPr>
        <w:t>十三五</w:t>
      </w:r>
      <w:r w:rsidRPr="00ED4C51">
        <w:rPr>
          <w:rFonts w:ascii="Times New Roman" w:eastAsia="微软雅黑" w:hAnsi="Times New Roman"/>
          <w:sz w:val="24"/>
        </w:rPr>
        <w:t>”</w:t>
      </w:r>
      <w:r w:rsidRPr="00ED4C51">
        <w:rPr>
          <w:rFonts w:ascii="Times New Roman" w:eastAsia="微软雅黑" w:hAnsi="Times New Roman"/>
          <w:sz w:val="24"/>
        </w:rPr>
        <w:t>国家重点研发专题、科技部重大专项子课题、中国地质调查局委托课题等国家、省部级项目</w:t>
      </w:r>
      <w:r w:rsidRPr="00ED4C51">
        <w:rPr>
          <w:rFonts w:ascii="Times New Roman" w:eastAsia="微软雅黑" w:hAnsi="Times New Roman"/>
          <w:sz w:val="24"/>
        </w:rPr>
        <w:t>10</w:t>
      </w:r>
      <w:r w:rsidRPr="00ED4C51">
        <w:rPr>
          <w:rFonts w:ascii="Times New Roman" w:eastAsia="微软雅黑" w:hAnsi="Times New Roman"/>
          <w:sz w:val="24"/>
        </w:rPr>
        <w:t>多项。基于前期的研究，在国际知名期刊发表</w:t>
      </w:r>
      <w:r w:rsidRPr="00ED4C51">
        <w:rPr>
          <w:rFonts w:ascii="Times New Roman" w:eastAsia="微软雅黑" w:hAnsi="Times New Roman"/>
          <w:sz w:val="24"/>
        </w:rPr>
        <w:t>SCI</w:t>
      </w:r>
      <w:r w:rsidRPr="00ED4C51">
        <w:rPr>
          <w:rFonts w:ascii="Times New Roman" w:eastAsia="微软雅黑" w:hAnsi="Times New Roman"/>
          <w:sz w:val="24"/>
        </w:rPr>
        <w:t>检索论文</w:t>
      </w:r>
      <w:r w:rsidRPr="00ED4C51">
        <w:rPr>
          <w:rFonts w:ascii="Times New Roman" w:eastAsia="微软雅黑" w:hAnsi="Times New Roman"/>
          <w:sz w:val="24"/>
        </w:rPr>
        <w:t>50</w:t>
      </w:r>
      <w:r w:rsidRPr="00ED4C51">
        <w:rPr>
          <w:rFonts w:ascii="Times New Roman" w:eastAsia="微软雅黑" w:hAnsi="Times New Roman" w:hint="eastAsia"/>
          <w:sz w:val="24"/>
        </w:rPr>
        <w:t>余</w:t>
      </w:r>
      <w:r w:rsidRPr="00ED4C51">
        <w:rPr>
          <w:rFonts w:ascii="Times New Roman" w:eastAsia="微软雅黑" w:hAnsi="Times New Roman"/>
          <w:sz w:val="24"/>
        </w:rPr>
        <w:t>篇，获批软件著作权</w:t>
      </w:r>
      <w:r w:rsidRPr="00ED4C51">
        <w:rPr>
          <w:rFonts w:ascii="Times New Roman" w:eastAsia="微软雅黑" w:hAnsi="Times New Roman"/>
          <w:sz w:val="24"/>
        </w:rPr>
        <w:t>/</w:t>
      </w:r>
      <w:r w:rsidRPr="00ED4C51">
        <w:rPr>
          <w:rFonts w:ascii="Times New Roman" w:eastAsia="微软雅黑" w:hAnsi="Times New Roman"/>
          <w:sz w:val="24"/>
        </w:rPr>
        <w:t>专利</w:t>
      </w:r>
      <w:r>
        <w:rPr>
          <w:rFonts w:ascii="Times New Roman" w:eastAsia="微软雅黑" w:hAnsi="Times New Roman"/>
          <w:sz w:val="24"/>
        </w:rPr>
        <w:t>7</w:t>
      </w:r>
      <w:r w:rsidRPr="00ED4C51">
        <w:rPr>
          <w:rFonts w:ascii="Times New Roman" w:eastAsia="微软雅黑" w:hAnsi="Times New Roman"/>
          <w:sz w:val="24"/>
        </w:rPr>
        <w:t>项，参编专</w:t>
      </w:r>
      <w:r w:rsidRPr="00ED4C51">
        <w:rPr>
          <w:rFonts w:ascii="Times New Roman" w:eastAsia="微软雅黑" w:hAnsi="Times New Roman" w:hint="eastAsia"/>
          <w:sz w:val="24"/>
        </w:rPr>
        <w:t>著</w:t>
      </w:r>
      <w:r w:rsidRPr="00ED4C51">
        <w:rPr>
          <w:rFonts w:ascii="Times New Roman" w:eastAsia="微软雅黑" w:hAnsi="Times New Roman"/>
          <w:sz w:val="24"/>
        </w:rPr>
        <w:t>3</w:t>
      </w:r>
      <w:r w:rsidRPr="00ED4C51">
        <w:rPr>
          <w:rFonts w:ascii="Times New Roman" w:eastAsia="微软雅黑" w:hAnsi="Times New Roman"/>
          <w:sz w:val="24"/>
        </w:rPr>
        <w:t>部（其中英文</w:t>
      </w:r>
      <w:r w:rsidRPr="00ED4C51">
        <w:rPr>
          <w:rFonts w:ascii="Times New Roman" w:eastAsia="微软雅黑" w:hAnsi="Times New Roman"/>
          <w:sz w:val="24"/>
        </w:rPr>
        <w:t>1</w:t>
      </w:r>
      <w:r w:rsidRPr="00ED4C51">
        <w:rPr>
          <w:rFonts w:ascii="Times New Roman" w:eastAsia="微软雅黑" w:hAnsi="Times New Roman"/>
          <w:sz w:val="24"/>
        </w:rPr>
        <w:t>部），获得湖北省科技进步一等奖</w:t>
      </w:r>
      <w:r w:rsidRPr="00ED4C51">
        <w:rPr>
          <w:rFonts w:ascii="Times New Roman" w:eastAsia="微软雅黑" w:hAnsi="Times New Roman"/>
          <w:sz w:val="24"/>
        </w:rPr>
        <w:t>1</w:t>
      </w:r>
      <w:r w:rsidRPr="00ED4C51">
        <w:rPr>
          <w:rFonts w:ascii="Times New Roman" w:eastAsia="微软雅黑" w:hAnsi="Times New Roman"/>
          <w:sz w:val="24"/>
        </w:rPr>
        <w:t>项、吉林省自然科学学术成果奖三等奖</w:t>
      </w:r>
      <w:r w:rsidRPr="00ED4C51">
        <w:rPr>
          <w:rFonts w:ascii="Times New Roman" w:eastAsia="微软雅黑" w:hAnsi="Times New Roman"/>
          <w:sz w:val="24"/>
        </w:rPr>
        <w:t>1</w:t>
      </w:r>
      <w:r w:rsidRPr="00ED4C51">
        <w:rPr>
          <w:rFonts w:ascii="Times New Roman" w:eastAsia="微软雅黑" w:hAnsi="Times New Roman"/>
          <w:sz w:val="24"/>
        </w:rPr>
        <w:t>项。</w:t>
      </w:r>
    </w:p>
    <w:p w14:paraId="588ECD9F" w14:textId="592297AD" w:rsidR="00BC30CC" w:rsidRDefault="00BC30CC">
      <w:pPr>
        <w:widowControl/>
        <w:jc w:val="left"/>
        <w:rPr>
          <w:rFonts w:ascii="宋体" w:hAnsi="宋体" w:cs="宋体"/>
          <w:b/>
          <w:color w:val="4472C4"/>
          <w:sz w:val="32"/>
          <w:szCs w:val="32"/>
          <w:lang w:bidi="ar"/>
        </w:rPr>
      </w:pPr>
      <w:r>
        <w:rPr>
          <w:rFonts w:ascii="宋体" w:hAnsi="宋体" w:cs="宋体"/>
          <w:b/>
          <w:color w:val="4472C4"/>
          <w:sz w:val="32"/>
          <w:szCs w:val="32"/>
          <w:lang w:bidi="ar"/>
        </w:rPr>
        <w:br w:type="page"/>
      </w:r>
    </w:p>
    <w:p w14:paraId="6CCB1A7D" w14:textId="3AE3ABA3" w:rsidR="00BC30CC" w:rsidRPr="00991EAC" w:rsidRDefault="00991EAC" w:rsidP="00991EAC">
      <w:pPr>
        <w:jc w:val="center"/>
        <w:rPr>
          <w:rFonts w:eastAsia="微软雅黑"/>
          <w:color w:val="FF0000"/>
          <w:sz w:val="32"/>
          <w:szCs w:val="32"/>
        </w:rPr>
      </w:pPr>
      <w:r w:rsidRPr="00991EAC">
        <w:rPr>
          <w:rFonts w:eastAsia="微软雅黑" w:hint="eastAsia"/>
          <w:color w:val="FF0000"/>
          <w:sz w:val="32"/>
          <w:szCs w:val="32"/>
        </w:rPr>
        <w:lastRenderedPageBreak/>
        <w:t>分会场九</w:t>
      </w:r>
      <w:r w:rsidR="00480F4E">
        <w:rPr>
          <w:rFonts w:eastAsia="微软雅黑" w:hint="eastAsia"/>
          <w:color w:val="FF0000"/>
          <w:sz w:val="32"/>
          <w:szCs w:val="32"/>
        </w:rPr>
        <w:t>、</w:t>
      </w:r>
      <w:r w:rsidR="00BC30CC" w:rsidRPr="00991EAC">
        <w:rPr>
          <w:rFonts w:eastAsia="微软雅黑" w:hint="eastAsia"/>
          <w:color w:val="FF0000"/>
          <w:sz w:val="32"/>
          <w:szCs w:val="32"/>
        </w:rPr>
        <w:t>编辑视角：地下反应溶质运移的创新与挑战</w:t>
      </w:r>
    </w:p>
    <w:p w14:paraId="46C42200" w14:textId="77777777" w:rsidR="00BC30CC" w:rsidRPr="00991EAC" w:rsidRDefault="00BC30CC" w:rsidP="00BC30CC">
      <w:pPr>
        <w:jc w:val="center"/>
        <w:rPr>
          <w:rFonts w:eastAsia="微软雅黑"/>
          <w:color w:val="FF0000"/>
          <w:sz w:val="28"/>
          <w:szCs w:val="28"/>
        </w:rPr>
      </w:pPr>
      <w:r w:rsidRPr="00991EAC">
        <w:rPr>
          <w:rFonts w:eastAsia="微软雅黑" w:hint="eastAsia"/>
          <w:color w:val="FF0000"/>
          <w:sz w:val="28"/>
          <w:szCs w:val="28"/>
        </w:rPr>
        <w:t>召集人：蔡建超、邱殿明、王礼春、张改侠、张文静</w:t>
      </w:r>
    </w:p>
    <w:p w14:paraId="6D5925C0" w14:textId="77777777" w:rsidR="00BC30CC" w:rsidRPr="00605C75" w:rsidRDefault="00BC30CC" w:rsidP="00BC30CC">
      <w:pPr>
        <w:ind w:firstLineChars="200" w:firstLine="480"/>
        <w:rPr>
          <w:rFonts w:eastAsia="微软雅黑"/>
          <w:sz w:val="24"/>
          <w:szCs w:val="22"/>
        </w:rPr>
      </w:pPr>
      <w:r w:rsidRPr="00605C75">
        <w:rPr>
          <w:rFonts w:eastAsia="微软雅黑" w:hint="eastAsia"/>
          <w:sz w:val="24"/>
          <w:szCs w:val="22"/>
        </w:rPr>
        <w:t>《编辑视角：地下反应溶质运移的创新与挑战》作为本次国际探讨会的特色分会，将汇聚水文地质领域顶尖期刊的资深编辑，从学术出版的独特视角分享反应溶质运移研究的前沿动态和出版经验。本分会将重点探讨</w:t>
      </w:r>
      <w:r w:rsidRPr="00605C75">
        <w:rPr>
          <w:rFonts w:eastAsia="微软雅黑"/>
          <w:sz w:val="24"/>
          <w:szCs w:val="22"/>
        </w:rPr>
        <w:t>"</w:t>
      </w:r>
      <w:r w:rsidRPr="00605C75">
        <w:rPr>
          <w:rFonts w:eastAsia="微软雅黑" w:hint="eastAsia"/>
          <w:sz w:val="24"/>
          <w:szCs w:val="22"/>
        </w:rPr>
        <w:t>反应</w:t>
      </w:r>
      <w:r w:rsidRPr="00605C75">
        <w:rPr>
          <w:rFonts w:eastAsia="微软雅黑"/>
          <w:sz w:val="24"/>
          <w:szCs w:val="22"/>
        </w:rPr>
        <w:t>溶质运移研究的出版趋势与挑战</w:t>
      </w:r>
      <w:r w:rsidRPr="00605C75">
        <w:rPr>
          <w:rFonts w:eastAsia="微软雅黑"/>
          <w:sz w:val="24"/>
          <w:szCs w:val="22"/>
        </w:rPr>
        <w:t>"</w:t>
      </w:r>
      <w:r w:rsidRPr="00605C75">
        <w:rPr>
          <w:rFonts w:eastAsia="微软雅黑"/>
          <w:sz w:val="24"/>
          <w:szCs w:val="22"/>
        </w:rPr>
        <w:t>、</w:t>
      </w:r>
      <w:r w:rsidRPr="00605C75">
        <w:rPr>
          <w:rFonts w:eastAsia="微软雅黑"/>
          <w:sz w:val="24"/>
          <w:szCs w:val="22"/>
        </w:rPr>
        <w:t>"</w:t>
      </w:r>
      <w:r w:rsidRPr="00605C75">
        <w:rPr>
          <w:rFonts w:eastAsia="微软雅黑"/>
          <w:sz w:val="24"/>
          <w:szCs w:val="22"/>
        </w:rPr>
        <w:t>期刊编辑在跨学科研究中的桥梁作用</w:t>
      </w:r>
      <w:r w:rsidRPr="00605C75">
        <w:rPr>
          <w:rFonts w:eastAsia="微软雅黑"/>
          <w:sz w:val="24"/>
          <w:szCs w:val="22"/>
        </w:rPr>
        <w:t>"</w:t>
      </w:r>
      <w:r w:rsidRPr="00605C75">
        <w:rPr>
          <w:rFonts w:eastAsia="微软雅黑"/>
          <w:sz w:val="24"/>
          <w:szCs w:val="22"/>
        </w:rPr>
        <w:t>、</w:t>
      </w:r>
      <w:r w:rsidRPr="00605C75">
        <w:rPr>
          <w:rFonts w:eastAsia="微软雅黑"/>
          <w:sz w:val="24"/>
          <w:szCs w:val="22"/>
        </w:rPr>
        <w:t>"</w:t>
      </w:r>
      <w:r w:rsidRPr="00605C75">
        <w:rPr>
          <w:rFonts w:eastAsia="微软雅黑"/>
          <w:sz w:val="24"/>
          <w:szCs w:val="22"/>
        </w:rPr>
        <w:t>数据共享与开放科学在地下水研究中的应用</w:t>
      </w:r>
      <w:r w:rsidRPr="00605C75">
        <w:rPr>
          <w:rFonts w:eastAsia="微软雅黑"/>
          <w:sz w:val="24"/>
          <w:szCs w:val="22"/>
        </w:rPr>
        <w:t>"</w:t>
      </w:r>
      <w:r w:rsidRPr="00605C75">
        <w:rPr>
          <w:rFonts w:eastAsia="微软雅黑"/>
          <w:sz w:val="24"/>
          <w:szCs w:val="22"/>
        </w:rPr>
        <w:t>等核心议题，旨在推动溶质运移领域学术交流与知识传播的创新。会议特别设置</w:t>
      </w:r>
      <w:r w:rsidRPr="00605C75">
        <w:rPr>
          <w:rFonts w:eastAsia="微软雅黑"/>
          <w:sz w:val="24"/>
          <w:szCs w:val="22"/>
        </w:rPr>
        <w:t>"</w:t>
      </w:r>
      <w:r w:rsidRPr="00605C75">
        <w:rPr>
          <w:rFonts w:eastAsia="微软雅黑"/>
          <w:sz w:val="24"/>
          <w:szCs w:val="22"/>
        </w:rPr>
        <w:t>编辑答疑</w:t>
      </w:r>
      <w:r w:rsidRPr="00605C75">
        <w:rPr>
          <w:rFonts w:eastAsia="微软雅黑"/>
          <w:sz w:val="24"/>
          <w:szCs w:val="22"/>
        </w:rPr>
        <w:t>"</w:t>
      </w:r>
      <w:r w:rsidRPr="00605C75">
        <w:rPr>
          <w:rFonts w:eastAsia="微软雅黑"/>
          <w:sz w:val="24"/>
          <w:szCs w:val="22"/>
        </w:rPr>
        <w:t>互动环节，为研究者提供与期刊编辑面对面交流的机会，助力高质量研究成果的发表与传播。期待通过这一平台，促进溶质运移研究在理论</w:t>
      </w:r>
      <w:r w:rsidRPr="00605C75">
        <w:rPr>
          <w:rFonts w:eastAsia="微软雅黑" w:hint="eastAsia"/>
          <w:sz w:val="24"/>
          <w:szCs w:val="22"/>
        </w:rPr>
        <w:t>、方法上的</w:t>
      </w:r>
      <w:r w:rsidRPr="00605C75">
        <w:rPr>
          <w:rFonts w:eastAsia="微软雅黑"/>
          <w:sz w:val="24"/>
          <w:szCs w:val="22"/>
        </w:rPr>
        <w:t>创新</w:t>
      </w:r>
      <w:r w:rsidRPr="00605C75">
        <w:rPr>
          <w:rFonts w:eastAsia="微软雅黑" w:hint="eastAsia"/>
          <w:sz w:val="24"/>
          <w:szCs w:val="22"/>
        </w:rPr>
        <w:t>和发展。</w:t>
      </w:r>
    </w:p>
    <w:p w14:paraId="100A2918" w14:textId="77777777" w:rsidR="00BC30CC" w:rsidRDefault="00BC30CC" w:rsidP="00BC30CC">
      <w:pPr>
        <w:widowControl/>
        <w:jc w:val="left"/>
        <w:rPr>
          <w:rFonts w:eastAsia="微软雅黑"/>
          <w:sz w:val="28"/>
        </w:rPr>
      </w:pPr>
      <w:r>
        <w:rPr>
          <w:rFonts w:eastAsia="微软雅黑"/>
          <w:sz w:val="28"/>
        </w:rPr>
        <w:br w:type="page"/>
      </w:r>
    </w:p>
    <w:p w14:paraId="70D73863" w14:textId="77777777" w:rsidR="00BC30CC" w:rsidRPr="009F07E8" w:rsidRDefault="00BC30CC" w:rsidP="00BC30CC">
      <w:pPr>
        <w:ind w:firstLineChars="200" w:firstLine="560"/>
        <w:jc w:val="center"/>
        <w:rPr>
          <w:rFonts w:ascii="Times New Roman" w:eastAsia="微软雅黑" w:hAnsi="Times New Roman"/>
          <w:b/>
          <w:sz w:val="28"/>
          <w:szCs w:val="32"/>
        </w:rPr>
      </w:pPr>
      <w:r>
        <w:rPr>
          <w:rFonts w:ascii="Times New Roman" w:eastAsia="微软雅黑" w:hAnsi="Times New Roman" w:hint="eastAsia"/>
          <w:b/>
          <w:sz w:val="28"/>
          <w:szCs w:val="32"/>
        </w:rPr>
        <w:lastRenderedPageBreak/>
        <w:t>蔡建超</w:t>
      </w:r>
      <w:r w:rsidRPr="00BF699D">
        <w:rPr>
          <w:rFonts w:ascii="Times New Roman" w:eastAsia="微软雅黑" w:hAnsi="Times New Roman" w:hint="eastAsia"/>
          <w:b/>
          <w:sz w:val="28"/>
          <w:szCs w:val="32"/>
        </w:rPr>
        <w:t xml:space="preserve"> </w:t>
      </w:r>
      <w:r w:rsidRPr="00BF699D">
        <w:rPr>
          <w:rFonts w:ascii="Times New Roman" w:eastAsia="微软雅黑" w:hAnsi="Times New Roman" w:hint="eastAsia"/>
          <w:b/>
          <w:sz w:val="28"/>
          <w:szCs w:val="32"/>
        </w:rPr>
        <w:t>个人简介</w:t>
      </w:r>
    </w:p>
    <w:p w14:paraId="0B9B106D" w14:textId="77777777" w:rsidR="00BC30CC" w:rsidRDefault="00BC30CC" w:rsidP="00BC30CC">
      <w:pPr>
        <w:widowControl/>
        <w:jc w:val="left"/>
        <w:rPr>
          <w:rFonts w:ascii="Times New Roman" w:eastAsia="微软雅黑" w:hAnsi="Times New Roman"/>
          <w:sz w:val="24"/>
          <w:szCs w:val="32"/>
        </w:rPr>
      </w:pPr>
      <w:r>
        <w:rPr>
          <w:rFonts w:ascii="Times New Roman" w:eastAsia="微软雅黑" w:hAnsi="Times New Roman"/>
          <w:noProof/>
          <w:sz w:val="24"/>
          <w:szCs w:val="32"/>
        </w:rPr>
        <w:drawing>
          <wp:anchor distT="0" distB="0" distL="114300" distR="114300" simplePos="0" relativeHeight="251667456" behindDoc="0" locked="0" layoutInCell="1" allowOverlap="1" wp14:anchorId="0FEFAE5A" wp14:editId="00C3BD63">
            <wp:simplePos x="0" y="0"/>
            <wp:positionH relativeFrom="column">
              <wp:posOffset>-61595</wp:posOffset>
            </wp:positionH>
            <wp:positionV relativeFrom="paragraph">
              <wp:posOffset>280670</wp:posOffset>
            </wp:positionV>
            <wp:extent cx="1041400" cy="1132840"/>
            <wp:effectExtent l="0" t="0" r="6350" b="0"/>
            <wp:wrapTopAndBottom/>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41400" cy="1132840"/>
                    </a:xfrm>
                    <a:prstGeom prst="rect">
                      <a:avLst/>
                    </a:prstGeom>
                    <a:noFill/>
                  </pic:spPr>
                </pic:pic>
              </a:graphicData>
            </a:graphic>
            <wp14:sizeRelH relativeFrom="page">
              <wp14:pctWidth>0</wp14:pctWidth>
            </wp14:sizeRelH>
            <wp14:sizeRelV relativeFrom="page">
              <wp14:pctHeight>0</wp14:pctHeight>
            </wp14:sizeRelV>
          </wp:anchor>
        </w:drawing>
      </w:r>
    </w:p>
    <w:p w14:paraId="56D1CCC9" w14:textId="77777777" w:rsidR="00BC30CC" w:rsidRDefault="00BC30CC" w:rsidP="00BC30CC">
      <w:pPr>
        <w:widowControl/>
        <w:jc w:val="left"/>
        <w:rPr>
          <w:rFonts w:ascii="Times New Roman" w:eastAsia="微软雅黑" w:hAnsi="Times New Roman"/>
          <w:sz w:val="24"/>
          <w:szCs w:val="32"/>
        </w:rPr>
      </w:pPr>
      <w:r w:rsidRPr="001B5C76">
        <w:rPr>
          <w:rFonts w:ascii="Times New Roman" w:eastAsia="微软雅黑" w:hAnsi="Times New Roman" w:hint="eastAsia"/>
          <w:sz w:val="24"/>
          <w:szCs w:val="32"/>
        </w:rPr>
        <w:t>蔡建超，</w:t>
      </w:r>
      <w:r>
        <w:rPr>
          <w:rFonts w:ascii="Times New Roman" w:eastAsia="微软雅黑" w:hAnsi="Times New Roman" w:hint="eastAsia"/>
          <w:sz w:val="24"/>
          <w:szCs w:val="32"/>
        </w:rPr>
        <w:t>中国石油大学（北京）</w:t>
      </w:r>
      <w:r w:rsidRPr="001B5C76">
        <w:rPr>
          <w:rFonts w:ascii="Times New Roman" w:eastAsia="微软雅黑" w:hAnsi="Times New Roman"/>
          <w:sz w:val="24"/>
          <w:szCs w:val="32"/>
        </w:rPr>
        <w:t>教授，博士生导师，国家优青，科睿唯安全球高被引科学家，爱思唯尔中国高被引学者。曾在美国田纳西大学公派访问及英国阿伯丁大学和沙特阿卜杜拉国王科技大学短期交流访问。主要从事油气储层岩石微观表征与输运物理等方面的研究，主持国家自然科学基金、重点研发课题等</w:t>
      </w:r>
      <w:r w:rsidRPr="001B5C76">
        <w:rPr>
          <w:rFonts w:ascii="Times New Roman" w:eastAsia="微软雅黑" w:hAnsi="Times New Roman"/>
          <w:sz w:val="24"/>
          <w:szCs w:val="32"/>
        </w:rPr>
        <w:t>20</w:t>
      </w:r>
      <w:r w:rsidRPr="001B5C76">
        <w:rPr>
          <w:rFonts w:ascii="Times New Roman" w:eastAsia="微软雅黑" w:hAnsi="Times New Roman"/>
          <w:sz w:val="24"/>
          <w:szCs w:val="32"/>
        </w:rPr>
        <w:t>余项。发表</w:t>
      </w:r>
      <w:r w:rsidRPr="001B5C76">
        <w:rPr>
          <w:rFonts w:ascii="Times New Roman" w:eastAsia="微软雅黑" w:hAnsi="Times New Roman"/>
          <w:sz w:val="24"/>
          <w:szCs w:val="32"/>
        </w:rPr>
        <w:t>SCI</w:t>
      </w:r>
      <w:r w:rsidRPr="001B5C76">
        <w:rPr>
          <w:rFonts w:ascii="Times New Roman" w:eastAsia="微软雅黑" w:hAnsi="Times New Roman"/>
          <w:sz w:val="24"/>
          <w:szCs w:val="32"/>
        </w:rPr>
        <w:t>论文</w:t>
      </w:r>
      <w:r w:rsidRPr="001B5C76">
        <w:rPr>
          <w:rFonts w:ascii="Times New Roman" w:eastAsia="微软雅黑" w:hAnsi="Times New Roman"/>
          <w:sz w:val="24"/>
          <w:szCs w:val="32"/>
        </w:rPr>
        <w:t>170</w:t>
      </w:r>
      <w:r w:rsidRPr="001B5C76">
        <w:rPr>
          <w:rFonts w:ascii="Times New Roman" w:eastAsia="微软雅黑" w:hAnsi="Times New Roman"/>
          <w:sz w:val="24"/>
          <w:szCs w:val="32"/>
        </w:rPr>
        <w:t>余篇，专著</w:t>
      </w:r>
      <w:r w:rsidRPr="001B5C76">
        <w:rPr>
          <w:rFonts w:ascii="Times New Roman" w:eastAsia="微软雅黑" w:hAnsi="Times New Roman"/>
          <w:sz w:val="24"/>
          <w:szCs w:val="32"/>
        </w:rPr>
        <w:t>6</w:t>
      </w:r>
      <w:r w:rsidRPr="001B5C76">
        <w:rPr>
          <w:rFonts w:ascii="Times New Roman" w:eastAsia="微软雅黑" w:hAnsi="Times New Roman"/>
          <w:sz w:val="24"/>
          <w:szCs w:val="32"/>
        </w:rPr>
        <w:t>部，论文总</w:t>
      </w:r>
      <w:r w:rsidRPr="001B5C76">
        <w:rPr>
          <w:rFonts w:ascii="Times New Roman" w:eastAsia="微软雅黑" w:hAnsi="Times New Roman"/>
          <w:sz w:val="24"/>
          <w:szCs w:val="32"/>
        </w:rPr>
        <w:t>SCI</w:t>
      </w:r>
      <w:r w:rsidRPr="001B5C76">
        <w:rPr>
          <w:rFonts w:ascii="Times New Roman" w:eastAsia="微软雅黑" w:hAnsi="Times New Roman"/>
          <w:sz w:val="24"/>
          <w:szCs w:val="32"/>
        </w:rPr>
        <w:t>引用</w:t>
      </w:r>
      <w:r w:rsidRPr="001B5C76">
        <w:rPr>
          <w:rFonts w:ascii="Times New Roman" w:eastAsia="微软雅黑" w:hAnsi="Times New Roman"/>
          <w:sz w:val="24"/>
          <w:szCs w:val="32"/>
        </w:rPr>
        <w:t>4900</w:t>
      </w:r>
      <w:r w:rsidRPr="001B5C76">
        <w:rPr>
          <w:rFonts w:ascii="Times New Roman" w:eastAsia="微软雅黑" w:hAnsi="Times New Roman"/>
          <w:sz w:val="24"/>
          <w:szCs w:val="32"/>
        </w:rPr>
        <w:t>余次，</w:t>
      </w:r>
      <w:r w:rsidRPr="001B5C76">
        <w:rPr>
          <w:rFonts w:ascii="Times New Roman" w:eastAsia="微软雅黑" w:hAnsi="Times New Roman"/>
          <w:sz w:val="24"/>
          <w:szCs w:val="32"/>
        </w:rPr>
        <w:t>H</w:t>
      </w:r>
      <w:r w:rsidRPr="001B5C76">
        <w:rPr>
          <w:rFonts w:ascii="Times New Roman" w:eastAsia="微软雅黑" w:hAnsi="Times New Roman"/>
          <w:sz w:val="24"/>
          <w:szCs w:val="32"/>
        </w:rPr>
        <w:t>指数为</w:t>
      </w:r>
      <w:r w:rsidRPr="001B5C76">
        <w:rPr>
          <w:rFonts w:ascii="Times New Roman" w:eastAsia="微软雅黑" w:hAnsi="Times New Roman"/>
          <w:sz w:val="24"/>
          <w:szCs w:val="32"/>
        </w:rPr>
        <w:t>40</w:t>
      </w:r>
      <w:r w:rsidRPr="001B5C76">
        <w:rPr>
          <w:rFonts w:ascii="Times New Roman" w:eastAsia="微软雅黑" w:hAnsi="Times New Roman"/>
          <w:sz w:val="24"/>
          <w:szCs w:val="32"/>
        </w:rPr>
        <w:t>，获批软件著作权</w:t>
      </w:r>
      <w:r w:rsidRPr="001B5C76">
        <w:rPr>
          <w:rFonts w:ascii="Times New Roman" w:eastAsia="微软雅黑" w:hAnsi="Times New Roman"/>
          <w:sz w:val="24"/>
          <w:szCs w:val="32"/>
        </w:rPr>
        <w:t>2</w:t>
      </w:r>
      <w:r w:rsidRPr="001B5C76">
        <w:rPr>
          <w:rFonts w:ascii="Times New Roman" w:eastAsia="微软雅黑" w:hAnsi="Times New Roman"/>
          <w:sz w:val="24"/>
          <w:szCs w:val="32"/>
        </w:rPr>
        <w:t>项，授权发明专利</w:t>
      </w:r>
      <w:r w:rsidRPr="001B5C76">
        <w:rPr>
          <w:rFonts w:ascii="Times New Roman" w:eastAsia="微软雅黑" w:hAnsi="Times New Roman"/>
          <w:sz w:val="24"/>
          <w:szCs w:val="32"/>
        </w:rPr>
        <w:t>4</w:t>
      </w:r>
      <w:r w:rsidRPr="001B5C76">
        <w:rPr>
          <w:rFonts w:ascii="Times New Roman" w:eastAsia="微软雅黑" w:hAnsi="Times New Roman"/>
          <w:sz w:val="24"/>
          <w:szCs w:val="32"/>
        </w:rPr>
        <w:t>项。获湖北省自然科学一等奖（排名第二）、绿色矿山科学技术奖一等奖（排名第一）、刘光鼎地球物理青年科技奖、武</w:t>
      </w:r>
      <w:r w:rsidRPr="001B5C76">
        <w:rPr>
          <w:rFonts w:ascii="Times New Roman" w:eastAsia="微软雅黑" w:hAnsi="Times New Roman" w:hint="eastAsia"/>
          <w:sz w:val="24"/>
          <w:szCs w:val="32"/>
        </w:rPr>
        <w:t>汉市自然科学优秀学术论文一等奖等。学术兼职有美国地球物理联合会会员、国际多孔介质协会会员及中国分会常务委员、中国力学学会渗流力学专业组委员及青年委员会主任委员、中国地球物理学会青年工作者委员会常务委员和岩石物理专业委员会委员及副秘书长，中关村绿色矿山产业联盟青年委员会副主任委员，国际期刊</w:t>
      </w:r>
      <w:r w:rsidRPr="001B5C76">
        <w:rPr>
          <w:rFonts w:ascii="Times New Roman" w:eastAsia="微软雅黑" w:hAnsi="Times New Roman"/>
          <w:sz w:val="24"/>
          <w:szCs w:val="32"/>
        </w:rPr>
        <w:t>Advances in Geo-Energy Research</w:t>
      </w:r>
      <w:r w:rsidRPr="001B5C76">
        <w:rPr>
          <w:rFonts w:ascii="Times New Roman" w:eastAsia="微软雅黑" w:hAnsi="Times New Roman"/>
          <w:sz w:val="24"/>
          <w:szCs w:val="32"/>
        </w:rPr>
        <w:t>创刊主编、</w:t>
      </w:r>
      <w:r w:rsidRPr="001B5C76">
        <w:rPr>
          <w:rFonts w:ascii="Times New Roman" w:eastAsia="微软雅黑" w:hAnsi="Times New Roman"/>
          <w:sz w:val="24"/>
          <w:szCs w:val="32"/>
        </w:rPr>
        <w:t>Journal of Natural Gas Science and Engineering</w:t>
      </w:r>
      <w:r w:rsidRPr="001B5C76">
        <w:rPr>
          <w:rFonts w:ascii="Times New Roman" w:eastAsia="微软雅黑" w:hAnsi="Times New Roman"/>
          <w:sz w:val="24"/>
          <w:szCs w:val="32"/>
        </w:rPr>
        <w:t>副主编等。中国国家自然科学基金通讯评审专家、美国科学基金通讯</w:t>
      </w:r>
      <w:r w:rsidRPr="001B5C76">
        <w:rPr>
          <w:rFonts w:ascii="Times New Roman" w:eastAsia="微软雅黑" w:hAnsi="Times New Roman" w:hint="eastAsia"/>
          <w:sz w:val="24"/>
          <w:szCs w:val="32"/>
        </w:rPr>
        <w:t>评审专家、美国化学学会石油研究基金通讯评审专家、欧盟研究理事会（</w:t>
      </w:r>
      <w:r w:rsidRPr="001B5C76">
        <w:rPr>
          <w:rFonts w:ascii="Times New Roman" w:eastAsia="微软雅黑" w:hAnsi="Times New Roman"/>
          <w:sz w:val="24"/>
          <w:szCs w:val="32"/>
        </w:rPr>
        <w:t>ERC</w:t>
      </w:r>
      <w:r w:rsidRPr="001B5C76">
        <w:rPr>
          <w:rFonts w:ascii="Times New Roman" w:eastAsia="微软雅黑" w:hAnsi="Times New Roman"/>
          <w:sz w:val="24"/>
          <w:szCs w:val="32"/>
        </w:rPr>
        <w:t>）巩固基金通讯评审专家。</w:t>
      </w:r>
    </w:p>
    <w:p w14:paraId="49AA14C9" w14:textId="77777777" w:rsidR="00BC30CC" w:rsidRPr="00DC4558" w:rsidRDefault="00BC30CC" w:rsidP="00BC30CC">
      <w:pPr>
        <w:widowControl/>
        <w:jc w:val="left"/>
        <w:rPr>
          <w:rFonts w:eastAsia="微软雅黑"/>
          <w:sz w:val="28"/>
        </w:rPr>
      </w:pPr>
    </w:p>
    <w:p w14:paraId="2BA2EFB8" w14:textId="77777777" w:rsidR="00BC30CC" w:rsidRDefault="00BC30CC" w:rsidP="00BC30CC">
      <w:pPr>
        <w:ind w:firstLineChars="200" w:firstLine="560"/>
        <w:jc w:val="center"/>
        <w:rPr>
          <w:rFonts w:eastAsia="微软雅黑"/>
          <w:sz w:val="28"/>
        </w:rPr>
      </w:pPr>
      <w:r>
        <w:rPr>
          <w:rFonts w:eastAsia="微软雅黑" w:hint="eastAsia"/>
          <w:sz w:val="28"/>
        </w:rPr>
        <w:lastRenderedPageBreak/>
        <w:t>王礼春</w:t>
      </w:r>
      <w:r>
        <w:rPr>
          <w:rFonts w:eastAsia="微软雅黑" w:hint="eastAsia"/>
          <w:sz w:val="28"/>
        </w:rPr>
        <w:t xml:space="preserve"> </w:t>
      </w:r>
      <w:r>
        <w:rPr>
          <w:rFonts w:eastAsia="微软雅黑" w:hint="eastAsia"/>
          <w:sz w:val="28"/>
        </w:rPr>
        <w:t>个人简介</w:t>
      </w:r>
    </w:p>
    <w:p w14:paraId="24D333B2" w14:textId="77777777" w:rsidR="00BC30CC" w:rsidRDefault="00BC30CC" w:rsidP="00BC30CC">
      <w:pPr>
        <w:ind w:firstLineChars="200" w:firstLine="480"/>
        <w:rPr>
          <w:rFonts w:eastAsia="微软雅黑"/>
          <w:sz w:val="28"/>
        </w:rPr>
      </w:pPr>
      <w:r w:rsidRPr="003A15FF">
        <w:rPr>
          <w:rFonts w:eastAsia="楷体" w:cs="Calibri"/>
          <w:noProof/>
          <w:color w:val="000000"/>
          <w:sz w:val="24"/>
          <w:shd w:val="clear" w:color="auto" w:fill="FFFFFF"/>
        </w:rPr>
        <w:drawing>
          <wp:inline distT="0" distB="0" distL="0" distR="0" wp14:anchorId="224D95C6" wp14:editId="1577A0C7">
            <wp:extent cx="1351915" cy="1799590"/>
            <wp:effectExtent l="0" t="0" r="635" b="0"/>
            <wp:docPr id="56" name="图片 56" descr="D:\TianjinUni_Driver\TjuYpanCache\王礼春\My_Pic\简历用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ianjinUni_Driver\TjuYpanCache\王礼春\My_Pic\简历用00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51915" cy="1799590"/>
                    </a:xfrm>
                    <a:prstGeom prst="rect">
                      <a:avLst/>
                    </a:prstGeom>
                    <a:noFill/>
                    <a:ln>
                      <a:noFill/>
                    </a:ln>
                  </pic:spPr>
                </pic:pic>
              </a:graphicData>
            </a:graphic>
          </wp:inline>
        </w:drawing>
      </w:r>
    </w:p>
    <w:p w14:paraId="557302F0" w14:textId="77777777" w:rsidR="00BC30CC" w:rsidRPr="00E668EC" w:rsidRDefault="00BC30CC" w:rsidP="00BC30CC">
      <w:pPr>
        <w:ind w:firstLineChars="200" w:firstLine="480"/>
        <w:rPr>
          <w:rFonts w:eastAsia="微软雅黑"/>
          <w:sz w:val="24"/>
        </w:rPr>
      </w:pPr>
      <w:r w:rsidRPr="00E668EC">
        <w:rPr>
          <w:rFonts w:eastAsia="微软雅黑" w:hint="eastAsia"/>
          <w:sz w:val="24"/>
        </w:rPr>
        <w:t>王礼春，天津大学教授、博导。长期从事地下水渗流和物质传输等水文过程，利用高端数值模拟、精密室内实验、和缜密的野外观测水量和水质数据来分析不同尺度上物质运输机理及其数值模型预测，并探讨其对生态环境和地质灾害的影响。在美国德克萨斯大学奥斯汀分校取得博士学位，并进行博士后工作。在</w:t>
      </w:r>
      <w:r w:rsidRPr="00E668EC">
        <w:rPr>
          <w:rFonts w:eastAsia="微软雅黑"/>
          <w:sz w:val="24"/>
        </w:rPr>
        <w:t>GRL</w:t>
      </w:r>
      <w:r w:rsidRPr="00E668EC">
        <w:rPr>
          <w:rFonts w:eastAsia="微软雅黑"/>
          <w:sz w:val="24"/>
        </w:rPr>
        <w:t>、</w:t>
      </w:r>
      <w:r w:rsidRPr="00E668EC">
        <w:rPr>
          <w:rFonts w:eastAsia="微软雅黑"/>
          <w:sz w:val="24"/>
        </w:rPr>
        <w:t>WRR</w:t>
      </w:r>
      <w:r w:rsidRPr="00E668EC">
        <w:rPr>
          <w:rFonts w:eastAsia="微软雅黑"/>
          <w:sz w:val="24"/>
        </w:rPr>
        <w:t>、</w:t>
      </w:r>
      <w:r w:rsidRPr="00E668EC">
        <w:rPr>
          <w:rFonts w:eastAsia="微软雅黑"/>
          <w:sz w:val="24"/>
        </w:rPr>
        <w:t>JGR</w:t>
      </w:r>
      <w:r w:rsidRPr="00E668EC">
        <w:rPr>
          <w:rFonts w:eastAsia="微软雅黑"/>
          <w:sz w:val="24"/>
        </w:rPr>
        <w:t>等期刊上共发表</w:t>
      </w:r>
      <w:r w:rsidRPr="00E668EC">
        <w:rPr>
          <w:rFonts w:eastAsia="微软雅黑"/>
          <w:sz w:val="24"/>
        </w:rPr>
        <w:t xml:space="preserve"> 60</w:t>
      </w:r>
      <w:r w:rsidRPr="00E668EC">
        <w:rPr>
          <w:rFonts w:eastAsia="微软雅黑"/>
          <w:sz w:val="24"/>
        </w:rPr>
        <w:t>余篇</w:t>
      </w:r>
      <w:r w:rsidRPr="00E668EC">
        <w:rPr>
          <w:rFonts w:eastAsia="微软雅黑"/>
          <w:sz w:val="24"/>
        </w:rPr>
        <w:t xml:space="preserve"> SCI </w:t>
      </w:r>
      <w:r w:rsidRPr="00E668EC">
        <w:rPr>
          <w:rFonts w:eastAsia="微软雅黑"/>
          <w:sz w:val="24"/>
        </w:rPr>
        <w:t>论文（一作</w:t>
      </w:r>
      <w:r w:rsidRPr="00E668EC">
        <w:rPr>
          <w:rFonts w:eastAsia="微软雅黑"/>
          <w:sz w:val="24"/>
        </w:rPr>
        <w:t>/</w:t>
      </w:r>
      <w:r w:rsidRPr="00E668EC">
        <w:rPr>
          <w:rFonts w:eastAsia="微软雅黑"/>
          <w:sz w:val="24"/>
        </w:rPr>
        <w:t>通讯</w:t>
      </w:r>
      <w:r w:rsidRPr="00E668EC">
        <w:rPr>
          <w:rFonts w:eastAsia="微软雅黑"/>
          <w:sz w:val="24"/>
        </w:rPr>
        <w:t>30</w:t>
      </w:r>
      <w:r w:rsidRPr="00E668EC">
        <w:rPr>
          <w:rFonts w:eastAsia="微软雅黑"/>
          <w:sz w:val="24"/>
        </w:rPr>
        <w:t>余篇）。多次在</w:t>
      </w:r>
      <w:r w:rsidRPr="00E668EC">
        <w:rPr>
          <w:rFonts w:eastAsia="微软雅黑"/>
          <w:sz w:val="24"/>
        </w:rPr>
        <w:t>AGU</w:t>
      </w:r>
      <w:r w:rsidRPr="00E668EC">
        <w:rPr>
          <w:rFonts w:eastAsia="微软雅黑"/>
          <w:sz w:val="24"/>
        </w:rPr>
        <w:t>、</w:t>
      </w:r>
      <w:r w:rsidRPr="00E668EC">
        <w:rPr>
          <w:rFonts w:eastAsia="微软雅黑"/>
          <w:sz w:val="24"/>
        </w:rPr>
        <w:t>GSA</w:t>
      </w:r>
      <w:r w:rsidRPr="00E668EC">
        <w:rPr>
          <w:rFonts w:eastAsia="微软雅黑"/>
          <w:sz w:val="24"/>
        </w:rPr>
        <w:t>等国际会议上做口头报告；曾作为核心骨干参与两项美国能源部重大基础研究项目，正在主持和参与国家自然科学基金面上与重大项目、科技部重点研发等项目；曾担任美国自然科学基</w:t>
      </w:r>
      <w:r w:rsidRPr="00E668EC">
        <w:rPr>
          <w:rFonts w:eastAsia="微软雅黑" w:hint="eastAsia"/>
          <w:sz w:val="24"/>
        </w:rPr>
        <w:t>金项目评审专家，</w:t>
      </w:r>
      <w:r w:rsidRPr="00E668EC">
        <w:rPr>
          <w:rFonts w:eastAsia="微软雅黑"/>
          <w:sz w:val="24"/>
        </w:rPr>
        <w:t>GRL</w:t>
      </w:r>
      <w:r w:rsidRPr="00E668EC">
        <w:rPr>
          <w:rFonts w:eastAsia="微软雅黑"/>
          <w:sz w:val="24"/>
        </w:rPr>
        <w:t>、</w:t>
      </w:r>
      <w:r w:rsidRPr="00E668EC">
        <w:rPr>
          <w:rFonts w:eastAsia="微软雅黑"/>
          <w:sz w:val="24"/>
        </w:rPr>
        <w:t>WRR</w:t>
      </w:r>
      <w:r w:rsidRPr="00E668EC">
        <w:rPr>
          <w:rFonts w:eastAsia="微软雅黑"/>
          <w:sz w:val="24"/>
        </w:rPr>
        <w:t>和</w:t>
      </w:r>
      <w:r w:rsidRPr="00E668EC">
        <w:rPr>
          <w:rFonts w:eastAsia="微软雅黑"/>
          <w:sz w:val="24"/>
        </w:rPr>
        <w:t>ES&amp;T</w:t>
      </w:r>
      <w:r w:rsidRPr="00E668EC">
        <w:rPr>
          <w:rFonts w:eastAsia="微软雅黑"/>
          <w:sz w:val="24"/>
        </w:rPr>
        <w:t>等</w:t>
      </w:r>
      <w:r w:rsidRPr="00E668EC">
        <w:rPr>
          <w:rFonts w:eastAsia="微软雅黑"/>
          <w:sz w:val="24"/>
        </w:rPr>
        <w:t>10</w:t>
      </w:r>
      <w:r w:rsidRPr="00E668EC">
        <w:rPr>
          <w:rFonts w:eastAsia="微软雅黑"/>
          <w:sz w:val="24"/>
        </w:rPr>
        <w:t>余个主流国际期刊审稿人，目前担任水文水资源顶刊《</w:t>
      </w:r>
      <w:r w:rsidRPr="00E668EC">
        <w:rPr>
          <w:rFonts w:eastAsia="微软雅黑"/>
          <w:sz w:val="24"/>
        </w:rPr>
        <w:t>Water Resources Research</w:t>
      </w:r>
      <w:r w:rsidRPr="00E668EC">
        <w:rPr>
          <w:rFonts w:eastAsia="微软雅黑"/>
          <w:sz w:val="24"/>
        </w:rPr>
        <w:t>》和地下水知名期刊《</w:t>
      </w:r>
      <w:r w:rsidRPr="00E668EC">
        <w:rPr>
          <w:rFonts w:eastAsia="微软雅黑"/>
          <w:sz w:val="24"/>
        </w:rPr>
        <w:t>Groundwater</w:t>
      </w:r>
      <w:r w:rsidRPr="00E668EC">
        <w:rPr>
          <w:rFonts w:eastAsia="微软雅黑"/>
          <w:sz w:val="24"/>
        </w:rPr>
        <w:t>》的副主编。</w:t>
      </w:r>
    </w:p>
    <w:p w14:paraId="384491C5" w14:textId="77777777" w:rsidR="00BC30CC" w:rsidRDefault="00BC30CC" w:rsidP="00BC30CC">
      <w:pPr>
        <w:widowControl/>
        <w:jc w:val="left"/>
        <w:rPr>
          <w:rFonts w:eastAsia="微软雅黑"/>
          <w:sz w:val="28"/>
        </w:rPr>
      </w:pPr>
      <w:r>
        <w:rPr>
          <w:rFonts w:eastAsia="微软雅黑"/>
          <w:sz w:val="28"/>
        </w:rPr>
        <w:br w:type="page"/>
      </w:r>
    </w:p>
    <w:p w14:paraId="39991194" w14:textId="77777777" w:rsidR="00BC30CC" w:rsidRPr="00775623" w:rsidRDefault="00BC30CC" w:rsidP="00BC30CC">
      <w:pPr>
        <w:ind w:firstLineChars="200" w:firstLine="560"/>
        <w:jc w:val="center"/>
        <w:rPr>
          <w:rFonts w:eastAsia="微软雅黑"/>
          <w:b/>
          <w:sz w:val="28"/>
        </w:rPr>
      </w:pPr>
      <w:r w:rsidRPr="00775623">
        <w:rPr>
          <w:rFonts w:eastAsia="微软雅黑" w:hint="eastAsia"/>
          <w:b/>
          <w:sz w:val="28"/>
        </w:rPr>
        <w:lastRenderedPageBreak/>
        <w:t>张改侠</w:t>
      </w:r>
      <w:r w:rsidRPr="00775623">
        <w:rPr>
          <w:rFonts w:eastAsia="微软雅黑" w:hint="eastAsia"/>
          <w:b/>
          <w:sz w:val="28"/>
        </w:rPr>
        <w:t xml:space="preserve"> </w:t>
      </w:r>
      <w:r w:rsidRPr="00775623">
        <w:rPr>
          <w:rFonts w:eastAsia="微软雅黑" w:hint="eastAsia"/>
          <w:b/>
          <w:sz w:val="28"/>
        </w:rPr>
        <w:t>个人简介</w:t>
      </w:r>
    </w:p>
    <w:p w14:paraId="40441A88" w14:textId="77777777" w:rsidR="00BC30CC" w:rsidRDefault="00BC30CC" w:rsidP="00BC30CC">
      <w:pPr>
        <w:ind w:firstLineChars="200" w:firstLine="420"/>
        <w:rPr>
          <w:rFonts w:eastAsia="微软雅黑"/>
          <w:sz w:val="28"/>
        </w:rPr>
      </w:pPr>
      <w:r>
        <w:rPr>
          <w:noProof/>
        </w:rPr>
        <w:drawing>
          <wp:inline distT="0" distB="0" distL="0" distR="0" wp14:anchorId="295FAF96" wp14:editId="56DFD74C">
            <wp:extent cx="1442085" cy="1920240"/>
            <wp:effectExtent l="0" t="0" r="5715" b="3810"/>
            <wp:docPr id="57" name="图片 57" descr="IMG_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30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42085" cy="1920240"/>
                    </a:xfrm>
                    <a:prstGeom prst="rect">
                      <a:avLst/>
                    </a:prstGeom>
                    <a:noFill/>
                    <a:ln>
                      <a:noFill/>
                    </a:ln>
                  </pic:spPr>
                </pic:pic>
              </a:graphicData>
            </a:graphic>
          </wp:inline>
        </w:drawing>
      </w:r>
    </w:p>
    <w:p w14:paraId="0FBA9CFD" w14:textId="77777777" w:rsidR="00BC30CC" w:rsidRPr="00E668EC" w:rsidRDefault="00BC30CC" w:rsidP="00BC30CC">
      <w:pPr>
        <w:ind w:firstLineChars="200" w:firstLine="480"/>
        <w:rPr>
          <w:rFonts w:eastAsia="微软雅黑"/>
          <w:sz w:val="24"/>
        </w:rPr>
      </w:pPr>
      <w:r w:rsidRPr="00E668EC">
        <w:rPr>
          <w:rFonts w:eastAsia="微软雅黑" w:hint="eastAsia"/>
          <w:sz w:val="24"/>
        </w:rPr>
        <w:t>张改侠，硕士，高级工程师，毕业于中国地质大学（北京）。现任《地球学报》编辑。主要从事地学期刊编辑工作和地球化学勘查研究，曾参与多项地学科研项目和编辑出版项目，在《编辑学报》发表多篇关于科技期刊发展路径研究的学术论文。近年来，《地球学报》的办刊水平持续提高，被《中文核心期刊要目总览》、《中国科技期刊》（核心版）、荷兰文摘与引文数据库</w:t>
      </w:r>
      <w:r w:rsidRPr="00E668EC">
        <w:rPr>
          <w:rFonts w:eastAsia="微软雅黑"/>
          <w:sz w:val="24"/>
        </w:rPr>
        <w:t>(Scopus)</w:t>
      </w:r>
      <w:r w:rsidRPr="00E668EC">
        <w:rPr>
          <w:rFonts w:eastAsia="微软雅黑"/>
          <w:sz w:val="24"/>
        </w:rPr>
        <w:t>、美国</w:t>
      </w:r>
      <w:r w:rsidRPr="00E668EC">
        <w:rPr>
          <w:rFonts w:eastAsia="微软雅黑"/>
          <w:sz w:val="24"/>
        </w:rPr>
        <w:t>EBSCO</w:t>
      </w:r>
      <w:r w:rsidRPr="00E668EC">
        <w:rPr>
          <w:rFonts w:eastAsia="微软雅黑"/>
          <w:sz w:val="24"/>
        </w:rPr>
        <w:t>等国内外知名数据库收录。</w:t>
      </w:r>
    </w:p>
    <w:p w14:paraId="052557A0" w14:textId="77777777" w:rsidR="00BC30CC" w:rsidRDefault="00BC30CC" w:rsidP="00BC30CC">
      <w:pPr>
        <w:ind w:firstLineChars="200" w:firstLine="560"/>
        <w:rPr>
          <w:rFonts w:eastAsia="微软雅黑"/>
          <w:sz w:val="28"/>
        </w:rPr>
      </w:pPr>
    </w:p>
    <w:p w14:paraId="049F5412" w14:textId="77777777" w:rsidR="00BC30CC" w:rsidRDefault="00BC30CC" w:rsidP="00BC30CC">
      <w:pPr>
        <w:widowControl/>
        <w:jc w:val="left"/>
        <w:rPr>
          <w:rFonts w:eastAsia="微软雅黑"/>
          <w:sz w:val="28"/>
        </w:rPr>
      </w:pPr>
      <w:r>
        <w:rPr>
          <w:rFonts w:eastAsia="微软雅黑"/>
          <w:sz w:val="28"/>
        </w:rPr>
        <w:br w:type="page"/>
      </w:r>
    </w:p>
    <w:p w14:paraId="24798910" w14:textId="77777777" w:rsidR="00BC30CC" w:rsidRDefault="00BC30CC" w:rsidP="00BC30CC">
      <w:pPr>
        <w:pStyle w:val="ae"/>
        <w:spacing w:beforeAutospacing="0" w:line="276" w:lineRule="auto"/>
        <w:ind w:firstLine="420"/>
        <w:jc w:val="center"/>
        <w:rPr>
          <w:rFonts w:ascii="微软雅黑" w:eastAsia="微软雅黑" w:hAnsi="微软雅黑" w:cs="微软雅黑"/>
          <w:b/>
          <w:color w:val="454646"/>
          <w:sz w:val="28"/>
          <w:szCs w:val="28"/>
          <w:lang w:bidi="ar"/>
        </w:rPr>
      </w:pPr>
      <w:r w:rsidRPr="005631EC">
        <w:rPr>
          <w:rFonts w:ascii="微软雅黑" w:eastAsia="微软雅黑" w:hAnsi="微软雅黑" w:cs="微软雅黑" w:hint="eastAsia"/>
          <w:b/>
          <w:color w:val="454646"/>
          <w:sz w:val="28"/>
          <w:szCs w:val="28"/>
          <w:lang w:bidi="ar"/>
        </w:rPr>
        <w:lastRenderedPageBreak/>
        <w:t>邱殿明个人简介</w:t>
      </w:r>
      <w:r>
        <w:rPr>
          <w:rFonts w:ascii="微软雅黑" w:eastAsia="微软雅黑" w:hAnsi="微软雅黑" w:cs="微软雅黑" w:hint="eastAsia"/>
          <w:b/>
          <w:color w:val="454646"/>
          <w:sz w:val="28"/>
          <w:szCs w:val="28"/>
          <w:lang w:bidi="ar"/>
        </w:rPr>
        <w:t xml:space="preserve"> </w:t>
      </w:r>
    </w:p>
    <w:p w14:paraId="658BE5C7" w14:textId="77777777" w:rsidR="00BC30CC" w:rsidRDefault="00BC30CC" w:rsidP="000F52C3">
      <w:pPr>
        <w:pStyle w:val="ae"/>
        <w:spacing w:beforeAutospacing="0" w:line="276" w:lineRule="auto"/>
        <w:ind w:firstLine="420"/>
        <w:rPr>
          <w:rFonts w:ascii="微软雅黑" w:eastAsia="微软雅黑" w:hAnsi="微软雅黑" w:cs="微软雅黑"/>
          <w:b/>
          <w:color w:val="454646"/>
          <w:sz w:val="28"/>
          <w:szCs w:val="28"/>
          <w:lang w:bidi="ar"/>
        </w:rPr>
      </w:pPr>
      <w:r>
        <w:rPr>
          <w:rFonts w:cs="微软雅黑" w:hint="eastAsia"/>
          <w:noProof/>
          <w:color w:val="454646"/>
          <w:sz w:val="28"/>
          <w:szCs w:val="28"/>
        </w:rPr>
        <w:drawing>
          <wp:inline distT="0" distB="0" distL="0" distR="0" wp14:anchorId="64535539" wp14:editId="6BF96B02">
            <wp:extent cx="1178560" cy="1649730"/>
            <wp:effectExtent l="0" t="0" r="2540" b="762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邱殿明证件照片微信图片_20240630070849.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78560" cy="1649730"/>
                    </a:xfrm>
                    <a:prstGeom prst="rect">
                      <a:avLst/>
                    </a:prstGeom>
                  </pic:spPr>
                </pic:pic>
              </a:graphicData>
            </a:graphic>
          </wp:inline>
        </w:drawing>
      </w:r>
    </w:p>
    <w:p w14:paraId="327A140B" w14:textId="77777777" w:rsidR="00BC30CC" w:rsidRPr="00787EE7" w:rsidRDefault="00BC30CC" w:rsidP="00BC30CC">
      <w:pPr>
        <w:ind w:firstLineChars="200" w:firstLine="480"/>
        <w:rPr>
          <w:rFonts w:ascii="微软雅黑" w:eastAsia="微软雅黑" w:hAnsi="微软雅黑"/>
          <w:color w:val="000000" w:themeColor="text1"/>
          <w:sz w:val="24"/>
          <w:lang w:bidi="en-US"/>
        </w:rPr>
      </w:pPr>
      <w:r w:rsidRPr="00787EE7">
        <w:rPr>
          <w:rFonts w:ascii="微软雅黑" w:eastAsia="微软雅黑" w:hAnsi="微软雅黑" w:cs="微软雅黑"/>
          <w:color w:val="454646"/>
          <w:sz w:val="24"/>
          <w:lang w:bidi="ar"/>
        </w:rPr>
        <w:t>邱殿明，博士，编审，吉林大学学报副总编，</w:t>
      </w:r>
      <w:r w:rsidRPr="00787EE7">
        <w:rPr>
          <w:rFonts w:ascii="微软雅黑" w:eastAsia="微软雅黑" w:hAnsi="微软雅黑" w:hint="eastAsia"/>
          <w:sz w:val="24"/>
        </w:rPr>
        <w:t>《吉林大学学报（地球科学版）》执行主编，从事构造地质学和编辑出版研究工作。</w:t>
      </w:r>
      <w:r w:rsidRPr="00787EE7">
        <w:rPr>
          <w:rFonts w:ascii="微软雅黑" w:eastAsia="微软雅黑" w:hAnsi="微软雅黑"/>
          <w:color w:val="333333"/>
          <w:sz w:val="24"/>
          <w:shd w:val="clear" w:color="auto" w:fill="FFFFFF"/>
        </w:rPr>
        <w:t>中国高校科技期刊研究会学术工作部委员，中国高校科技期刊研究会</w:t>
      </w:r>
      <w:r w:rsidRPr="00787EE7">
        <w:rPr>
          <w:rFonts w:ascii="微软雅黑" w:eastAsia="微软雅黑" w:hAnsi="微软雅黑" w:hint="eastAsia"/>
          <w:color w:val="333333"/>
          <w:sz w:val="24"/>
          <w:shd w:val="clear" w:color="auto" w:fill="FFFFFF"/>
        </w:rPr>
        <w:t>出版融合</w:t>
      </w:r>
      <w:r w:rsidRPr="00787EE7">
        <w:rPr>
          <w:rFonts w:ascii="微软雅黑" w:eastAsia="微软雅黑" w:hAnsi="微软雅黑"/>
          <w:color w:val="333333"/>
          <w:sz w:val="24"/>
          <w:shd w:val="clear" w:color="auto" w:fill="FFFFFF"/>
        </w:rPr>
        <w:t>工作委员，</w:t>
      </w:r>
      <w:r w:rsidRPr="00787EE7">
        <w:rPr>
          <w:rFonts w:ascii="微软雅黑" w:eastAsia="微软雅黑" w:hAnsi="微软雅黑"/>
          <w:color w:val="000000"/>
          <w:sz w:val="24"/>
        </w:rPr>
        <w:t>中国地质学会地质科技期刊专业委员会委员，吉林省高校科技期刊研究会理事，地质出版社特约编审。</w:t>
      </w:r>
    </w:p>
    <w:p w14:paraId="105FB753" w14:textId="77777777" w:rsidR="00BC30CC" w:rsidRPr="00C27949" w:rsidRDefault="00BC30CC" w:rsidP="00BC30CC">
      <w:pPr>
        <w:rPr>
          <w:rFonts w:ascii="Times New Roman" w:hAnsi="Times New Roman"/>
          <w:color w:val="000000"/>
          <w:szCs w:val="21"/>
        </w:rPr>
      </w:pPr>
    </w:p>
    <w:p w14:paraId="4308B003" w14:textId="77777777" w:rsidR="00BC30CC" w:rsidRPr="00C27949" w:rsidRDefault="00BC30CC" w:rsidP="00BC30CC">
      <w:pPr>
        <w:rPr>
          <w:rFonts w:ascii="Times New Roman" w:hAnsi="Times New Roman"/>
          <w:color w:val="000000"/>
          <w:szCs w:val="21"/>
        </w:rPr>
      </w:pPr>
    </w:p>
    <w:p w14:paraId="3F553A28" w14:textId="77777777" w:rsidR="00BC30CC" w:rsidRPr="00FF391E" w:rsidRDefault="00BC30CC" w:rsidP="00BC30CC">
      <w:pPr>
        <w:widowControl/>
        <w:jc w:val="left"/>
        <w:rPr>
          <w:rFonts w:ascii="微软雅黑" w:eastAsia="微软雅黑" w:hAnsi="微软雅黑" w:cs="微软雅黑"/>
          <w:b/>
          <w:color w:val="454646"/>
          <w:kern w:val="0"/>
          <w:sz w:val="28"/>
          <w:szCs w:val="28"/>
        </w:rPr>
      </w:pPr>
      <w:r>
        <w:rPr>
          <w:rFonts w:ascii="微软雅黑" w:eastAsia="微软雅黑" w:hAnsi="微软雅黑" w:cs="微软雅黑"/>
          <w:b/>
          <w:color w:val="454646"/>
          <w:sz w:val="28"/>
          <w:szCs w:val="28"/>
        </w:rPr>
        <w:br w:type="page"/>
      </w:r>
    </w:p>
    <w:p w14:paraId="43A4ECEB" w14:textId="77777777" w:rsidR="00BC30CC" w:rsidRPr="00EC600F" w:rsidRDefault="00BC30CC" w:rsidP="00BC30CC">
      <w:pPr>
        <w:shd w:val="clear" w:color="auto" w:fill="FFFFFF"/>
        <w:spacing w:line="315" w:lineRule="atLeast"/>
        <w:ind w:firstLineChars="200" w:firstLine="560"/>
        <w:jc w:val="center"/>
        <w:rPr>
          <w:rFonts w:ascii="微软雅黑" w:eastAsia="微软雅黑" w:hAnsi="微软雅黑" w:cs="宋体"/>
          <w:b/>
          <w:color w:val="2A2B2E"/>
          <w:sz w:val="28"/>
          <w:szCs w:val="21"/>
        </w:rPr>
      </w:pPr>
      <w:r>
        <w:rPr>
          <w:rFonts w:ascii="微软雅黑" w:eastAsia="微软雅黑" w:hAnsi="微软雅黑" w:cs="宋体" w:hint="eastAsia"/>
          <w:b/>
          <w:color w:val="2A2B2E"/>
          <w:sz w:val="28"/>
          <w:szCs w:val="21"/>
        </w:rPr>
        <w:lastRenderedPageBreak/>
        <w:t>张文静</w:t>
      </w:r>
      <w:r w:rsidRPr="00EC600F">
        <w:rPr>
          <w:rFonts w:ascii="微软雅黑" w:eastAsia="微软雅黑" w:hAnsi="微软雅黑" w:cs="宋体" w:hint="eastAsia"/>
          <w:b/>
          <w:color w:val="2A2B2E"/>
          <w:sz w:val="28"/>
          <w:szCs w:val="21"/>
        </w:rPr>
        <w:t xml:space="preserve"> 个人简介</w:t>
      </w:r>
    </w:p>
    <w:p w14:paraId="2921CBCA" w14:textId="77777777" w:rsidR="00BC30CC" w:rsidRDefault="00BC30CC" w:rsidP="00BC30CC">
      <w:pPr>
        <w:shd w:val="clear" w:color="auto" w:fill="FFFFFF"/>
        <w:ind w:firstLineChars="200" w:firstLine="420"/>
        <w:rPr>
          <w:rFonts w:ascii="微软雅黑" w:eastAsia="微软雅黑" w:hAnsi="微软雅黑" w:cs="宋体"/>
          <w:color w:val="2A2B2E"/>
          <w:sz w:val="24"/>
          <w:szCs w:val="21"/>
        </w:rPr>
      </w:pPr>
      <w:r>
        <w:rPr>
          <w:noProof/>
        </w:rPr>
        <w:drawing>
          <wp:inline distT="0" distB="0" distL="0" distR="0" wp14:anchorId="5A8B1CDE" wp14:editId="25DF5547">
            <wp:extent cx="850605" cy="1192714"/>
            <wp:effectExtent l="0" t="0" r="6985" b="7620"/>
            <wp:docPr id="59" name="图片 59" descr="https://teachers.jlu.edu.cn/__local/9/87/01/C0C8765787CFB6DC3886CAC89F8_3B5D23D6_5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achers.jlu.edu.cn/__local/9/87/01/C0C8765787CFB6DC3886CAC89F8_3B5D23D6_5D4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6901" cy="1229585"/>
                    </a:xfrm>
                    <a:prstGeom prst="rect">
                      <a:avLst/>
                    </a:prstGeom>
                    <a:noFill/>
                    <a:ln>
                      <a:noFill/>
                    </a:ln>
                  </pic:spPr>
                </pic:pic>
              </a:graphicData>
            </a:graphic>
          </wp:inline>
        </w:drawing>
      </w:r>
    </w:p>
    <w:p w14:paraId="1093C4C0" w14:textId="77777777" w:rsidR="00BC30CC" w:rsidRDefault="00BC30CC" w:rsidP="00BC30CC">
      <w:pPr>
        <w:shd w:val="clear" w:color="auto" w:fill="FFFFFF"/>
        <w:rPr>
          <w:rFonts w:ascii="微软雅黑" w:eastAsia="微软雅黑" w:hAnsi="微软雅黑" w:cs="宋体"/>
          <w:color w:val="2A2B2E"/>
          <w:sz w:val="24"/>
          <w:szCs w:val="21"/>
        </w:rPr>
      </w:pPr>
      <w:r w:rsidRPr="00C4054F">
        <w:rPr>
          <w:rFonts w:ascii="微软雅黑" w:eastAsia="微软雅黑" w:hAnsi="微软雅黑" w:cs="宋体" w:hint="eastAsia"/>
          <w:color w:val="2A2B2E"/>
          <w:sz w:val="24"/>
          <w:szCs w:val="21"/>
        </w:rPr>
        <w:t>张文静，</w:t>
      </w:r>
      <w:r w:rsidRPr="00C4054F">
        <w:rPr>
          <w:rFonts w:ascii="微软雅黑" w:eastAsia="微软雅黑" w:hAnsi="微软雅黑" w:cs="宋体"/>
          <w:color w:val="2A2B2E"/>
          <w:sz w:val="24"/>
          <w:szCs w:val="21"/>
        </w:rPr>
        <w:t>吉林大学唐敖庆学者英才教授，博士生导师，新能源与环境学院副院长</w:t>
      </w:r>
      <w:r>
        <w:rPr>
          <w:rFonts w:ascii="微软雅黑" w:eastAsia="微软雅黑" w:hAnsi="微软雅黑" w:cs="宋体" w:hint="eastAsia"/>
          <w:color w:val="2A2B2E"/>
          <w:sz w:val="24"/>
          <w:szCs w:val="21"/>
        </w:rPr>
        <w:t>，</w:t>
      </w:r>
      <w:r w:rsidRPr="00C4054F">
        <w:rPr>
          <w:rFonts w:ascii="微软雅黑" w:eastAsia="微软雅黑" w:hAnsi="微软雅黑" w:cs="宋体"/>
          <w:color w:val="2A2B2E"/>
          <w:sz w:val="24"/>
          <w:szCs w:val="21"/>
        </w:rPr>
        <w:t>吉林省高层次人才</w:t>
      </w:r>
      <w:r>
        <w:rPr>
          <w:rFonts w:ascii="微软雅黑" w:eastAsia="微软雅黑" w:hAnsi="微软雅黑" w:cs="宋体" w:hint="eastAsia"/>
          <w:color w:val="2A2B2E"/>
          <w:sz w:val="24"/>
          <w:szCs w:val="21"/>
        </w:rPr>
        <w:t>，</w:t>
      </w:r>
      <w:r w:rsidRPr="00C4054F">
        <w:rPr>
          <w:rFonts w:ascii="微软雅黑" w:eastAsia="微软雅黑" w:hAnsi="微软雅黑" w:cs="宋体"/>
          <w:color w:val="2A2B2E"/>
          <w:sz w:val="24"/>
          <w:szCs w:val="21"/>
        </w:rPr>
        <w:t>全国水利工程专业学位研究生优秀指导教师，吉林大学优秀国际学生指导教师，入选吉林大学励新优秀青年教师培养计划</w:t>
      </w:r>
      <w:r>
        <w:rPr>
          <w:rFonts w:ascii="微软雅黑" w:eastAsia="微软雅黑" w:hAnsi="微软雅黑" w:cs="宋体" w:hint="eastAsia"/>
          <w:color w:val="2A2B2E"/>
          <w:sz w:val="24"/>
          <w:szCs w:val="21"/>
        </w:rPr>
        <w:t>。</w:t>
      </w:r>
      <w:r w:rsidRPr="00C4054F">
        <w:rPr>
          <w:rFonts w:ascii="微软雅黑" w:eastAsia="微软雅黑" w:hAnsi="微软雅黑" w:cs="宋体" w:hint="eastAsia"/>
          <w:color w:val="2A2B2E"/>
          <w:sz w:val="24"/>
          <w:szCs w:val="21"/>
        </w:rPr>
        <w:t>先后获吉林省科技进步二等奖、山东省科技进步二等奖、吉林省自然科学学术成果二等奖</w:t>
      </w:r>
      <w:r>
        <w:rPr>
          <w:rFonts w:ascii="微软雅黑" w:eastAsia="微软雅黑" w:hAnsi="微软雅黑" w:cs="宋体" w:hint="eastAsia"/>
          <w:color w:val="2A2B2E"/>
          <w:sz w:val="24"/>
          <w:szCs w:val="21"/>
        </w:rPr>
        <w:t>。长期从事</w:t>
      </w:r>
      <w:r w:rsidRPr="00C4054F">
        <w:rPr>
          <w:rFonts w:ascii="微软雅黑" w:eastAsia="微软雅黑" w:hAnsi="微软雅黑" w:cs="宋体"/>
          <w:color w:val="2A2B2E"/>
          <w:sz w:val="24"/>
          <w:szCs w:val="21"/>
        </w:rPr>
        <w:t>地下水水质安全与风险管控</w:t>
      </w:r>
      <w:r>
        <w:rPr>
          <w:rFonts w:ascii="微软雅黑" w:eastAsia="微软雅黑" w:hAnsi="微软雅黑" w:cs="宋体" w:hint="eastAsia"/>
          <w:color w:val="2A2B2E"/>
          <w:sz w:val="24"/>
          <w:szCs w:val="21"/>
        </w:rPr>
        <w:t>研究，</w:t>
      </w:r>
      <w:r w:rsidRPr="00C4054F">
        <w:rPr>
          <w:rFonts w:ascii="微软雅黑" w:eastAsia="微软雅黑" w:hAnsi="微软雅黑" w:cs="宋体"/>
          <w:color w:val="2A2B2E"/>
          <w:sz w:val="24"/>
          <w:szCs w:val="21"/>
        </w:rPr>
        <w:t>成果被应用于多地地下水保护及污染防控示范工程，为指导污染物环境行为预测、水质</w:t>
      </w:r>
      <w:r w:rsidRPr="00C4054F">
        <w:rPr>
          <w:rFonts w:ascii="微软雅黑" w:eastAsia="微软雅黑" w:hAnsi="微软雅黑" w:cs="宋体" w:hint="eastAsia"/>
          <w:color w:val="2A2B2E"/>
          <w:sz w:val="24"/>
          <w:szCs w:val="21"/>
        </w:rPr>
        <w:t>安全评估和风险管控提供了新的理论依据和方法策略</w:t>
      </w:r>
      <w:r>
        <w:rPr>
          <w:rFonts w:ascii="微软雅黑" w:eastAsia="微软雅黑" w:hAnsi="微软雅黑" w:cs="宋体" w:hint="eastAsia"/>
          <w:color w:val="2A2B2E"/>
          <w:sz w:val="24"/>
          <w:szCs w:val="21"/>
        </w:rPr>
        <w:t>；</w:t>
      </w:r>
      <w:r w:rsidRPr="00C4054F">
        <w:rPr>
          <w:rFonts w:ascii="微软雅黑" w:eastAsia="微软雅黑" w:hAnsi="微软雅黑" w:cs="宋体"/>
          <w:color w:val="2A2B2E"/>
          <w:sz w:val="24"/>
          <w:szCs w:val="21"/>
        </w:rPr>
        <w:t>主持</w:t>
      </w:r>
      <w:r>
        <w:rPr>
          <w:rFonts w:ascii="微软雅黑" w:eastAsia="微软雅黑" w:hAnsi="微软雅黑" w:cs="宋体" w:hint="eastAsia"/>
          <w:color w:val="2A2B2E"/>
          <w:sz w:val="24"/>
          <w:szCs w:val="21"/>
        </w:rPr>
        <w:t>包括国家重点研发课题、国家自然科学基金等在内的省部级项目1</w:t>
      </w:r>
      <w:r>
        <w:rPr>
          <w:rFonts w:ascii="微软雅黑" w:eastAsia="微软雅黑" w:hAnsi="微软雅黑" w:cs="宋体"/>
          <w:color w:val="2A2B2E"/>
          <w:sz w:val="24"/>
          <w:szCs w:val="21"/>
        </w:rPr>
        <w:t>0</w:t>
      </w:r>
      <w:r>
        <w:rPr>
          <w:rFonts w:ascii="微软雅黑" w:eastAsia="微软雅黑" w:hAnsi="微软雅黑" w:cs="宋体" w:hint="eastAsia"/>
          <w:color w:val="2A2B2E"/>
          <w:sz w:val="24"/>
          <w:szCs w:val="21"/>
        </w:rPr>
        <w:t>余项；</w:t>
      </w:r>
      <w:r w:rsidRPr="00C4054F">
        <w:rPr>
          <w:rFonts w:ascii="微软雅黑" w:eastAsia="微软雅黑" w:hAnsi="微软雅黑" w:cs="宋体"/>
          <w:color w:val="2A2B2E"/>
          <w:sz w:val="24"/>
          <w:szCs w:val="21"/>
        </w:rPr>
        <w:t>在领域主流刊物发表SCI论文50余篇</w:t>
      </w:r>
      <w:r>
        <w:rPr>
          <w:rFonts w:ascii="微软雅黑" w:eastAsia="微软雅黑" w:hAnsi="微软雅黑" w:cs="宋体" w:hint="eastAsia"/>
          <w:color w:val="2A2B2E"/>
          <w:sz w:val="24"/>
          <w:szCs w:val="21"/>
        </w:rPr>
        <w:t>；</w:t>
      </w:r>
      <w:r w:rsidRPr="00C4054F">
        <w:rPr>
          <w:rFonts w:ascii="微软雅黑" w:eastAsia="微软雅黑" w:hAnsi="微软雅黑" w:cs="宋体" w:hint="eastAsia"/>
          <w:color w:val="2A2B2E"/>
          <w:sz w:val="24"/>
          <w:szCs w:val="21"/>
        </w:rPr>
        <w:t>核心技术入选水利部水利先进实用技术重点推广名录。</w:t>
      </w:r>
    </w:p>
    <w:p w14:paraId="1488AAE6" w14:textId="5A110934" w:rsidR="00817393" w:rsidRDefault="00817393">
      <w:pPr>
        <w:widowControl/>
        <w:jc w:val="left"/>
        <w:rPr>
          <w:rFonts w:ascii="宋体" w:hAnsi="宋体" w:cs="宋体"/>
          <w:b/>
          <w:color w:val="4472C4"/>
          <w:sz w:val="32"/>
          <w:szCs w:val="32"/>
          <w:lang w:bidi="ar"/>
        </w:rPr>
      </w:pPr>
      <w:r>
        <w:rPr>
          <w:rFonts w:ascii="宋体" w:hAnsi="宋体" w:cs="宋体"/>
          <w:b/>
          <w:color w:val="4472C4"/>
          <w:sz w:val="32"/>
          <w:szCs w:val="32"/>
          <w:lang w:bidi="ar"/>
        </w:rPr>
        <w:br w:type="page"/>
      </w:r>
    </w:p>
    <w:p w14:paraId="129507B8" w14:textId="7C2AA8F9" w:rsidR="008E5129" w:rsidRDefault="008E5129" w:rsidP="008E5129">
      <w:pPr>
        <w:spacing w:beforeLines="50" w:before="156" w:line="560" w:lineRule="exact"/>
        <w:rPr>
          <w:rFonts w:ascii="宋体" w:hAnsi="宋体" w:cs="宋体"/>
          <w:b/>
          <w:color w:val="4472C4"/>
          <w:sz w:val="32"/>
          <w:szCs w:val="32"/>
        </w:rPr>
      </w:pPr>
      <w:r>
        <w:rPr>
          <w:rFonts w:ascii="宋体" w:hAnsi="宋体" w:cs="宋体" w:hint="eastAsia"/>
          <w:b/>
          <w:color w:val="4472C4"/>
          <w:sz w:val="32"/>
          <w:szCs w:val="32"/>
          <w:lang w:bidi="ar"/>
        </w:rPr>
        <w:lastRenderedPageBreak/>
        <w:t>五、参会注册</w:t>
      </w:r>
      <w:r w:rsidR="00EB232A">
        <w:rPr>
          <w:rFonts w:ascii="宋体" w:hAnsi="宋体" w:cs="宋体" w:hint="eastAsia"/>
          <w:b/>
          <w:color w:val="4472C4"/>
          <w:sz w:val="32"/>
          <w:szCs w:val="32"/>
          <w:lang w:bidi="ar"/>
        </w:rPr>
        <w:t>、缴费与宾馆预订</w:t>
      </w:r>
    </w:p>
    <w:p w14:paraId="2A2E9864" w14:textId="77777777" w:rsidR="00A862DE" w:rsidRDefault="00A862DE" w:rsidP="00A862DE">
      <w:pPr>
        <w:widowControl/>
        <w:snapToGrid w:val="0"/>
        <w:spacing w:line="560" w:lineRule="exact"/>
        <w:ind w:firstLineChars="200" w:firstLine="600"/>
        <w:rPr>
          <w:sz w:val="30"/>
          <w:szCs w:val="30"/>
        </w:rPr>
      </w:pPr>
      <w:r>
        <w:rPr>
          <w:rFonts w:hint="eastAsia"/>
          <w:sz w:val="30"/>
          <w:szCs w:val="30"/>
        </w:rPr>
        <w:t>1</w:t>
      </w:r>
      <w:r>
        <w:rPr>
          <w:sz w:val="30"/>
          <w:szCs w:val="30"/>
        </w:rPr>
        <w:t>.</w:t>
      </w:r>
      <w:r>
        <w:rPr>
          <w:rFonts w:hint="eastAsia"/>
          <w:sz w:val="30"/>
          <w:szCs w:val="30"/>
        </w:rPr>
        <w:t>参会代表需缴纳会议注册费，含会议资料、会场租赁、茶歇等。注册费标准：</w:t>
      </w:r>
    </w:p>
    <w:tbl>
      <w:tblPr>
        <w:tblStyle w:val="a9"/>
        <w:tblW w:w="0" w:type="auto"/>
        <w:tblLook w:val="04A0" w:firstRow="1" w:lastRow="0" w:firstColumn="1" w:lastColumn="0" w:noHBand="0" w:noVBand="1"/>
      </w:tblPr>
      <w:tblGrid>
        <w:gridCol w:w="1555"/>
        <w:gridCol w:w="3827"/>
        <w:gridCol w:w="3453"/>
      </w:tblGrid>
      <w:tr w:rsidR="00A862DE" w14:paraId="01589DA7" w14:textId="77777777" w:rsidTr="00B90C3B">
        <w:tc>
          <w:tcPr>
            <w:tcW w:w="1555" w:type="dxa"/>
          </w:tcPr>
          <w:p w14:paraId="58990387" w14:textId="77777777" w:rsidR="00A862DE" w:rsidRDefault="00A862DE" w:rsidP="002E45C8">
            <w:pPr>
              <w:widowControl/>
              <w:snapToGrid w:val="0"/>
              <w:spacing w:line="560" w:lineRule="exact"/>
              <w:rPr>
                <w:sz w:val="30"/>
                <w:szCs w:val="30"/>
              </w:rPr>
            </w:pPr>
            <w:r>
              <w:rPr>
                <w:rFonts w:hint="eastAsia"/>
                <w:sz w:val="30"/>
                <w:szCs w:val="30"/>
              </w:rPr>
              <w:t>注册类型</w:t>
            </w:r>
          </w:p>
        </w:tc>
        <w:tc>
          <w:tcPr>
            <w:tcW w:w="3827" w:type="dxa"/>
          </w:tcPr>
          <w:p w14:paraId="01292BA9" w14:textId="561CFC92" w:rsidR="00A862DE" w:rsidRDefault="00D32998" w:rsidP="002E45C8">
            <w:pPr>
              <w:widowControl/>
              <w:snapToGrid w:val="0"/>
              <w:spacing w:line="560" w:lineRule="exact"/>
              <w:rPr>
                <w:sz w:val="30"/>
                <w:szCs w:val="30"/>
              </w:rPr>
            </w:pPr>
            <w:r>
              <w:rPr>
                <w:sz w:val="30"/>
                <w:szCs w:val="30"/>
              </w:rPr>
              <w:t>2025</w:t>
            </w:r>
            <w:r>
              <w:rPr>
                <w:rFonts w:hint="eastAsia"/>
                <w:sz w:val="30"/>
                <w:szCs w:val="30"/>
              </w:rPr>
              <w:t>年</w:t>
            </w:r>
            <w:r w:rsidR="001629F0">
              <w:rPr>
                <w:sz w:val="30"/>
                <w:szCs w:val="30"/>
              </w:rPr>
              <w:t>8</w:t>
            </w:r>
            <w:r>
              <w:rPr>
                <w:rFonts w:hint="eastAsia"/>
                <w:sz w:val="30"/>
                <w:szCs w:val="30"/>
              </w:rPr>
              <w:t>月</w:t>
            </w:r>
            <w:r w:rsidR="001629F0">
              <w:rPr>
                <w:sz w:val="30"/>
                <w:szCs w:val="30"/>
              </w:rPr>
              <w:t>31</w:t>
            </w:r>
            <w:r>
              <w:rPr>
                <w:rFonts w:hint="eastAsia"/>
                <w:sz w:val="30"/>
                <w:szCs w:val="30"/>
              </w:rPr>
              <w:t>日</w:t>
            </w:r>
            <w:r w:rsidR="001629F0">
              <w:rPr>
                <w:rFonts w:hint="eastAsia"/>
                <w:sz w:val="30"/>
                <w:szCs w:val="30"/>
              </w:rPr>
              <w:t>2</w:t>
            </w:r>
            <w:r w:rsidR="001629F0">
              <w:rPr>
                <w:sz w:val="30"/>
                <w:szCs w:val="30"/>
              </w:rPr>
              <w:t>4</w:t>
            </w:r>
            <w:r w:rsidR="001629F0">
              <w:rPr>
                <w:rFonts w:hint="eastAsia"/>
                <w:sz w:val="30"/>
                <w:szCs w:val="30"/>
              </w:rPr>
              <w:t>:</w:t>
            </w:r>
            <w:r w:rsidR="001629F0">
              <w:rPr>
                <w:sz w:val="30"/>
                <w:szCs w:val="30"/>
              </w:rPr>
              <w:t>00</w:t>
            </w:r>
            <w:r w:rsidR="00B90C3B">
              <w:rPr>
                <w:rFonts w:hint="eastAsia"/>
                <w:sz w:val="30"/>
                <w:szCs w:val="30"/>
              </w:rPr>
              <w:t>前</w:t>
            </w:r>
          </w:p>
        </w:tc>
        <w:tc>
          <w:tcPr>
            <w:tcW w:w="3453" w:type="dxa"/>
          </w:tcPr>
          <w:p w14:paraId="237CAF2A" w14:textId="0A2D33A5" w:rsidR="00A862DE" w:rsidRDefault="00B90C3B" w:rsidP="002E45C8">
            <w:pPr>
              <w:widowControl/>
              <w:snapToGrid w:val="0"/>
              <w:spacing w:line="560" w:lineRule="exact"/>
              <w:rPr>
                <w:sz w:val="30"/>
                <w:szCs w:val="30"/>
              </w:rPr>
            </w:pPr>
            <w:r>
              <w:rPr>
                <w:sz w:val="30"/>
                <w:szCs w:val="30"/>
              </w:rPr>
              <w:t>2025</w:t>
            </w:r>
            <w:r>
              <w:rPr>
                <w:rFonts w:hint="eastAsia"/>
                <w:sz w:val="30"/>
                <w:szCs w:val="30"/>
              </w:rPr>
              <w:t>年</w:t>
            </w:r>
            <w:r>
              <w:rPr>
                <w:sz w:val="30"/>
                <w:szCs w:val="30"/>
              </w:rPr>
              <w:t>9</w:t>
            </w:r>
            <w:r>
              <w:rPr>
                <w:rFonts w:hint="eastAsia"/>
                <w:sz w:val="30"/>
                <w:szCs w:val="30"/>
              </w:rPr>
              <w:t>月</w:t>
            </w:r>
            <w:r>
              <w:rPr>
                <w:sz w:val="30"/>
                <w:szCs w:val="30"/>
              </w:rPr>
              <w:t>01</w:t>
            </w:r>
            <w:r>
              <w:rPr>
                <w:rFonts w:hint="eastAsia"/>
                <w:sz w:val="30"/>
                <w:szCs w:val="30"/>
              </w:rPr>
              <w:t>日</w:t>
            </w:r>
            <w:r>
              <w:rPr>
                <w:rFonts w:hint="eastAsia"/>
                <w:sz w:val="30"/>
                <w:szCs w:val="30"/>
              </w:rPr>
              <w:t>0:</w:t>
            </w:r>
            <w:r>
              <w:rPr>
                <w:sz w:val="30"/>
                <w:szCs w:val="30"/>
              </w:rPr>
              <w:t>00</w:t>
            </w:r>
            <w:r>
              <w:rPr>
                <w:rFonts w:hint="eastAsia"/>
                <w:sz w:val="30"/>
                <w:szCs w:val="30"/>
              </w:rPr>
              <w:t>后</w:t>
            </w:r>
          </w:p>
        </w:tc>
      </w:tr>
      <w:tr w:rsidR="00A862DE" w14:paraId="6BA70420" w14:textId="77777777" w:rsidTr="00B90C3B">
        <w:tc>
          <w:tcPr>
            <w:tcW w:w="1555" w:type="dxa"/>
          </w:tcPr>
          <w:p w14:paraId="3FA4C1E8" w14:textId="77777777" w:rsidR="00A862DE" w:rsidRDefault="00A862DE" w:rsidP="002E45C8">
            <w:pPr>
              <w:widowControl/>
              <w:snapToGrid w:val="0"/>
              <w:spacing w:line="560" w:lineRule="exact"/>
              <w:rPr>
                <w:sz w:val="30"/>
                <w:szCs w:val="30"/>
              </w:rPr>
            </w:pPr>
            <w:r>
              <w:rPr>
                <w:rFonts w:hint="eastAsia"/>
                <w:sz w:val="30"/>
                <w:szCs w:val="30"/>
              </w:rPr>
              <w:t>会议代表</w:t>
            </w:r>
          </w:p>
        </w:tc>
        <w:tc>
          <w:tcPr>
            <w:tcW w:w="3827" w:type="dxa"/>
          </w:tcPr>
          <w:p w14:paraId="2EAFC640" w14:textId="77777777" w:rsidR="00A862DE" w:rsidRDefault="00A862DE" w:rsidP="002E45C8">
            <w:pPr>
              <w:widowControl/>
              <w:snapToGrid w:val="0"/>
              <w:spacing w:line="560" w:lineRule="exact"/>
              <w:rPr>
                <w:sz w:val="30"/>
                <w:szCs w:val="30"/>
              </w:rPr>
            </w:pPr>
            <w:r>
              <w:rPr>
                <w:rFonts w:hint="eastAsia"/>
                <w:sz w:val="30"/>
                <w:szCs w:val="30"/>
              </w:rPr>
              <w:t>2</w:t>
            </w:r>
            <w:r>
              <w:rPr>
                <w:sz w:val="30"/>
                <w:szCs w:val="30"/>
              </w:rPr>
              <w:t>000</w:t>
            </w:r>
            <w:r>
              <w:rPr>
                <w:rFonts w:hint="eastAsia"/>
                <w:sz w:val="30"/>
                <w:szCs w:val="30"/>
              </w:rPr>
              <w:t>元</w:t>
            </w:r>
            <w:r>
              <w:rPr>
                <w:rFonts w:hint="eastAsia"/>
                <w:sz w:val="30"/>
                <w:szCs w:val="30"/>
              </w:rPr>
              <w:t>/</w:t>
            </w:r>
            <w:r>
              <w:rPr>
                <w:rFonts w:hint="eastAsia"/>
                <w:sz w:val="30"/>
                <w:szCs w:val="30"/>
              </w:rPr>
              <w:t>人</w:t>
            </w:r>
          </w:p>
        </w:tc>
        <w:tc>
          <w:tcPr>
            <w:tcW w:w="3453" w:type="dxa"/>
          </w:tcPr>
          <w:p w14:paraId="28554E3B" w14:textId="77777777" w:rsidR="00A862DE" w:rsidRDefault="00A862DE" w:rsidP="002E45C8">
            <w:pPr>
              <w:widowControl/>
              <w:snapToGrid w:val="0"/>
              <w:spacing w:line="560" w:lineRule="exact"/>
              <w:rPr>
                <w:sz w:val="30"/>
                <w:szCs w:val="30"/>
              </w:rPr>
            </w:pPr>
            <w:r>
              <w:rPr>
                <w:rFonts w:hint="eastAsia"/>
                <w:sz w:val="30"/>
                <w:szCs w:val="30"/>
              </w:rPr>
              <w:t>2</w:t>
            </w:r>
            <w:r>
              <w:rPr>
                <w:sz w:val="30"/>
                <w:szCs w:val="30"/>
              </w:rPr>
              <w:t>500</w:t>
            </w:r>
            <w:r>
              <w:rPr>
                <w:rFonts w:hint="eastAsia"/>
                <w:sz w:val="30"/>
                <w:szCs w:val="30"/>
              </w:rPr>
              <w:t>元</w:t>
            </w:r>
            <w:r>
              <w:rPr>
                <w:rFonts w:hint="eastAsia"/>
                <w:sz w:val="30"/>
                <w:szCs w:val="30"/>
              </w:rPr>
              <w:t>/</w:t>
            </w:r>
            <w:r>
              <w:rPr>
                <w:rFonts w:hint="eastAsia"/>
                <w:sz w:val="30"/>
                <w:szCs w:val="30"/>
              </w:rPr>
              <w:t>人</w:t>
            </w:r>
          </w:p>
        </w:tc>
      </w:tr>
      <w:tr w:rsidR="00A862DE" w14:paraId="3CFB1ED0" w14:textId="77777777" w:rsidTr="00B90C3B">
        <w:tc>
          <w:tcPr>
            <w:tcW w:w="1555" w:type="dxa"/>
          </w:tcPr>
          <w:p w14:paraId="01561F8A" w14:textId="77777777" w:rsidR="00A862DE" w:rsidRDefault="00A862DE" w:rsidP="002E45C8">
            <w:pPr>
              <w:widowControl/>
              <w:snapToGrid w:val="0"/>
              <w:spacing w:line="560" w:lineRule="exact"/>
              <w:rPr>
                <w:sz w:val="30"/>
                <w:szCs w:val="30"/>
              </w:rPr>
            </w:pPr>
            <w:r>
              <w:rPr>
                <w:rFonts w:hint="eastAsia"/>
                <w:sz w:val="30"/>
                <w:szCs w:val="30"/>
              </w:rPr>
              <w:t>学生代表</w:t>
            </w:r>
          </w:p>
        </w:tc>
        <w:tc>
          <w:tcPr>
            <w:tcW w:w="3827" w:type="dxa"/>
          </w:tcPr>
          <w:p w14:paraId="6004916D" w14:textId="77777777" w:rsidR="00A862DE" w:rsidRDefault="00A862DE" w:rsidP="002E45C8">
            <w:pPr>
              <w:widowControl/>
              <w:snapToGrid w:val="0"/>
              <w:spacing w:line="560" w:lineRule="exact"/>
              <w:rPr>
                <w:sz w:val="30"/>
                <w:szCs w:val="30"/>
              </w:rPr>
            </w:pPr>
            <w:r>
              <w:rPr>
                <w:rFonts w:hint="eastAsia"/>
                <w:sz w:val="30"/>
                <w:szCs w:val="30"/>
              </w:rPr>
              <w:t>1</w:t>
            </w:r>
            <w:r>
              <w:rPr>
                <w:sz w:val="30"/>
                <w:szCs w:val="30"/>
              </w:rPr>
              <w:t>200</w:t>
            </w:r>
            <w:r>
              <w:rPr>
                <w:rFonts w:hint="eastAsia"/>
                <w:sz w:val="30"/>
                <w:szCs w:val="30"/>
              </w:rPr>
              <w:t>元</w:t>
            </w:r>
            <w:r>
              <w:rPr>
                <w:rFonts w:hint="eastAsia"/>
                <w:sz w:val="30"/>
                <w:szCs w:val="30"/>
              </w:rPr>
              <w:t>/</w:t>
            </w:r>
            <w:r>
              <w:rPr>
                <w:rFonts w:hint="eastAsia"/>
                <w:sz w:val="30"/>
                <w:szCs w:val="30"/>
              </w:rPr>
              <w:t>人</w:t>
            </w:r>
          </w:p>
        </w:tc>
        <w:tc>
          <w:tcPr>
            <w:tcW w:w="3453" w:type="dxa"/>
          </w:tcPr>
          <w:p w14:paraId="2A4BE774" w14:textId="77777777" w:rsidR="00A862DE" w:rsidRDefault="00A862DE" w:rsidP="002E45C8">
            <w:pPr>
              <w:widowControl/>
              <w:snapToGrid w:val="0"/>
              <w:spacing w:line="560" w:lineRule="exact"/>
              <w:rPr>
                <w:sz w:val="30"/>
                <w:szCs w:val="30"/>
              </w:rPr>
            </w:pPr>
            <w:r>
              <w:rPr>
                <w:rFonts w:hint="eastAsia"/>
                <w:sz w:val="30"/>
                <w:szCs w:val="30"/>
              </w:rPr>
              <w:t>1</w:t>
            </w:r>
            <w:r>
              <w:rPr>
                <w:sz w:val="30"/>
                <w:szCs w:val="30"/>
              </w:rPr>
              <w:t>500</w:t>
            </w:r>
            <w:r>
              <w:rPr>
                <w:rFonts w:hint="eastAsia"/>
                <w:sz w:val="30"/>
                <w:szCs w:val="30"/>
              </w:rPr>
              <w:t>元</w:t>
            </w:r>
            <w:r>
              <w:rPr>
                <w:rFonts w:hint="eastAsia"/>
                <w:sz w:val="30"/>
                <w:szCs w:val="30"/>
              </w:rPr>
              <w:t>/</w:t>
            </w:r>
            <w:r>
              <w:rPr>
                <w:rFonts w:hint="eastAsia"/>
                <w:sz w:val="30"/>
                <w:szCs w:val="30"/>
              </w:rPr>
              <w:t>人</w:t>
            </w:r>
          </w:p>
        </w:tc>
      </w:tr>
    </w:tbl>
    <w:p w14:paraId="08D9EAF5" w14:textId="77777777" w:rsidR="00A862DE" w:rsidRDefault="00A862DE" w:rsidP="00A862DE">
      <w:pPr>
        <w:widowControl/>
        <w:snapToGrid w:val="0"/>
        <w:spacing w:line="560" w:lineRule="exact"/>
        <w:ind w:firstLineChars="200" w:firstLine="600"/>
        <w:rPr>
          <w:sz w:val="30"/>
          <w:szCs w:val="30"/>
        </w:rPr>
      </w:pPr>
      <w:r>
        <w:rPr>
          <w:rFonts w:hint="eastAsia"/>
          <w:sz w:val="30"/>
          <w:szCs w:val="30"/>
        </w:rPr>
        <w:t>2</w:t>
      </w:r>
      <w:r>
        <w:rPr>
          <w:sz w:val="30"/>
          <w:szCs w:val="30"/>
        </w:rPr>
        <w:t>.</w:t>
      </w:r>
      <w:r>
        <w:rPr>
          <w:rFonts w:hint="eastAsia"/>
          <w:sz w:val="30"/>
          <w:szCs w:val="30"/>
        </w:rPr>
        <w:t>注册及缴费方式</w:t>
      </w:r>
    </w:p>
    <w:p w14:paraId="2B1760DE" w14:textId="5C265BCE" w:rsidR="00A862DE" w:rsidRDefault="00A862DE" w:rsidP="00A862DE">
      <w:pPr>
        <w:widowControl/>
        <w:snapToGrid w:val="0"/>
        <w:spacing w:line="560" w:lineRule="exact"/>
        <w:ind w:firstLineChars="200" w:firstLine="600"/>
        <w:rPr>
          <w:rFonts w:ascii="宋体" w:hAnsi="宋体" w:cs="宋体"/>
          <w:sz w:val="30"/>
          <w:szCs w:val="30"/>
          <w:lang w:bidi="ar"/>
        </w:rPr>
      </w:pPr>
      <w:r>
        <w:rPr>
          <w:rFonts w:ascii="宋体" w:hAnsi="宋体" w:cs="宋体" w:hint="eastAsia"/>
          <w:sz w:val="30"/>
          <w:szCs w:val="30"/>
          <w:lang w:bidi="ar"/>
        </w:rPr>
        <w:t>参会者可扫描二维码</w:t>
      </w:r>
      <w:r w:rsidR="00815673">
        <w:rPr>
          <w:rFonts w:ascii="宋体" w:hAnsi="宋体" w:cs="宋体" w:hint="eastAsia"/>
          <w:sz w:val="30"/>
          <w:szCs w:val="30"/>
          <w:lang w:bidi="ar"/>
        </w:rPr>
        <w:t>（图1）</w:t>
      </w:r>
      <w:r w:rsidR="006C2DDE">
        <w:rPr>
          <w:rFonts w:ascii="宋体" w:hAnsi="宋体" w:cs="宋体" w:hint="eastAsia"/>
          <w:sz w:val="30"/>
          <w:szCs w:val="30"/>
          <w:lang w:bidi="ar"/>
        </w:rPr>
        <w:t>完成</w:t>
      </w:r>
      <w:r>
        <w:rPr>
          <w:rFonts w:ascii="宋体" w:hAnsi="宋体" w:cs="宋体" w:hint="eastAsia"/>
          <w:sz w:val="30"/>
          <w:szCs w:val="30"/>
          <w:lang w:bidi="ar"/>
        </w:rPr>
        <w:t>注册</w:t>
      </w:r>
      <w:r w:rsidR="00A05E16">
        <w:rPr>
          <w:rFonts w:ascii="宋体" w:hAnsi="宋体" w:cs="宋体" w:hint="eastAsia"/>
          <w:sz w:val="30"/>
          <w:szCs w:val="30"/>
          <w:lang w:bidi="ar"/>
        </w:rPr>
        <w:t>及</w:t>
      </w:r>
      <w:r>
        <w:rPr>
          <w:rFonts w:ascii="宋体" w:hAnsi="宋体" w:cs="宋体" w:hint="eastAsia"/>
          <w:sz w:val="30"/>
          <w:szCs w:val="30"/>
          <w:lang w:bidi="ar"/>
        </w:rPr>
        <w:t>缴费，注册费电子发票由吉林大学开具。</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3126"/>
      </w:tblGrid>
      <w:tr w:rsidR="00346E9D" w14:paraId="420B8492" w14:textId="77777777" w:rsidTr="00771929">
        <w:trPr>
          <w:jc w:val="center"/>
        </w:trPr>
        <w:tc>
          <w:tcPr>
            <w:tcW w:w="0" w:type="auto"/>
          </w:tcPr>
          <w:p w14:paraId="724A28E2" w14:textId="5FF7974A" w:rsidR="00346E9D" w:rsidRDefault="00CD7678" w:rsidP="00CD7678">
            <w:pPr>
              <w:widowControl/>
              <w:snapToGrid w:val="0"/>
              <w:rPr>
                <w:rFonts w:ascii="宋体" w:hAnsi="宋体" w:cs="宋体"/>
                <w:sz w:val="30"/>
                <w:szCs w:val="30"/>
                <w:highlight w:val="yellow"/>
                <w:lang w:bidi="ar"/>
              </w:rPr>
            </w:pPr>
            <w:r>
              <w:rPr>
                <w:noProof/>
              </w:rPr>
              <w:drawing>
                <wp:inline distT="0" distB="0" distL="0" distR="0" wp14:anchorId="3873D3D1" wp14:editId="02B260DB">
                  <wp:extent cx="1857375" cy="18573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870820" cy="1870820"/>
                          </a:xfrm>
                          <a:prstGeom prst="rect">
                            <a:avLst/>
                          </a:prstGeom>
                        </pic:spPr>
                      </pic:pic>
                    </a:graphicData>
                  </a:graphic>
                </wp:inline>
              </w:drawing>
            </w:r>
          </w:p>
        </w:tc>
        <w:tc>
          <w:tcPr>
            <w:tcW w:w="0" w:type="auto"/>
          </w:tcPr>
          <w:p w14:paraId="220F5A64" w14:textId="238AB6B9" w:rsidR="00346E9D" w:rsidRDefault="00CD7678" w:rsidP="00CD7678">
            <w:pPr>
              <w:widowControl/>
              <w:snapToGrid w:val="0"/>
              <w:rPr>
                <w:rFonts w:ascii="宋体" w:hAnsi="宋体" w:cs="宋体"/>
                <w:sz w:val="30"/>
                <w:szCs w:val="30"/>
                <w:highlight w:val="yellow"/>
                <w:lang w:bidi="ar"/>
              </w:rPr>
            </w:pPr>
            <w:r>
              <w:rPr>
                <w:noProof/>
              </w:rPr>
              <w:drawing>
                <wp:inline distT="0" distB="0" distL="0" distR="0" wp14:anchorId="1B90AF66" wp14:editId="18A5ADE1">
                  <wp:extent cx="1838325" cy="18573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38325" cy="1857375"/>
                          </a:xfrm>
                          <a:prstGeom prst="rect">
                            <a:avLst/>
                          </a:prstGeom>
                        </pic:spPr>
                      </pic:pic>
                    </a:graphicData>
                  </a:graphic>
                </wp:inline>
              </w:drawing>
            </w:r>
          </w:p>
        </w:tc>
      </w:tr>
      <w:tr w:rsidR="00CD7678" w14:paraId="6E15B080" w14:textId="77777777" w:rsidTr="00771929">
        <w:trPr>
          <w:jc w:val="center"/>
        </w:trPr>
        <w:tc>
          <w:tcPr>
            <w:tcW w:w="0" w:type="auto"/>
          </w:tcPr>
          <w:p w14:paraId="2ADFAE58" w14:textId="745B78A6" w:rsidR="00CD7678" w:rsidRDefault="00CD7678" w:rsidP="00771929">
            <w:pPr>
              <w:widowControl/>
              <w:snapToGrid w:val="0"/>
              <w:jc w:val="center"/>
              <w:rPr>
                <w:noProof/>
              </w:rPr>
            </w:pPr>
            <w:r>
              <w:rPr>
                <w:rFonts w:hint="eastAsia"/>
                <w:noProof/>
              </w:rPr>
              <w:t>学生代表注册缴费码</w:t>
            </w:r>
          </w:p>
        </w:tc>
        <w:tc>
          <w:tcPr>
            <w:tcW w:w="0" w:type="auto"/>
          </w:tcPr>
          <w:p w14:paraId="623032B2" w14:textId="05285A07" w:rsidR="00CD7678" w:rsidRDefault="00CD7678" w:rsidP="00771929">
            <w:pPr>
              <w:widowControl/>
              <w:snapToGrid w:val="0"/>
              <w:jc w:val="center"/>
              <w:rPr>
                <w:noProof/>
              </w:rPr>
            </w:pPr>
            <w:r>
              <w:rPr>
                <w:rFonts w:hint="eastAsia"/>
                <w:noProof/>
              </w:rPr>
              <w:t>会议代表注册缴费码</w:t>
            </w:r>
          </w:p>
        </w:tc>
      </w:tr>
    </w:tbl>
    <w:p w14:paraId="6B9ACD0E" w14:textId="78D1950D" w:rsidR="00543EA5" w:rsidRDefault="00A862DE" w:rsidP="00A862DE">
      <w:pPr>
        <w:widowControl/>
        <w:snapToGrid w:val="0"/>
        <w:spacing w:line="560" w:lineRule="exact"/>
        <w:ind w:firstLineChars="200" w:firstLine="600"/>
        <w:rPr>
          <w:rFonts w:ascii="宋体" w:hAnsi="宋体" w:cs="宋体"/>
          <w:sz w:val="30"/>
          <w:szCs w:val="30"/>
          <w:lang w:bidi="ar"/>
        </w:rPr>
      </w:pPr>
      <w:r>
        <w:rPr>
          <w:rFonts w:ascii="宋体" w:hAnsi="宋体" w:cs="宋体" w:hint="eastAsia"/>
          <w:sz w:val="30"/>
          <w:szCs w:val="30"/>
          <w:lang w:bidi="ar"/>
        </w:rPr>
        <w:t>3</w:t>
      </w:r>
      <w:r>
        <w:rPr>
          <w:rFonts w:ascii="宋体" w:hAnsi="宋体" w:cs="宋体"/>
          <w:sz w:val="30"/>
          <w:szCs w:val="30"/>
          <w:lang w:bidi="ar"/>
        </w:rPr>
        <w:t>.</w:t>
      </w:r>
      <w:r>
        <w:rPr>
          <w:rFonts w:ascii="宋体" w:hAnsi="宋体" w:cs="宋体" w:hint="eastAsia"/>
          <w:sz w:val="30"/>
          <w:szCs w:val="30"/>
          <w:lang w:bidi="ar"/>
        </w:rPr>
        <w:t>会场所在长春市华天大酒店（长春市绿园区景阳大路2288号，0</w:t>
      </w:r>
      <w:r>
        <w:rPr>
          <w:rFonts w:ascii="宋体" w:hAnsi="宋体" w:cs="宋体"/>
          <w:sz w:val="30"/>
          <w:szCs w:val="30"/>
          <w:lang w:bidi="ar"/>
        </w:rPr>
        <w:t>431-81168888</w:t>
      </w:r>
      <w:r>
        <w:rPr>
          <w:rFonts w:ascii="宋体" w:hAnsi="宋体" w:cs="宋体" w:hint="eastAsia"/>
          <w:sz w:val="30"/>
          <w:szCs w:val="30"/>
          <w:lang w:bidi="ar"/>
        </w:rPr>
        <w:t>）提供协议价格，与会代表可通过扫描二维码</w:t>
      </w:r>
      <w:r w:rsidR="00525809">
        <w:rPr>
          <w:rFonts w:ascii="宋体" w:hAnsi="宋体" w:cs="宋体" w:hint="eastAsia"/>
          <w:sz w:val="30"/>
          <w:szCs w:val="30"/>
          <w:lang w:bidi="ar"/>
        </w:rPr>
        <w:t>（图</w:t>
      </w:r>
      <w:r w:rsidR="008B1043">
        <w:rPr>
          <w:rFonts w:ascii="宋体" w:hAnsi="宋体" w:cs="宋体"/>
          <w:sz w:val="30"/>
          <w:szCs w:val="30"/>
          <w:lang w:bidi="ar"/>
        </w:rPr>
        <w:t>2</w:t>
      </w:r>
      <w:r w:rsidR="00525809">
        <w:rPr>
          <w:rFonts w:ascii="宋体" w:hAnsi="宋体" w:cs="宋体" w:hint="eastAsia"/>
          <w:sz w:val="30"/>
          <w:szCs w:val="30"/>
          <w:lang w:bidi="ar"/>
        </w:rPr>
        <w:t>）</w:t>
      </w:r>
      <w:r>
        <w:rPr>
          <w:rFonts w:ascii="宋体" w:hAnsi="宋体" w:cs="宋体" w:hint="eastAsia"/>
          <w:sz w:val="30"/>
          <w:szCs w:val="30"/>
          <w:lang w:bidi="ar"/>
        </w:rPr>
        <w:t>进行网上预约</w:t>
      </w:r>
      <w:r w:rsidR="00EB4244">
        <w:rPr>
          <w:rFonts w:ascii="宋体" w:hAnsi="宋体" w:cs="宋体" w:hint="eastAsia"/>
          <w:sz w:val="30"/>
          <w:szCs w:val="30"/>
          <w:lang w:bidi="ar"/>
        </w:rPr>
        <w:t>（会议期间长春</w:t>
      </w:r>
      <w:r w:rsidR="00416BA9">
        <w:rPr>
          <w:rFonts w:ascii="宋体" w:hAnsi="宋体" w:cs="宋体" w:hint="eastAsia"/>
          <w:sz w:val="30"/>
          <w:szCs w:val="30"/>
          <w:lang w:bidi="ar"/>
        </w:rPr>
        <w:t>举办</w:t>
      </w:r>
      <w:r w:rsidR="00EB4244">
        <w:rPr>
          <w:rFonts w:ascii="宋体" w:hAnsi="宋体" w:cs="宋体" w:hint="eastAsia"/>
          <w:sz w:val="30"/>
          <w:szCs w:val="30"/>
          <w:lang w:bidi="ar"/>
        </w:rPr>
        <w:t>航空展活动，</w:t>
      </w:r>
      <w:r w:rsidR="00416BA9">
        <w:rPr>
          <w:rFonts w:ascii="宋体" w:hAnsi="宋体" w:cs="宋体" w:hint="eastAsia"/>
          <w:sz w:val="30"/>
          <w:szCs w:val="30"/>
          <w:lang w:bidi="ar"/>
        </w:rPr>
        <w:t>届时</w:t>
      </w:r>
      <w:r w:rsidR="00EB4244">
        <w:rPr>
          <w:rFonts w:ascii="宋体" w:hAnsi="宋体" w:cs="宋体" w:hint="eastAsia"/>
          <w:sz w:val="30"/>
          <w:szCs w:val="30"/>
          <w:lang w:bidi="ar"/>
        </w:rPr>
        <w:t>房源较为紧张，请</w:t>
      </w:r>
      <w:r w:rsidR="00416BA9">
        <w:rPr>
          <w:rFonts w:ascii="宋体" w:hAnsi="宋体" w:cs="宋体" w:hint="eastAsia"/>
          <w:sz w:val="30"/>
          <w:szCs w:val="30"/>
          <w:lang w:bidi="ar"/>
        </w:rPr>
        <w:t>尽</w:t>
      </w:r>
      <w:r w:rsidR="00EB4244">
        <w:rPr>
          <w:rFonts w:ascii="宋体" w:hAnsi="宋体" w:cs="宋体" w:hint="eastAsia"/>
          <w:sz w:val="30"/>
          <w:szCs w:val="30"/>
          <w:lang w:bidi="ar"/>
        </w:rPr>
        <w:t>早预定房间）</w:t>
      </w:r>
      <w:r>
        <w:rPr>
          <w:rFonts w:ascii="宋体" w:hAnsi="宋体" w:cs="宋体" w:hint="eastAsia"/>
          <w:sz w:val="30"/>
          <w:szCs w:val="30"/>
          <w:lang w:bidi="ar"/>
        </w:rPr>
        <w:t>。</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tblGrid>
      <w:tr w:rsidR="003114D9" w14:paraId="6DD2ECDA" w14:textId="77777777" w:rsidTr="001F1AF9">
        <w:trPr>
          <w:cantSplit/>
          <w:jc w:val="center"/>
        </w:trPr>
        <w:tc>
          <w:tcPr>
            <w:tcW w:w="0" w:type="auto"/>
            <w:vAlign w:val="center"/>
          </w:tcPr>
          <w:p w14:paraId="2EBB986A" w14:textId="7F0C5082" w:rsidR="003114D9" w:rsidRDefault="00A50306" w:rsidP="003114D9">
            <w:pPr>
              <w:widowControl/>
              <w:snapToGrid w:val="0"/>
              <w:jc w:val="center"/>
              <w:rPr>
                <w:rFonts w:ascii="宋体" w:hAnsi="宋体" w:cs="宋体"/>
                <w:sz w:val="30"/>
                <w:szCs w:val="30"/>
                <w:lang w:bidi="ar"/>
              </w:rPr>
            </w:pPr>
            <w:r w:rsidRPr="00A50306">
              <w:rPr>
                <w:rFonts w:ascii="宋体" w:hAnsi="宋体" w:cs="宋体"/>
                <w:noProof/>
                <w:sz w:val="30"/>
                <w:szCs w:val="30"/>
                <w:lang w:bidi="ar"/>
              </w:rPr>
              <w:lastRenderedPageBreak/>
              <w:drawing>
                <wp:inline distT="0" distB="0" distL="0" distR="0" wp14:anchorId="069CA9C9" wp14:editId="6EE37622">
                  <wp:extent cx="1676400" cy="1667927"/>
                  <wp:effectExtent l="0" t="0" r="0" b="8890"/>
                  <wp:docPr id="4" name="图片 4" descr="C:\Users\THL\Documents\WeChat Files\wxid_rd1jv1mptzkw41\FileStorage\Temp\1752656749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L\Documents\WeChat Files\wxid_rd1jv1mptzkw41\FileStorage\Temp\175265674959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83566" cy="1675057"/>
                          </a:xfrm>
                          <a:prstGeom prst="rect">
                            <a:avLst/>
                          </a:prstGeom>
                          <a:noFill/>
                          <a:ln>
                            <a:noFill/>
                          </a:ln>
                        </pic:spPr>
                      </pic:pic>
                    </a:graphicData>
                  </a:graphic>
                </wp:inline>
              </w:drawing>
            </w:r>
          </w:p>
        </w:tc>
      </w:tr>
      <w:tr w:rsidR="001F1AF9" w14:paraId="7EF899FA" w14:textId="77777777" w:rsidTr="001F1AF9">
        <w:trPr>
          <w:cantSplit/>
          <w:jc w:val="center"/>
        </w:trPr>
        <w:tc>
          <w:tcPr>
            <w:tcW w:w="0" w:type="auto"/>
            <w:vAlign w:val="center"/>
          </w:tcPr>
          <w:p w14:paraId="59FDF6F9" w14:textId="221041C4" w:rsidR="001F1AF9" w:rsidRDefault="001F1AF9" w:rsidP="003114D9">
            <w:pPr>
              <w:widowControl/>
              <w:snapToGrid w:val="0"/>
              <w:jc w:val="center"/>
              <w:rPr>
                <w:noProof/>
              </w:rPr>
            </w:pPr>
            <w:r>
              <w:rPr>
                <w:rFonts w:hint="eastAsia"/>
                <w:noProof/>
              </w:rPr>
              <w:t>华天大酒店房间预约码</w:t>
            </w:r>
          </w:p>
        </w:tc>
      </w:tr>
    </w:tbl>
    <w:p w14:paraId="5E347C6A" w14:textId="4A4EFCFB" w:rsidR="005479BD" w:rsidRDefault="00200A93" w:rsidP="005479BD">
      <w:pPr>
        <w:spacing w:beforeLines="50" w:before="156" w:line="560" w:lineRule="exact"/>
        <w:rPr>
          <w:rFonts w:ascii="宋体" w:hAnsi="宋体" w:cs="宋体"/>
          <w:b/>
          <w:color w:val="4472C4"/>
          <w:sz w:val="32"/>
          <w:szCs w:val="32"/>
        </w:rPr>
      </w:pPr>
      <w:r>
        <w:rPr>
          <w:rFonts w:ascii="宋体" w:hAnsi="宋体" w:cs="宋体" w:hint="eastAsia"/>
          <w:b/>
          <w:color w:val="4472C4"/>
          <w:sz w:val="32"/>
          <w:szCs w:val="32"/>
          <w:lang w:bidi="ar"/>
        </w:rPr>
        <w:t>六</w:t>
      </w:r>
      <w:r w:rsidR="005479BD">
        <w:rPr>
          <w:rFonts w:ascii="宋体" w:hAnsi="宋体" w:cs="宋体" w:hint="eastAsia"/>
          <w:b/>
          <w:color w:val="4472C4"/>
          <w:sz w:val="32"/>
          <w:szCs w:val="32"/>
          <w:lang w:bidi="ar"/>
        </w:rPr>
        <w:t>、会议招展及赞助</w:t>
      </w:r>
    </w:p>
    <w:p w14:paraId="061208F0" w14:textId="77777777" w:rsidR="005479BD" w:rsidRPr="001E3A63" w:rsidRDefault="005479BD" w:rsidP="005479BD">
      <w:pPr>
        <w:widowControl/>
        <w:snapToGrid w:val="0"/>
        <w:spacing w:line="560" w:lineRule="exact"/>
        <w:ind w:firstLineChars="200" w:firstLine="600"/>
        <w:rPr>
          <w:rFonts w:ascii="宋体" w:hAnsi="宋体" w:cs="宋体"/>
          <w:sz w:val="30"/>
          <w:szCs w:val="30"/>
          <w:lang w:bidi="ar"/>
        </w:rPr>
      </w:pPr>
      <w:r>
        <w:rPr>
          <w:rFonts w:ascii="宋体" w:hAnsi="宋体" w:cs="宋体" w:hint="eastAsia"/>
          <w:sz w:val="30"/>
          <w:szCs w:val="30"/>
          <w:lang w:bidi="ar"/>
        </w:rPr>
        <w:t>为了更好地促进科学研究与行业生产实践的结合，本次会议面向行业内单位招商招展，各企事业单位、课题组、期刊等均可以申请参展交流，具体适宜请与会务组联系人对接。</w:t>
      </w:r>
    </w:p>
    <w:p w14:paraId="001E7915" w14:textId="6F07C597" w:rsidR="002218B0" w:rsidRDefault="00200A93" w:rsidP="002218B0">
      <w:pPr>
        <w:spacing w:beforeLines="50" w:before="156" w:line="560" w:lineRule="exact"/>
        <w:rPr>
          <w:rFonts w:ascii="宋体" w:hAnsi="宋体" w:cs="宋体"/>
          <w:b/>
          <w:color w:val="4472C4"/>
          <w:sz w:val="32"/>
          <w:szCs w:val="32"/>
          <w:lang w:bidi="ar"/>
        </w:rPr>
      </w:pPr>
      <w:r>
        <w:rPr>
          <w:rFonts w:ascii="宋体" w:hAnsi="宋体" w:cs="宋体" w:hint="eastAsia"/>
          <w:b/>
          <w:color w:val="4472C4"/>
          <w:sz w:val="32"/>
          <w:szCs w:val="32"/>
          <w:lang w:bidi="ar"/>
        </w:rPr>
        <w:t>七</w:t>
      </w:r>
      <w:r w:rsidR="002218B0">
        <w:rPr>
          <w:rFonts w:ascii="宋体" w:hAnsi="宋体" w:cs="宋体" w:hint="eastAsia"/>
          <w:b/>
          <w:color w:val="4472C4"/>
          <w:sz w:val="32"/>
          <w:szCs w:val="32"/>
          <w:lang w:bidi="ar"/>
        </w:rPr>
        <w:t>、会议</w:t>
      </w:r>
      <w:r w:rsidR="00D964B8">
        <w:rPr>
          <w:rFonts w:ascii="宋体" w:hAnsi="宋体" w:cs="宋体" w:hint="eastAsia"/>
          <w:b/>
          <w:color w:val="4472C4"/>
          <w:sz w:val="32"/>
          <w:szCs w:val="32"/>
          <w:lang w:bidi="ar"/>
        </w:rPr>
        <w:t>网站及</w:t>
      </w:r>
      <w:r w:rsidR="002218B0">
        <w:rPr>
          <w:rFonts w:ascii="宋体" w:hAnsi="宋体" w:cs="宋体" w:hint="eastAsia"/>
          <w:b/>
          <w:color w:val="4472C4"/>
          <w:sz w:val="32"/>
          <w:szCs w:val="32"/>
          <w:lang w:bidi="ar"/>
        </w:rPr>
        <w:t>组委会联系人</w:t>
      </w:r>
    </w:p>
    <w:p w14:paraId="7AADCB1F" w14:textId="078A9ABF" w:rsidR="00D964B8" w:rsidRDefault="00D964B8" w:rsidP="00D964B8">
      <w:pPr>
        <w:widowControl/>
        <w:snapToGrid w:val="0"/>
        <w:spacing w:line="560" w:lineRule="exact"/>
        <w:ind w:firstLineChars="200" w:firstLine="600"/>
        <w:rPr>
          <w:rStyle w:val="aa"/>
          <w:rFonts w:ascii="宋体" w:hAnsi="宋体" w:cs="宋体"/>
          <w:sz w:val="30"/>
          <w:szCs w:val="30"/>
          <w:lang w:bidi="ar"/>
        </w:rPr>
      </w:pPr>
      <w:r>
        <w:rPr>
          <w:rFonts w:ascii="宋体" w:hAnsi="宋体" w:cs="宋体" w:hint="eastAsia"/>
          <w:sz w:val="30"/>
          <w:szCs w:val="30"/>
          <w:lang w:bidi="ar"/>
        </w:rPr>
        <w:t>网站：</w:t>
      </w:r>
      <w:hyperlink r:id="rId74" w:history="1">
        <w:r>
          <w:rPr>
            <w:rStyle w:val="aa"/>
            <w:rFonts w:ascii="宋体" w:hAnsi="宋体" w:cs="宋体" w:hint="eastAsia"/>
            <w:sz w:val="30"/>
            <w:szCs w:val="30"/>
            <w:lang w:bidi="ar"/>
          </w:rPr>
          <w:t>w</w:t>
        </w:r>
        <w:r>
          <w:rPr>
            <w:rStyle w:val="aa"/>
            <w:rFonts w:ascii="宋体" w:hAnsi="宋体" w:cs="宋体"/>
            <w:sz w:val="30"/>
            <w:szCs w:val="30"/>
            <w:lang w:bidi="ar"/>
          </w:rPr>
          <w:t>ww.RTMJL.com</w:t>
        </w:r>
      </w:hyperlink>
    </w:p>
    <w:p w14:paraId="6B5F50C6" w14:textId="2126DFEE" w:rsidR="002723CF" w:rsidRPr="002723CF" w:rsidRDefault="002723CF" w:rsidP="00D964B8">
      <w:pPr>
        <w:widowControl/>
        <w:snapToGrid w:val="0"/>
        <w:spacing w:line="560" w:lineRule="exact"/>
        <w:ind w:firstLineChars="200" w:firstLine="600"/>
        <w:rPr>
          <w:rFonts w:ascii="宋体" w:hAnsi="宋体" w:cs="宋体"/>
          <w:sz w:val="30"/>
          <w:szCs w:val="30"/>
          <w:lang w:bidi="ar"/>
        </w:rPr>
      </w:pPr>
      <w:r w:rsidRPr="002723CF">
        <w:rPr>
          <w:rFonts w:ascii="宋体" w:hAnsi="宋体" w:cs="宋体" w:hint="eastAsia"/>
          <w:sz w:val="30"/>
          <w:szCs w:val="30"/>
          <w:lang w:bidi="ar"/>
        </w:rPr>
        <w:t>会议组委会联系人：</w:t>
      </w:r>
    </w:p>
    <w:tbl>
      <w:tblPr>
        <w:tblStyle w:val="a9"/>
        <w:tblW w:w="9214" w:type="dxa"/>
        <w:jc w:val="center"/>
        <w:tblLook w:val="04A0" w:firstRow="1" w:lastRow="0" w:firstColumn="1" w:lastColumn="0" w:noHBand="0" w:noVBand="1"/>
      </w:tblPr>
      <w:tblGrid>
        <w:gridCol w:w="3020"/>
        <w:gridCol w:w="3785"/>
        <w:gridCol w:w="2409"/>
      </w:tblGrid>
      <w:tr w:rsidR="002218B0" w14:paraId="32F34E33" w14:textId="77777777" w:rsidTr="002E45C8">
        <w:trPr>
          <w:cantSplit/>
          <w:trHeight w:val="350"/>
          <w:jc w:val="center"/>
        </w:trPr>
        <w:tc>
          <w:tcPr>
            <w:tcW w:w="3020" w:type="dxa"/>
            <w:vAlign w:val="center"/>
          </w:tcPr>
          <w:p w14:paraId="2C17BB39" w14:textId="77777777" w:rsidR="002218B0" w:rsidRDefault="002218B0" w:rsidP="002E45C8">
            <w:pPr>
              <w:spacing w:line="360" w:lineRule="auto"/>
              <w:rPr>
                <w:rFonts w:ascii="Times New Roman" w:hAnsi="Times New Roman"/>
                <w:bCs/>
                <w:sz w:val="24"/>
              </w:rPr>
            </w:pPr>
            <w:r>
              <w:rPr>
                <w:rFonts w:ascii="Times New Roman" w:hAnsi="Times New Roman" w:hint="eastAsia"/>
                <w:bCs/>
                <w:sz w:val="24"/>
              </w:rPr>
              <w:t>秘</w:t>
            </w:r>
            <w:r>
              <w:rPr>
                <w:rFonts w:ascii="Times New Roman" w:hAnsi="Times New Roman" w:hint="eastAsia"/>
                <w:bCs/>
                <w:sz w:val="24"/>
              </w:rPr>
              <w:t xml:space="preserve"> </w:t>
            </w:r>
            <w:r>
              <w:rPr>
                <w:rFonts w:ascii="Times New Roman" w:hAnsi="Times New Roman" w:hint="eastAsia"/>
                <w:bCs/>
                <w:sz w:val="24"/>
              </w:rPr>
              <w:t>书</w:t>
            </w:r>
            <w:r>
              <w:rPr>
                <w:rFonts w:ascii="Times New Roman" w:hAnsi="Times New Roman" w:hint="eastAsia"/>
                <w:bCs/>
                <w:sz w:val="24"/>
              </w:rPr>
              <w:t xml:space="preserve"> </w:t>
            </w:r>
            <w:r>
              <w:rPr>
                <w:rFonts w:ascii="Times New Roman" w:hAnsi="Times New Roman" w:hint="eastAsia"/>
                <w:bCs/>
                <w:sz w:val="24"/>
              </w:rPr>
              <w:t>长：田海龙</w:t>
            </w:r>
          </w:p>
        </w:tc>
        <w:tc>
          <w:tcPr>
            <w:tcW w:w="3785" w:type="dxa"/>
            <w:vAlign w:val="center"/>
          </w:tcPr>
          <w:p w14:paraId="25765413" w14:textId="77777777" w:rsidR="002218B0" w:rsidRDefault="002218B0" w:rsidP="002E45C8">
            <w:pPr>
              <w:spacing w:line="360" w:lineRule="auto"/>
              <w:rPr>
                <w:rFonts w:ascii="Times New Roman" w:hAnsi="Times New Roman"/>
                <w:bCs/>
                <w:sz w:val="24"/>
              </w:rPr>
            </w:pPr>
            <w:r>
              <w:rPr>
                <w:rFonts w:ascii="Times New Roman" w:hAnsi="Times New Roman"/>
                <w:bCs/>
                <w:sz w:val="24"/>
              </w:rPr>
              <w:t xml:space="preserve">Email: </w:t>
            </w:r>
            <w:r>
              <w:rPr>
                <w:rFonts w:ascii="Times New Roman" w:hAnsi="Times New Roman" w:hint="eastAsia"/>
                <w:bCs/>
                <w:sz w:val="24"/>
              </w:rPr>
              <w:t>thl</w:t>
            </w:r>
            <w:r>
              <w:rPr>
                <w:rFonts w:ascii="Times New Roman" w:hAnsi="Times New Roman"/>
                <w:bCs/>
                <w:sz w:val="24"/>
              </w:rPr>
              <w:t>@jlu.edu.cn</w:t>
            </w:r>
          </w:p>
        </w:tc>
        <w:tc>
          <w:tcPr>
            <w:tcW w:w="2409" w:type="dxa"/>
            <w:vAlign w:val="center"/>
          </w:tcPr>
          <w:p w14:paraId="47842103" w14:textId="77777777" w:rsidR="002218B0" w:rsidRDefault="002218B0" w:rsidP="002E45C8">
            <w:pPr>
              <w:spacing w:line="360" w:lineRule="auto"/>
              <w:rPr>
                <w:rFonts w:ascii="Times New Roman" w:hAnsi="Times New Roman"/>
                <w:bCs/>
                <w:sz w:val="24"/>
              </w:rPr>
            </w:pPr>
            <w:r>
              <w:rPr>
                <w:rFonts w:ascii="Times New Roman" w:hAnsi="Times New Roman"/>
                <w:bCs/>
                <w:sz w:val="24"/>
              </w:rPr>
              <w:t>电话：</w:t>
            </w:r>
            <w:r>
              <w:rPr>
                <w:rFonts w:ascii="Times New Roman" w:hAnsi="Times New Roman"/>
                <w:bCs/>
                <w:sz w:val="24"/>
              </w:rPr>
              <w:t>15948068128</w:t>
            </w:r>
          </w:p>
        </w:tc>
      </w:tr>
      <w:tr w:rsidR="002218B0" w14:paraId="1A42600A" w14:textId="77777777" w:rsidTr="002E45C8">
        <w:trPr>
          <w:cantSplit/>
          <w:trHeight w:val="350"/>
          <w:jc w:val="center"/>
        </w:trPr>
        <w:tc>
          <w:tcPr>
            <w:tcW w:w="3020" w:type="dxa"/>
            <w:vAlign w:val="center"/>
          </w:tcPr>
          <w:p w14:paraId="3B0BD9C3" w14:textId="77777777" w:rsidR="002218B0" w:rsidRDefault="002218B0" w:rsidP="002E45C8">
            <w:pPr>
              <w:spacing w:line="360" w:lineRule="auto"/>
              <w:rPr>
                <w:rFonts w:ascii="Times New Roman" w:hAnsi="Times New Roman"/>
                <w:bCs/>
                <w:sz w:val="24"/>
              </w:rPr>
            </w:pPr>
            <w:r>
              <w:rPr>
                <w:rFonts w:ascii="Times New Roman" w:hAnsi="Times New Roman" w:hint="eastAsia"/>
                <w:bCs/>
                <w:sz w:val="24"/>
              </w:rPr>
              <w:t>副秘书长：袁益龙</w:t>
            </w:r>
          </w:p>
        </w:tc>
        <w:tc>
          <w:tcPr>
            <w:tcW w:w="3785" w:type="dxa"/>
            <w:vAlign w:val="center"/>
          </w:tcPr>
          <w:p w14:paraId="50ADE282" w14:textId="77777777" w:rsidR="002218B0" w:rsidRDefault="002218B0" w:rsidP="002E45C8">
            <w:pPr>
              <w:widowControl/>
              <w:shd w:val="clear" w:color="auto" w:fill="FFFFFF"/>
              <w:spacing w:line="360" w:lineRule="auto"/>
              <w:rPr>
                <w:rFonts w:ascii="Times New Roman" w:hAnsi="Times New Roman" w:cs="宋体"/>
                <w:color w:val="333333"/>
                <w:kern w:val="0"/>
                <w:sz w:val="24"/>
                <w:szCs w:val="18"/>
              </w:rPr>
            </w:pPr>
            <w:r>
              <w:rPr>
                <w:rFonts w:ascii="Times New Roman" w:hAnsi="Times New Roman" w:cs="宋体"/>
                <w:color w:val="777777"/>
                <w:kern w:val="0"/>
                <w:sz w:val="24"/>
                <w:szCs w:val="18"/>
              </w:rPr>
              <w:t>E</w:t>
            </w:r>
            <w:r>
              <w:rPr>
                <w:rFonts w:ascii="Times New Roman" w:hAnsi="Times New Roman" w:cs="宋体" w:hint="eastAsia"/>
                <w:color w:val="777777"/>
                <w:kern w:val="0"/>
                <w:sz w:val="24"/>
                <w:szCs w:val="18"/>
              </w:rPr>
              <w:t>mai</w:t>
            </w:r>
            <w:r>
              <w:rPr>
                <w:rFonts w:ascii="Times New Roman" w:hAnsi="Times New Roman" w:cs="宋体"/>
                <w:color w:val="777777"/>
                <w:kern w:val="0"/>
                <w:sz w:val="24"/>
                <w:szCs w:val="18"/>
              </w:rPr>
              <w:t>l: yilong@jlu.edu.cn</w:t>
            </w:r>
          </w:p>
        </w:tc>
        <w:tc>
          <w:tcPr>
            <w:tcW w:w="2409" w:type="dxa"/>
            <w:vAlign w:val="center"/>
          </w:tcPr>
          <w:p w14:paraId="39D778CF" w14:textId="77777777" w:rsidR="002218B0" w:rsidRDefault="002218B0" w:rsidP="002E45C8">
            <w:pPr>
              <w:adjustRightInd w:val="0"/>
              <w:snapToGrid w:val="0"/>
              <w:spacing w:line="360" w:lineRule="auto"/>
              <w:rPr>
                <w:rFonts w:ascii="Times New Roman" w:hAnsi="Times New Roman"/>
                <w:bCs/>
                <w:sz w:val="24"/>
              </w:rPr>
            </w:pPr>
            <w:r>
              <w:rPr>
                <w:rFonts w:ascii="Times New Roman" w:hAnsi="Times New Roman" w:hint="eastAsia"/>
                <w:bCs/>
                <w:sz w:val="24"/>
              </w:rPr>
              <w:t>电话：</w:t>
            </w:r>
            <w:r>
              <w:rPr>
                <w:rFonts w:ascii="Times New Roman" w:hAnsi="Times New Roman" w:hint="eastAsia"/>
                <w:bCs/>
                <w:sz w:val="24"/>
              </w:rPr>
              <w:t>1</w:t>
            </w:r>
            <w:r>
              <w:rPr>
                <w:rFonts w:ascii="Times New Roman" w:hAnsi="Times New Roman"/>
                <w:bCs/>
                <w:sz w:val="24"/>
              </w:rPr>
              <w:t>5754304262</w:t>
            </w:r>
          </w:p>
        </w:tc>
      </w:tr>
      <w:tr w:rsidR="002218B0" w14:paraId="31DFFD53" w14:textId="77777777" w:rsidTr="002E45C8">
        <w:trPr>
          <w:cantSplit/>
          <w:trHeight w:val="350"/>
          <w:jc w:val="center"/>
        </w:trPr>
        <w:tc>
          <w:tcPr>
            <w:tcW w:w="3020" w:type="dxa"/>
            <w:vAlign w:val="center"/>
          </w:tcPr>
          <w:p w14:paraId="7F6B1401" w14:textId="77777777" w:rsidR="002218B0" w:rsidRDefault="002218B0" w:rsidP="002E45C8">
            <w:pPr>
              <w:spacing w:line="360" w:lineRule="auto"/>
              <w:rPr>
                <w:rFonts w:ascii="Times New Roman" w:hAnsi="Times New Roman"/>
                <w:bCs/>
                <w:sz w:val="24"/>
              </w:rPr>
            </w:pPr>
            <w:r>
              <w:rPr>
                <w:rFonts w:ascii="Times New Roman" w:hAnsi="Times New Roman" w:hint="eastAsia"/>
                <w:bCs/>
                <w:sz w:val="24"/>
              </w:rPr>
              <w:t>副秘书长：朱慧星</w:t>
            </w:r>
          </w:p>
        </w:tc>
        <w:tc>
          <w:tcPr>
            <w:tcW w:w="3785" w:type="dxa"/>
            <w:vAlign w:val="center"/>
          </w:tcPr>
          <w:p w14:paraId="49EB694B" w14:textId="77777777" w:rsidR="002218B0" w:rsidRDefault="002218B0" w:rsidP="002E45C8">
            <w:pPr>
              <w:spacing w:line="360" w:lineRule="auto"/>
              <w:rPr>
                <w:rFonts w:ascii="Times New Roman" w:hAnsi="Times New Roman"/>
                <w:bCs/>
                <w:sz w:val="24"/>
              </w:rPr>
            </w:pPr>
            <w:r>
              <w:rPr>
                <w:rFonts w:ascii="Times New Roman" w:hAnsi="Times New Roman"/>
                <w:bCs/>
                <w:sz w:val="24"/>
              </w:rPr>
              <w:t>Email: z</w:t>
            </w:r>
            <w:r>
              <w:rPr>
                <w:rFonts w:ascii="Times New Roman" w:hAnsi="Times New Roman" w:hint="eastAsia"/>
                <w:bCs/>
                <w:sz w:val="24"/>
              </w:rPr>
              <w:t>hu</w:t>
            </w:r>
            <w:r>
              <w:rPr>
                <w:rFonts w:ascii="Times New Roman" w:hAnsi="Times New Roman"/>
                <w:bCs/>
                <w:sz w:val="24"/>
              </w:rPr>
              <w:t>hx@jlu.edu.cn</w:t>
            </w:r>
          </w:p>
        </w:tc>
        <w:tc>
          <w:tcPr>
            <w:tcW w:w="2409" w:type="dxa"/>
            <w:vAlign w:val="center"/>
          </w:tcPr>
          <w:p w14:paraId="673330B2" w14:textId="77777777" w:rsidR="002218B0" w:rsidRDefault="002218B0" w:rsidP="002E45C8">
            <w:pPr>
              <w:spacing w:line="360" w:lineRule="auto"/>
              <w:rPr>
                <w:rFonts w:ascii="Times New Roman" w:hAnsi="Times New Roman"/>
                <w:bCs/>
                <w:sz w:val="24"/>
              </w:rPr>
            </w:pPr>
            <w:r>
              <w:rPr>
                <w:rFonts w:ascii="Times New Roman" w:hAnsi="Times New Roman" w:hint="eastAsia"/>
                <w:bCs/>
                <w:sz w:val="24"/>
              </w:rPr>
              <w:t>电话：</w:t>
            </w:r>
            <w:r>
              <w:rPr>
                <w:rFonts w:ascii="Times New Roman" w:hAnsi="Times New Roman" w:hint="eastAsia"/>
                <w:bCs/>
                <w:sz w:val="24"/>
              </w:rPr>
              <w:t>1</w:t>
            </w:r>
            <w:r>
              <w:rPr>
                <w:rFonts w:ascii="Times New Roman" w:hAnsi="Times New Roman"/>
                <w:bCs/>
                <w:sz w:val="24"/>
              </w:rPr>
              <w:t>8844190364</w:t>
            </w:r>
          </w:p>
        </w:tc>
      </w:tr>
      <w:tr w:rsidR="002218B0" w14:paraId="782703AA" w14:textId="77777777" w:rsidTr="002E45C8">
        <w:trPr>
          <w:cantSplit/>
          <w:trHeight w:val="350"/>
          <w:jc w:val="center"/>
        </w:trPr>
        <w:tc>
          <w:tcPr>
            <w:tcW w:w="3020" w:type="dxa"/>
            <w:vAlign w:val="center"/>
          </w:tcPr>
          <w:p w14:paraId="790618C3" w14:textId="77777777" w:rsidR="002218B0" w:rsidRDefault="002218B0" w:rsidP="002E45C8">
            <w:pPr>
              <w:spacing w:line="360" w:lineRule="auto"/>
              <w:rPr>
                <w:rFonts w:ascii="Times New Roman" w:hAnsi="Times New Roman"/>
                <w:bCs/>
                <w:sz w:val="24"/>
              </w:rPr>
            </w:pPr>
            <w:r>
              <w:rPr>
                <w:rFonts w:ascii="Times New Roman" w:hAnsi="Times New Roman" w:hint="eastAsia"/>
                <w:bCs/>
                <w:sz w:val="24"/>
              </w:rPr>
              <w:t>会务咨询：封官宏</w:t>
            </w:r>
          </w:p>
        </w:tc>
        <w:tc>
          <w:tcPr>
            <w:tcW w:w="3785" w:type="dxa"/>
            <w:vAlign w:val="center"/>
          </w:tcPr>
          <w:p w14:paraId="79F0F935" w14:textId="77777777" w:rsidR="002218B0" w:rsidRDefault="002218B0" w:rsidP="002E45C8">
            <w:pPr>
              <w:spacing w:line="360" w:lineRule="auto"/>
              <w:rPr>
                <w:rFonts w:ascii="Times New Roman" w:hAnsi="Times New Roman"/>
                <w:bCs/>
                <w:sz w:val="24"/>
              </w:rPr>
            </w:pPr>
            <w:r>
              <w:rPr>
                <w:rFonts w:ascii="Times New Roman" w:hAnsi="Times New Roman"/>
                <w:bCs/>
                <w:sz w:val="24"/>
              </w:rPr>
              <w:t>Email: lfcgerrard@sina.com</w:t>
            </w:r>
          </w:p>
        </w:tc>
        <w:tc>
          <w:tcPr>
            <w:tcW w:w="2409" w:type="dxa"/>
            <w:vAlign w:val="center"/>
          </w:tcPr>
          <w:p w14:paraId="2C955693" w14:textId="77777777" w:rsidR="002218B0" w:rsidRDefault="002218B0" w:rsidP="002E45C8">
            <w:pPr>
              <w:spacing w:line="360" w:lineRule="auto"/>
              <w:rPr>
                <w:rFonts w:ascii="Times New Roman" w:hAnsi="Times New Roman"/>
                <w:bCs/>
                <w:sz w:val="24"/>
              </w:rPr>
            </w:pPr>
            <w:r>
              <w:rPr>
                <w:rFonts w:ascii="Times New Roman" w:hAnsi="Times New Roman" w:hint="eastAsia"/>
                <w:bCs/>
                <w:sz w:val="24"/>
              </w:rPr>
              <w:t>电话：</w:t>
            </w:r>
            <w:r>
              <w:rPr>
                <w:rFonts w:ascii="Times New Roman" w:hAnsi="Times New Roman"/>
                <w:bCs/>
                <w:sz w:val="24"/>
              </w:rPr>
              <w:t>18844155449</w:t>
            </w:r>
          </w:p>
        </w:tc>
      </w:tr>
      <w:tr w:rsidR="002218B0" w14:paraId="21EDFE4F" w14:textId="77777777" w:rsidTr="002E45C8">
        <w:trPr>
          <w:cantSplit/>
          <w:trHeight w:val="361"/>
          <w:jc w:val="center"/>
        </w:trPr>
        <w:tc>
          <w:tcPr>
            <w:tcW w:w="3020" w:type="dxa"/>
            <w:vAlign w:val="center"/>
          </w:tcPr>
          <w:p w14:paraId="0BC48ECA" w14:textId="77777777" w:rsidR="002218B0" w:rsidRDefault="002218B0" w:rsidP="002E45C8">
            <w:pPr>
              <w:spacing w:line="360" w:lineRule="auto"/>
              <w:rPr>
                <w:rFonts w:ascii="Times New Roman" w:hAnsi="Times New Roman"/>
                <w:bCs/>
                <w:sz w:val="24"/>
              </w:rPr>
            </w:pPr>
            <w:r>
              <w:rPr>
                <w:rFonts w:ascii="Times New Roman" w:hAnsi="Times New Roman" w:hint="eastAsia"/>
                <w:bCs/>
                <w:sz w:val="24"/>
              </w:rPr>
              <w:t>注册报道：钟承昊</w:t>
            </w:r>
          </w:p>
        </w:tc>
        <w:tc>
          <w:tcPr>
            <w:tcW w:w="3785" w:type="dxa"/>
            <w:vAlign w:val="center"/>
          </w:tcPr>
          <w:p w14:paraId="0EA6A2F1" w14:textId="77777777" w:rsidR="002218B0" w:rsidRDefault="002218B0" w:rsidP="002E45C8">
            <w:pPr>
              <w:spacing w:line="360" w:lineRule="auto"/>
              <w:rPr>
                <w:rFonts w:ascii="Times New Roman" w:hAnsi="Times New Roman"/>
                <w:bCs/>
                <w:sz w:val="24"/>
              </w:rPr>
            </w:pPr>
            <w:r>
              <w:rPr>
                <w:rFonts w:ascii="Times New Roman" w:hAnsi="Times New Roman" w:hint="eastAsia"/>
                <w:bCs/>
                <w:sz w:val="24"/>
              </w:rPr>
              <w:t>E</w:t>
            </w:r>
            <w:r>
              <w:rPr>
                <w:rFonts w:ascii="Times New Roman" w:hAnsi="Times New Roman"/>
                <w:bCs/>
                <w:sz w:val="24"/>
              </w:rPr>
              <w:t>mail: zhongch@jlu.edu.cn</w:t>
            </w:r>
          </w:p>
        </w:tc>
        <w:tc>
          <w:tcPr>
            <w:tcW w:w="2409" w:type="dxa"/>
            <w:vAlign w:val="center"/>
          </w:tcPr>
          <w:p w14:paraId="29C5BCF0" w14:textId="77777777" w:rsidR="002218B0" w:rsidRDefault="002218B0" w:rsidP="002E45C8">
            <w:pPr>
              <w:spacing w:line="360" w:lineRule="auto"/>
              <w:rPr>
                <w:rFonts w:ascii="Times New Roman" w:hAnsi="Times New Roman"/>
                <w:bCs/>
                <w:sz w:val="24"/>
              </w:rPr>
            </w:pPr>
            <w:r>
              <w:rPr>
                <w:rFonts w:ascii="Times New Roman" w:hAnsi="Times New Roman"/>
                <w:bCs/>
                <w:sz w:val="24"/>
              </w:rPr>
              <w:t>电话：</w:t>
            </w:r>
            <w:r>
              <w:rPr>
                <w:rFonts w:ascii="Times New Roman" w:hAnsi="Times New Roman"/>
                <w:bCs/>
                <w:sz w:val="24"/>
              </w:rPr>
              <w:t>17808079277</w:t>
            </w:r>
          </w:p>
        </w:tc>
      </w:tr>
      <w:tr w:rsidR="002218B0" w14:paraId="502EE546" w14:textId="77777777" w:rsidTr="002E45C8">
        <w:trPr>
          <w:cantSplit/>
          <w:trHeight w:val="361"/>
          <w:jc w:val="center"/>
        </w:trPr>
        <w:tc>
          <w:tcPr>
            <w:tcW w:w="3020" w:type="dxa"/>
            <w:vAlign w:val="center"/>
          </w:tcPr>
          <w:p w14:paraId="4241DC3D" w14:textId="77777777" w:rsidR="002218B0" w:rsidRDefault="002218B0" w:rsidP="002E45C8">
            <w:pPr>
              <w:spacing w:line="360" w:lineRule="auto"/>
              <w:rPr>
                <w:rFonts w:ascii="Times New Roman" w:hAnsi="Times New Roman"/>
                <w:bCs/>
                <w:sz w:val="24"/>
              </w:rPr>
            </w:pPr>
            <w:r>
              <w:rPr>
                <w:rFonts w:ascii="Times New Roman" w:hAnsi="Times New Roman" w:hint="eastAsia"/>
                <w:bCs/>
                <w:sz w:val="24"/>
              </w:rPr>
              <w:t>缴费事宜：姜</w:t>
            </w:r>
            <w:r>
              <w:rPr>
                <w:rFonts w:ascii="Times New Roman" w:hAnsi="Times New Roman" w:hint="eastAsia"/>
                <w:bCs/>
                <w:sz w:val="24"/>
              </w:rPr>
              <w:t xml:space="preserve">  </w:t>
            </w:r>
            <w:r>
              <w:rPr>
                <w:rFonts w:ascii="Times New Roman" w:hAnsi="Times New Roman" w:hint="eastAsia"/>
                <w:bCs/>
                <w:sz w:val="24"/>
              </w:rPr>
              <w:t>珊</w:t>
            </w:r>
          </w:p>
        </w:tc>
        <w:tc>
          <w:tcPr>
            <w:tcW w:w="3785" w:type="dxa"/>
            <w:vAlign w:val="center"/>
          </w:tcPr>
          <w:p w14:paraId="73AAEB32" w14:textId="77777777" w:rsidR="002218B0" w:rsidRDefault="002218B0" w:rsidP="002E45C8">
            <w:pPr>
              <w:spacing w:line="360" w:lineRule="auto"/>
              <w:rPr>
                <w:rFonts w:ascii="Times New Roman" w:hAnsi="Times New Roman"/>
                <w:bCs/>
                <w:sz w:val="24"/>
              </w:rPr>
            </w:pPr>
            <w:r>
              <w:rPr>
                <w:rFonts w:ascii="Times New Roman" w:hAnsi="Times New Roman"/>
                <w:bCs/>
                <w:sz w:val="24"/>
              </w:rPr>
              <w:t>Email:</w:t>
            </w:r>
            <w:r>
              <w:rPr>
                <w:bCs/>
              </w:rPr>
              <w:t xml:space="preserve"> </w:t>
            </w:r>
            <w:r>
              <w:rPr>
                <w:rFonts w:ascii="Times New Roman" w:hAnsi="Times New Roman"/>
                <w:bCs/>
                <w:sz w:val="24"/>
              </w:rPr>
              <w:t>82855269@qq.com</w:t>
            </w:r>
          </w:p>
        </w:tc>
        <w:tc>
          <w:tcPr>
            <w:tcW w:w="2409" w:type="dxa"/>
            <w:vAlign w:val="center"/>
          </w:tcPr>
          <w:p w14:paraId="7F0DD199" w14:textId="77777777" w:rsidR="002218B0" w:rsidRDefault="002218B0" w:rsidP="002E45C8">
            <w:pPr>
              <w:spacing w:line="360" w:lineRule="auto"/>
              <w:rPr>
                <w:rFonts w:ascii="Times New Roman" w:hAnsi="Times New Roman"/>
                <w:bCs/>
                <w:sz w:val="24"/>
              </w:rPr>
            </w:pPr>
            <w:r>
              <w:rPr>
                <w:rFonts w:ascii="Times New Roman" w:hAnsi="Times New Roman" w:hint="eastAsia"/>
                <w:bCs/>
                <w:sz w:val="24"/>
              </w:rPr>
              <w:t>电话：</w:t>
            </w:r>
            <w:r>
              <w:rPr>
                <w:rFonts w:ascii="Times New Roman" w:hAnsi="Times New Roman"/>
                <w:bCs/>
                <w:sz w:val="24"/>
              </w:rPr>
              <w:t>13843152040</w:t>
            </w:r>
          </w:p>
        </w:tc>
      </w:tr>
      <w:tr w:rsidR="002218B0" w14:paraId="297DE3A9" w14:textId="77777777" w:rsidTr="002E45C8">
        <w:trPr>
          <w:cantSplit/>
          <w:trHeight w:val="361"/>
          <w:jc w:val="center"/>
        </w:trPr>
        <w:tc>
          <w:tcPr>
            <w:tcW w:w="3020" w:type="dxa"/>
            <w:vAlign w:val="center"/>
          </w:tcPr>
          <w:p w14:paraId="321E90A9" w14:textId="77777777" w:rsidR="002218B0" w:rsidRDefault="002218B0" w:rsidP="002E45C8">
            <w:pPr>
              <w:spacing w:line="360" w:lineRule="auto"/>
              <w:rPr>
                <w:rFonts w:ascii="Times New Roman" w:hAnsi="Times New Roman"/>
                <w:bCs/>
                <w:sz w:val="24"/>
              </w:rPr>
            </w:pPr>
            <w:r>
              <w:rPr>
                <w:rFonts w:ascii="Times New Roman" w:hAnsi="Times New Roman" w:hint="eastAsia"/>
                <w:bCs/>
                <w:sz w:val="24"/>
              </w:rPr>
              <w:t>招展赞助：李</w:t>
            </w:r>
            <w:r>
              <w:rPr>
                <w:rFonts w:ascii="Times New Roman" w:hAnsi="Times New Roman" w:hint="eastAsia"/>
                <w:bCs/>
                <w:sz w:val="24"/>
              </w:rPr>
              <w:t xml:space="preserve">  </w:t>
            </w:r>
            <w:r>
              <w:rPr>
                <w:rFonts w:ascii="Times New Roman" w:hAnsi="Times New Roman" w:hint="eastAsia"/>
                <w:bCs/>
                <w:sz w:val="24"/>
              </w:rPr>
              <w:t>薇</w:t>
            </w:r>
            <w:r>
              <w:rPr>
                <w:rFonts w:ascii="Times New Roman" w:hAnsi="Times New Roman" w:hint="eastAsia"/>
                <w:bCs/>
                <w:sz w:val="24"/>
              </w:rPr>
              <w:t xml:space="preserve"> </w:t>
            </w:r>
            <w:r>
              <w:rPr>
                <w:rFonts w:ascii="Times New Roman" w:hAnsi="Times New Roman"/>
                <w:bCs/>
                <w:sz w:val="24"/>
              </w:rPr>
              <w:t xml:space="preserve">   </w:t>
            </w:r>
          </w:p>
        </w:tc>
        <w:tc>
          <w:tcPr>
            <w:tcW w:w="3785" w:type="dxa"/>
            <w:vAlign w:val="center"/>
          </w:tcPr>
          <w:p w14:paraId="59A08241" w14:textId="77777777" w:rsidR="002218B0" w:rsidRDefault="002218B0" w:rsidP="002E45C8">
            <w:pPr>
              <w:spacing w:line="360" w:lineRule="auto"/>
              <w:rPr>
                <w:rFonts w:ascii="Times New Roman" w:hAnsi="Times New Roman"/>
                <w:bCs/>
                <w:sz w:val="24"/>
              </w:rPr>
            </w:pPr>
            <w:r>
              <w:rPr>
                <w:rFonts w:ascii="Times New Roman" w:hAnsi="Times New Roman"/>
                <w:bCs/>
                <w:sz w:val="24"/>
              </w:rPr>
              <w:t>Email: l</w:t>
            </w:r>
            <w:r>
              <w:rPr>
                <w:rFonts w:ascii="Times New Roman" w:hAnsi="Times New Roman" w:hint="eastAsia"/>
                <w:bCs/>
                <w:sz w:val="24"/>
              </w:rPr>
              <w:t>iwei2020@jlu.edu.cn</w:t>
            </w:r>
          </w:p>
        </w:tc>
        <w:tc>
          <w:tcPr>
            <w:tcW w:w="2409" w:type="dxa"/>
            <w:vAlign w:val="center"/>
          </w:tcPr>
          <w:p w14:paraId="7DB1CFCD" w14:textId="77777777" w:rsidR="002218B0" w:rsidRDefault="002218B0" w:rsidP="002E45C8">
            <w:pPr>
              <w:spacing w:line="360" w:lineRule="auto"/>
              <w:rPr>
                <w:rFonts w:ascii="Times New Roman" w:hAnsi="Times New Roman"/>
                <w:bCs/>
                <w:sz w:val="24"/>
              </w:rPr>
            </w:pPr>
            <w:r>
              <w:rPr>
                <w:rFonts w:ascii="Times New Roman" w:hAnsi="Times New Roman"/>
                <w:bCs/>
                <w:sz w:val="24"/>
              </w:rPr>
              <w:t>电话：</w:t>
            </w:r>
            <w:r>
              <w:rPr>
                <w:rFonts w:ascii="Times New Roman" w:hAnsi="Times New Roman" w:hint="eastAsia"/>
                <w:bCs/>
                <w:sz w:val="24"/>
              </w:rPr>
              <w:t>18584324812</w:t>
            </w:r>
          </w:p>
        </w:tc>
      </w:tr>
    </w:tbl>
    <w:p w14:paraId="5D938B5B" w14:textId="77777777" w:rsidR="002218B0" w:rsidRDefault="002218B0" w:rsidP="002218B0">
      <w:pPr>
        <w:spacing w:line="480" w:lineRule="exact"/>
        <w:ind w:firstLineChars="195" w:firstLine="585"/>
        <w:rPr>
          <w:rFonts w:ascii="宋体" w:hAnsi="宋体" w:cs="宋体"/>
          <w:sz w:val="30"/>
          <w:szCs w:val="30"/>
          <w:lang w:bidi="ar"/>
        </w:rPr>
      </w:pPr>
    </w:p>
    <w:p w14:paraId="00560E69" w14:textId="77777777" w:rsidR="002218B0" w:rsidRDefault="002218B0" w:rsidP="002218B0">
      <w:pPr>
        <w:spacing w:line="360" w:lineRule="auto"/>
        <w:ind w:right="160" w:firstLineChars="139" w:firstLine="419"/>
        <w:jc w:val="right"/>
        <w:rPr>
          <w:rFonts w:ascii="宋体" w:hAnsi="宋体" w:cs="宋体"/>
          <w:b/>
          <w:bCs/>
          <w:sz w:val="30"/>
          <w:szCs w:val="30"/>
        </w:rPr>
      </w:pPr>
      <w:r>
        <w:rPr>
          <w:rFonts w:ascii="宋体" w:hAnsi="宋体" w:cs="宋体" w:hint="eastAsia"/>
          <w:b/>
          <w:bCs/>
          <w:sz w:val="30"/>
          <w:szCs w:val="30"/>
        </w:rPr>
        <w:t>202</w:t>
      </w:r>
      <w:r>
        <w:rPr>
          <w:rFonts w:ascii="宋体" w:hAnsi="宋体" w:cs="宋体"/>
          <w:b/>
          <w:bCs/>
          <w:sz w:val="30"/>
          <w:szCs w:val="30"/>
        </w:rPr>
        <w:t>5</w:t>
      </w:r>
      <w:r>
        <w:rPr>
          <w:rFonts w:ascii="宋体" w:hAnsi="宋体" w:cs="宋体" w:hint="eastAsia"/>
          <w:b/>
          <w:bCs/>
          <w:sz w:val="30"/>
          <w:szCs w:val="30"/>
        </w:rPr>
        <w:t>年国际地下反应溶质运移研讨会组委会</w:t>
      </w:r>
    </w:p>
    <w:p w14:paraId="0073784A" w14:textId="77777777" w:rsidR="002218B0" w:rsidRDefault="002218B0" w:rsidP="002218B0">
      <w:pPr>
        <w:wordWrap w:val="0"/>
        <w:spacing w:line="360" w:lineRule="auto"/>
        <w:ind w:firstLineChars="195" w:firstLine="587"/>
        <w:jc w:val="right"/>
        <w:rPr>
          <w:rFonts w:ascii="宋体" w:hAnsi="宋体" w:cs="宋体"/>
          <w:b/>
          <w:bCs/>
          <w:sz w:val="30"/>
          <w:szCs w:val="30"/>
        </w:rPr>
      </w:pPr>
      <w:r>
        <w:rPr>
          <w:rFonts w:ascii="宋体" w:hAnsi="宋体" w:cs="宋体" w:hint="eastAsia"/>
          <w:b/>
          <w:bCs/>
          <w:sz w:val="30"/>
          <w:szCs w:val="30"/>
          <w:lang w:bidi="ar"/>
        </w:rPr>
        <w:t>吉林大学新能源与环境学院 （代章）</w:t>
      </w:r>
    </w:p>
    <w:p w14:paraId="68DA4D74" w14:textId="6570B166" w:rsidR="002218B0" w:rsidRDefault="002218B0" w:rsidP="002218B0">
      <w:pPr>
        <w:spacing w:line="360" w:lineRule="auto"/>
        <w:ind w:firstLineChars="195" w:firstLine="587"/>
        <w:jc w:val="right"/>
        <w:rPr>
          <w:rFonts w:ascii="仿宋_GB2312" w:eastAsia="仿宋_GB2312" w:cs="仿宋_GB2312"/>
          <w:b/>
          <w:bCs/>
          <w:sz w:val="30"/>
          <w:szCs w:val="30"/>
        </w:rPr>
      </w:pPr>
      <w:r w:rsidRPr="003D3BB4">
        <w:rPr>
          <w:rFonts w:ascii="宋体" w:hAnsi="宋体" w:cs="宋体" w:hint="eastAsia"/>
          <w:b/>
          <w:bCs/>
          <w:sz w:val="30"/>
          <w:szCs w:val="30"/>
          <w:highlight w:val="yellow"/>
          <w:lang w:bidi="ar"/>
        </w:rPr>
        <w:t>202</w:t>
      </w:r>
      <w:r w:rsidRPr="003D3BB4">
        <w:rPr>
          <w:rFonts w:ascii="宋体" w:hAnsi="宋体" w:cs="宋体"/>
          <w:b/>
          <w:bCs/>
          <w:sz w:val="30"/>
          <w:szCs w:val="30"/>
          <w:highlight w:val="yellow"/>
          <w:lang w:bidi="ar"/>
        </w:rPr>
        <w:t>5</w:t>
      </w:r>
      <w:r w:rsidRPr="003D3BB4">
        <w:rPr>
          <w:rFonts w:ascii="宋体" w:hAnsi="宋体" w:cs="宋体" w:hint="eastAsia"/>
          <w:b/>
          <w:bCs/>
          <w:sz w:val="30"/>
          <w:szCs w:val="30"/>
          <w:highlight w:val="yellow"/>
          <w:lang w:bidi="ar"/>
        </w:rPr>
        <w:t>年</w:t>
      </w:r>
      <w:r w:rsidR="00C442E5">
        <w:rPr>
          <w:rFonts w:ascii="宋体" w:hAnsi="宋体" w:cs="宋体"/>
          <w:b/>
          <w:bCs/>
          <w:sz w:val="30"/>
          <w:szCs w:val="30"/>
          <w:highlight w:val="yellow"/>
          <w:lang w:bidi="ar"/>
        </w:rPr>
        <w:t>7</w:t>
      </w:r>
      <w:r w:rsidRPr="003D3BB4">
        <w:rPr>
          <w:rFonts w:ascii="宋体" w:hAnsi="宋体" w:cs="宋体" w:hint="eastAsia"/>
          <w:b/>
          <w:bCs/>
          <w:sz w:val="30"/>
          <w:szCs w:val="30"/>
          <w:highlight w:val="yellow"/>
          <w:lang w:bidi="ar"/>
        </w:rPr>
        <w:t>月</w:t>
      </w:r>
      <w:r w:rsidR="00432BC8">
        <w:rPr>
          <w:rFonts w:ascii="宋体" w:hAnsi="宋体" w:cs="宋体" w:hint="eastAsia"/>
          <w:b/>
          <w:bCs/>
          <w:sz w:val="30"/>
          <w:szCs w:val="30"/>
          <w:highlight w:val="yellow"/>
          <w:lang w:bidi="ar"/>
        </w:rPr>
        <w:t>2</w:t>
      </w:r>
      <w:r w:rsidR="00432BC8">
        <w:rPr>
          <w:rFonts w:ascii="宋体" w:hAnsi="宋体" w:cs="宋体"/>
          <w:b/>
          <w:bCs/>
          <w:sz w:val="30"/>
          <w:szCs w:val="30"/>
          <w:highlight w:val="yellow"/>
          <w:lang w:bidi="ar"/>
        </w:rPr>
        <w:t>0</w:t>
      </w:r>
      <w:r w:rsidRPr="003D3BB4">
        <w:rPr>
          <w:rFonts w:ascii="宋体" w:hAnsi="宋体" w:cs="宋体" w:hint="eastAsia"/>
          <w:b/>
          <w:bCs/>
          <w:sz w:val="30"/>
          <w:szCs w:val="30"/>
          <w:highlight w:val="yellow"/>
          <w:lang w:bidi="ar"/>
        </w:rPr>
        <w:t>日</w:t>
      </w:r>
    </w:p>
    <w:p w14:paraId="23BDA082" w14:textId="6E9B2E54" w:rsidR="001F77DD" w:rsidRDefault="001F77DD">
      <w:pPr>
        <w:widowControl/>
        <w:jc w:val="left"/>
        <w:rPr>
          <w:rFonts w:ascii="宋体" w:hAnsi="宋体" w:cs="宋体"/>
          <w:b/>
          <w:color w:val="4472C4"/>
          <w:sz w:val="32"/>
          <w:szCs w:val="32"/>
          <w:lang w:bidi="ar"/>
        </w:rPr>
      </w:pPr>
    </w:p>
    <w:sectPr w:rsidR="001F77DD">
      <w:pgSz w:w="11906" w:h="16838"/>
      <w:pgMar w:top="2098" w:right="1474" w:bottom="1984" w:left="1587"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80EB3" w14:textId="77777777" w:rsidR="00FC075C" w:rsidRDefault="00FC075C" w:rsidP="003D3BB4">
      <w:r>
        <w:separator/>
      </w:r>
    </w:p>
  </w:endnote>
  <w:endnote w:type="continuationSeparator" w:id="0">
    <w:p w14:paraId="42850EB6" w14:textId="77777777" w:rsidR="00FC075C" w:rsidRDefault="00FC075C" w:rsidP="003D3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00"/>
    <w:family w:val="auto"/>
    <w:pitch w:val="variable"/>
    <w:sig w:usb0="00000000" w:usb1="4000207B" w:usb2="00000000" w:usb3="00000000" w:csb0="FFFFFFFF" w:csb1="00000000"/>
  </w:font>
  <w:font w:name="黑体">
    <w:altName w:val="SimHei"/>
    <w:panose1 w:val="02010609060101010101"/>
    <w:charset w:val="86"/>
    <w:family w:val="modern"/>
    <w:pitch w:val="fixed"/>
    <w:sig w:usb0="800002BF" w:usb1="38CF7CFA" w:usb2="00000016" w:usb3="00000000" w:csb0="00040001" w:csb1="00000000"/>
  </w:font>
  <w:font w:name="方正公文小标宋">
    <w:altName w:val="Malgun Gothic Semilight"/>
    <w:charset w:val="86"/>
    <w:family w:val="auto"/>
    <w:pitch w:val="default"/>
    <w:sig w:usb0="00000000" w:usb1="0000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PingFang SC">
    <w:altName w:val="微软雅黑"/>
    <w:charset w:val="86"/>
    <w:family w:val="swiss"/>
    <w:pitch w:val="variable"/>
    <w:sig w:usb0="A00002FF" w:usb1="7ACFFDFB" w:usb2="00000017"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E6D11" w14:textId="77777777" w:rsidR="00FC075C" w:rsidRDefault="00FC075C" w:rsidP="003D3BB4">
      <w:r>
        <w:separator/>
      </w:r>
    </w:p>
  </w:footnote>
  <w:footnote w:type="continuationSeparator" w:id="0">
    <w:p w14:paraId="13B8ABC9" w14:textId="77777777" w:rsidR="00FC075C" w:rsidRDefault="00FC075C" w:rsidP="003D3B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gxYzVhYmY1NDMzMmQ4Y2Q0MDU5NzdhZTM3YjZmYmIifQ=="/>
  </w:docVars>
  <w:rsids>
    <w:rsidRoot w:val="4B2C7FF4"/>
    <w:rsid w:val="00013948"/>
    <w:rsid w:val="000229C7"/>
    <w:rsid w:val="000238BC"/>
    <w:rsid w:val="00024FF2"/>
    <w:rsid w:val="00025531"/>
    <w:rsid w:val="00034D72"/>
    <w:rsid w:val="00035379"/>
    <w:rsid w:val="000401DB"/>
    <w:rsid w:val="00042EDC"/>
    <w:rsid w:val="00044770"/>
    <w:rsid w:val="00046A51"/>
    <w:rsid w:val="00046BBE"/>
    <w:rsid w:val="000514A8"/>
    <w:rsid w:val="00054C43"/>
    <w:rsid w:val="00056B21"/>
    <w:rsid w:val="0007287F"/>
    <w:rsid w:val="00075560"/>
    <w:rsid w:val="00077878"/>
    <w:rsid w:val="00081634"/>
    <w:rsid w:val="0008297C"/>
    <w:rsid w:val="00090973"/>
    <w:rsid w:val="00093474"/>
    <w:rsid w:val="00095146"/>
    <w:rsid w:val="00096571"/>
    <w:rsid w:val="000A0ECD"/>
    <w:rsid w:val="000B05C2"/>
    <w:rsid w:val="000B52E7"/>
    <w:rsid w:val="000C3ED4"/>
    <w:rsid w:val="000C4C97"/>
    <w:rsid w:val="000D046D"/>
    <w:rsid w:val="000D2CE3"/>
    <w:rsid w:val="000D7088"/>
    <w:rsid w:val="000D7203"/>
    <w:rsid w:val="000E01E1"/>
    <w:rsid w:val="000F4202"/>
    <w:rsid w:val="000F52C3"/>
    <w:rsid w:val="00111515"/>
    <w:rsid w:val="00111D84"/>
    <w:rsid w:val="0012306B"/>
    <w:rsid w:val="00123796"/>
    <w:rsid w:val="001301A1"/>
    <w:rsid w:val="0013363D"/>
    <w:rsid w:val="00142ACB"/>
    <w:rsid w:val="00151A2C"/>
    <w:rsid w:val="00160879"/>
    <w:rsid w:val="0016096D"/>
    <w:rsid w:val="001629F0"/>
    <w:rsid w:val="00174F78"/>
    <w:rsid w:val="001814F6"/>
    <w:rsid w:val="00182905"/>
    <w:rsid w:val="00194FC4"/>
    <w:rsid w:val="00197BDC"/>
    <w:rsid w:val="001A3551"/>
    <w:rsid w:val="001A364D"/>
    <w:rsid w:val="001B5616"/>
    <w:rsid w:val="001B65B8"/>
    <w:rsid w:val="001B6AA5"/>
    <w:rsid w:val="001B78A3"/>
    <w:rsid w:val="001C28B3"/>
    <w:rsid w:val="001C48F2"/>
    <w:rsid w:val="001D7D31"/>
    <w:rsid w:val="001E3A63"/>
    <w:rsid w:val="001E6146"/>
    <w:rsid w:val="001E7535"/>
    <w:rsid w:val="001E7F71"/>
    <w:rsid w:val="001F1AF9"/>
    <w:rsid w:val="001F24E9"/>
    <w:rsid w:val="001F25AA"/>
    <w:rsid w:val="001F72F3"/>
    <w:rsid w:val="001F77DD"/>
    <w:rsid w:val="00200A93"/>
    <w:rsid w:val="00203E9E"/>
    <w:rsid w:val="00214179"/>
    <w:rsid w:val="00214CF6"/>
    <w:rsid w:val="002218B0"/>
    <w:rsid w:val="00222F7D"/>
    <w:rsid w:val="00233958"/>
    <w:rsid w:val="00237437"/>
    <w:rsid w:val="00245DD2"/>
    <w:rsid w:val="00253B7D"/>
    <w:rsid w:val="00254088"/>
    <w:rsid w:val="00262F5A"/>
    <w:rsid w:val="00265F81"/>
    <w:rsid w:val="002723CF"/>
    <w:rsid w:val="00275362"/>
    <w:rsid w:val="0028135F"/>
    <w:rsid w:val="00287C02"/>
    <w:rsid w:val="00296280"/>
    <w:rsid w:val="00297711"/>
    <w:rsid w:val="00297879"/>
    <w:rsid w:val="002A553E"/>
    <w:rsid w:val="002B063C"/>
    <w:rsid w:val="002C02E7"/>
    <w:rsid w:val="002C0667"/>
    <w:rsid w:val="002C1E42"/>
    <w:rsid w:val="002C2D40"/>
    <w:rsid w:val="002D6365"/>
    <w:rsid w:val="002E3EC8"/>
    <w:rsid w:val="002F1BEF"/>
    <w:rsid w:val="002F6940"/>
    <w:rsid w:val="00306339"/>
    <w:rsid w:val="0030798B"/>
    <w:rsid w:val="003114D9"/>
    <w:rsid w:val="00315EDF"/>
    <w:rsid w:val="003302A7"/>
    <w:rsid w:val="0033152D"/>
    <w:rsid w:val="00333ED2"/>
    <w:rsid w:val="00336807"/>
    <w:rsid w:val="00343A9B"/>
    <w:rsid w:val="00346E9D"/>
    <w:rsid w:val="00355743"/>
    <w:rsid w:val="00355D83"/>
    <w:rsid w:val="003745D6"/>
    <w:rsid w:val="00384E41"/>
    <w:rsid w:val="00385795"/>
    <w:rsid w:val="00393F24"/>
    <w:rsid w:val="00395DE6"/>
    <w:rsid w:val="00396ADB"/>
    <w:rsid w:val="00397189"/>
    <w:rsid w:val="00397E40"/>
    <w:rsid w:val="00397FB4"/>
    <w:rsid w:val="003A1302"/>
    <w:rsid w:val="003A5D5B"/>
    <w:rsid w:val="003B2634"/>
    <w:rsid w:val="003B79B7"/>
    <w:rsid w:val="003C636D"/>
    <w:rsid w:val="003C6E54"/>
    <w:rsid w:val="003D3BB4"/>
    <w:rsid w:val="003D4BCB"/>
    <w:rsid w:val="003D5C1D"/>
    <w:rsid w:val="003D7218"/>
    <w:rsid w:val="003E63D0"/>
    <w:rsid w:val="003F1D39"/>
    <w:rsid w:val="003F66B1"/>
    <w:rsid w:val="004031F7"/>
    <w:rsid w:val="00403706"/>
    <w:rsid w:val="00403E52"/>
    <w:rsid w:val="004147D5"/>
    <w:rsid w:val="004158BD"/>
    <w:rsid w:val="00416BA9"/>
    <w:rsid w:val="0043185C"/>
    <w:rsid w:val="00432BC8"/>
    <w:rsid w:val="0044110C"/>
    <w:rsid w:val="004426FE"/>
    <w:rsid w:val="00442AD6"/>
    <w:rsid w:val="0045159E"/>
    <w:rsid w:val="0045248F"/>
    <w:rsid w:val="00453DAA"/>
    <w:rsid w:val="00460CA6"/>
    <w:rsid w:val="00467808"/>
    <w:rsid w:val="00467D44"/>
    <w:rsid w:val="00480128"/>
    <w:rsid w:val="00480F4E"/>
    <w:rsid w:val="0048153F"/>
    <w:rsid w:val="004918FC"/>
    <w:rsid w:val="00494D1E"/>
    <w:rsid w:val="00497419"/>
    <w:rsid w:val="00497CE1"/>
    <w:rsid w:val="004A04BA"/>
    <w:rsid w:val="004A1062"/>
    <w:rsid w:val="004B0440"/>
    <w:rsid w:val="004C1A6C"/>
    <w:rsid w:val="004C2502"/>
    <w:rsid w:val="004C2988"/>
    <w:rsid w:val="004C43A5"/>
    <w:rsid w:val="004D01EE"/>
    <w:rsid w:val="004D2D5C"/>
    <w:rsid w:val="004E10DC"/>
    <w:rsid w:val="004E2502"/>
    <w:rsid w:val="004E3798"/>
    <w:rsid w:val="00500B7A"/>
    <w:rsid w:val="00500E56"/>
    <w:rsid w:val="00501A84"/>
    <w:rsid w:val="00516DA9"/>
    <w:rsid w:val="00525809"/>
    <w:rsid w:val="005313AE"/>
    <w:rsid w:val="00533905"/>
    <w:rsid w:val="005345FE"/>
    <w:rsid w:val="00536777"/>
    <w:rsid w:val="00542131"/>
    <w:rsid w:val="00543EA5"/>
    <w:rsid w:val="005479BD"/>
    <w:rsid w:val="00554BE2"/>
    <w:rsid w:val="0056496B"/>
    <w:rsid w:val="00564E62"/>
    <w:rsid w:val="00567D25"/>
    <w:rsid w:val="00576661"/>
    <w:rsid w:val="005874C4"/>
    <w:rsid w:val="0058767F"/>
    <w:rsid w:val="005957BA"/>
    <w:rsid w:val="005A0251"/>
    <w:rsid w:val="005A3907"/>
    <w:rsid w:val="005A556D"/>
    <w:rsid w:val="005A614B"/>
    <w:rsid w:val="005A6327"/>
    <w:rsid w:val="005B0C3B"/>
    <w:rsid w:val="005C05F5"/>
    <w:rsid w:val="005C4B3A"/>
    <w:rsid w:val="005C57CC"/>
    <w:rsid w:val="005E0EA0"/>
    <w:rsid w:val="005F04CD"/>
    <w:rsid w:val="005F0664"/>
    <w:rsid w:val="005F316B"/>
    <w:rsid w:val="00600A3A"/>
    <w:rsid w:val="00605C75"/>
    <w:rsid w:val="006159B9"/>
    <w:rsid w:val="00616AB0"/>
    <w:rsid w:val="0062353D"/>
    <w:rsid w:val="00626AB7"/>
    <w:rsid w:val="00631C4F"/>
    <w:rsid w:val="00632C74"/>
    <w:rsid w:val="00636BED"/>
    <w:rsid w:val="0064140B"/>
    <w:rsid w:val="0064210B"/>
    <w:rsid w:val="00642319"/>
    <w:rsid w:val="00645263"/>
    <w:rsid w:val="00656CE8"/>
    <w:rsid w:val="00661DBF"/>
    <w:rsid w:val="00665AA6"/>
    <w:rsid w:val="00671B6D"/>
    <w:rsid w:val="00672B56"/>
    <w:rsid w:val="00672B6B"/>
    <w:rsid w:val="00673D9E"/>
    <w:rsid w:val="00685F29"/>
    <w:rsid w:val="00691B38"/>
    <w:rsid w:val="00693BB1"/>
    <w:rsid w:val="006B1DF8"/>
    <w:rsid w:val="006B4C91"/>
    <w:rsid w:val="006B747B"/>
    <w:rsid w:val="006C0EB3"/>
    <w:rsid w:val="006C1659"/>
    <w:rsid w:val="006C2DDE"/>
    <w:rsid w:val="006C5229"/>
    <w:rsid w:val="006D04C5"/>
    <w:rsid w:val="006E1530"/>
    <w:rsid w:val="006E548A"/>
    <w:rsid w:val="006F14AB"/>
    <w:rsid w:val="006F4AAC"/>
    <w:rsid w:val="006F53D5"/>
    <w:rsid w:val="006F6FB7"/>
    <w:rsid w:val="006F7478"/>
    <w:rsid w:val="00707C6D"/>
    <w:rsid w:val="00710CB4"/>
    <w:rsid w:val="00714B8E"/>
    <w:rsid w:val="00715CAC"/>
    <w:rsid w:val="00723287"/>
    <w:rsid w:val="00730916"/>
    <w:rsid w:val="00733063"/>
    <w:rsid w:val="007350FA"/>
    <w:rsid w:val="00742694"/>
    <w:rsid w:val="007476AD"/>
    <w:rsid w:val="00757FBB"/>
    <w:rsid w:val="00762082"/>
    <w:rsid w:val="00762DB9"/>
    <w:rsid w:val="0076540E"/>
    <w:rsid w:val="00767E12"/>
    <w:rsid w:val="00770A55"/>
    <w:rsid w:val="00771929"/>
    <w:rsid w:val="00777D7F"/>
    <w:rsid w:val="00777E16"/>
    <w:rsid w:val="00786412"/>
    <w:rsid w:val="00790D23"/>
    <w:rsid w:val="007912E1"/>
    <w:rsid w:val="0079444E"/>
    <w:rsid w:val="007979F6"/>
    <w:rsid w:val="007A2F28"/>
    <w:rsid w:val="007F245B"/>
    <w:rsid w:val="007F26F9"/>
    <w:rsid w:val="00800DA0"/>
    <w:rsid w:val="00803DC2"/>
    <w:rsid w:val="008113D4"/>
    <w:rsid w:val="00811D95"/>
    <w:rsid w:val="00812432"/>
    <w:rsid w:val="00815673"/>
    <w:rsid w:val="00816FB5"/>
    <w:rsid w:val="00817393"/>
    <w:rsid w:val="00830D3C"/>
    <w:rsid w:val="00834B2C"/>
    <w:rsid w:val="0083717E"/>
    <w:rsid w:val="00866FC8"/>
    <w:rsid w:val="00872BF1"/>
    <w:rsid w:val="008801C0"/>
    <w:rsid w:val="0088651E"/>
    <w:rsid w:val="00894404"/>
    <w:rsid w:val="00896E3C"/>
    <w:rsid w:val="008A2F1F"/>
    <w:rsid w:val="008A5BB3"/>
    <w:rsid w:val="008A5CCC"/>
    <w:rsid w:val="008B1043"/>
    <w:rsid w:val="008C0BA8"/>
    <w:rsid w:val="008C1DF2"/>
    <w:rsid w:val="008D40B5"/>
    <w:rsid w:val="008E0B72"/>
    <w:rsid w:val="008E342C"/>
    <w:rsid w:val="008E5129"/>
    <w:rsid w:val="00900D8B"/>
    <w:rsid w:val="009061A4"/>
    <w:rsid w:val="00910E98"/>
    <w:rsid w:val="0092377A"/>
    <w:rsid w:val="009364DA"/>
    <w:rsid w:val="00936E58"/>
    <w:rsid w:val="00946367"/>
    <w:rsid w:val="00946FDA"/>
    <w:rsid w:val="00962125"/>
    <w:rsid w:val="00963D07"/>
    <w:rsid w:val="00972A1A"/>
    <w:rsid w:val="009809FD"/>
    <w:rsid w:val="00983F89"/>
    <w:rsid w:val="0098566C"/>
    <w:rsid w:val="00991EAC"/>
    <w:rsid w:val="009921FC"/>
    <w:rsid w:val="00992300"/>
    <w:rsid w:val="00995CC6"/>
    <w:rsid w:val="00996247"/>
    <w:rsid w:val="009A394D"/>
    <w:rsid w:val="009A5747"/>
    <w:rsid w:val="009B5BF2"/>
    <w:rsid w:val="009C2681"/>
    <w:rsid w:val="009C5937"/>
    <w:rsid w:val="009E145B"/>
    <w:rsid w:val="009F01AA"/>
    <w:rsid w:val="009F223A"/>
    <w:rsid w:val="009F5B8B"/>
    <w:rsid w:val="00A05E16"/>
    <w:rsid w:val="00A14C8B"/>
    <w:rsid w:val="00A2154A"/>
    <w:rsid w:val="00A2366F"/>
    <w:rsid w:val="00A26F1E"/>
    <w:rsid w:val="00A33653"/>
    <w:rsid w:val="00A3500D"/>
    <w:rsid w:val="00A45CEF"/>
    <w:rsid w:val="00A50306"/>
    <w:rsid w:val="00A661F2"/>
    <w:rsid w:val="00A72B02"/>
    <w:rsid w:val="00A76121"/>
    <w:rsid w:val="00A85463"/>
    <w:rsid w:val="00A862DE"/>
    <w:rsid w:val="00A92950"/>
    <w:rsid w:val="00A92D9D"/>
    <w:rsid w:val="00A937C0"/>
    <w:rsid w:val="00A95F40"/>
    <w:rsid w:val="00A96809"/>
    <w:rsid w:val="00AA1EF7"/>
    <w:rsid w:val="00AA5E1D"/>
    <w:rsid w:val="00AB4AD1"/>
    <w:rsid w:val="00AB7B7C"/>
    <w:rsid w:val="00AC1708"/>
    <w:rsid w:val="00AC612E"/>
    <w:rsid w:val="00AC74DE"/>
    <w:rsid w:val="00AE10E8"/>
    <w:rsid w:val="00AE7D2F"/>
    <w:rsid w:val="00AF26E2"/>
    <w:rsid w:val="00AF4B80"/>
    <w:rsid w:val="00AF548D"/>
    <w:rsid w:val="00B00672"/>
    <w:rsid w:val="00B045A8"/>
    <w:rsid w:val="00B06FD8"/>
    <w:rsid w:val="00B2384F"/>
    <w:rsid w:val="00B272F9"/>
    <w:rsid w:val="00B362F8"/>
    <w:rsid w:val="00B40316"/>
    <w:rsid w:val="00B5542F"/>
    <w:rsid w:val="00B60AD6"/>
    <w:rsid w:val="00B640A5"/>
    <w:rsid w:val="00B65413"/>
    <w:rsid w:val="00B71A2C"/>
    <w:rsid w:val="00B85E39"/>
    <w:rsid w:val="00B90C3B"/>
    <w:rsid w:val="00B916EA"/>
    <w:rsid w:val="00B969F0"/>
    <w:rsid w:val="00BA28D2"/>
    <w:rsid w:val="00BA56F2"/>
    <w:rsid w:val="00BC30CC"/>
    <w:rsid w:val="00BC53DF"/>
    <w:rsid w:val="00BC61F6"/>
    <w:rsid w:val="00BC66AC"/>
    <w:rsid w:val="00BD2326"/>
    <w:rsid w:val="00BD4C5C"/>
    <w:rsid w:val="00C06D02"/>
    <w:rsid w:val="00C07707"/>
    <w:rsid w:val="00C12904"/>
    <w:rsid w:val="00C1554E"/>
    <w:rsid w:val="00C24319"/>
    <w:rsid w:val="00C313E5"/>
    <w:rsid w:val="00C31E02"/>
    <w:rsid w:val="00C3207B"/>
    <w:rsid w:val="00C346D9"/>
    <w:rsid w:val="00C37CF5"/>
    <w:rsid w:val="00C442E5"/>
    <w:rsid w:val="00C47D96"/>
    <w:rsid w:val="00C50ABA"/>
    <w:rsid w:val="00C5217E"/>
    <w:rsid w:val="00C5562C"/>
    <w:rsid w:val="00C55EA8"/>
    <w:rsid w:val="00C577B8"/>
    <w:rsid w:val="00C83D80"/>
    <w:rsid w:val="00C914BD"/>
    <w:rsid w:val="00C91EC3"/>
    <w:rsid w:val="00C945B1"/>
    <w:rsid w:val="00CB5357"/>
    <w:rsid w:val="00CC6C93"/>
    <w:rsid w:val="00CC6FF5"/>
    <w:rsid w:val="00CD082A"/>
    <w:rsid w:val="00CD5F49"/>
    <w:rsid w:val="00CD7678"/>
    <w:rsid w:val="00CE33B2"/>
    <w:rsid w:val="00CE37AB"/>
    <w:rsid w:val="00CE714C"/>
    <w:rsid w:val="00CF0000"/>
    <w:rsid w:val="00CF23F9"/>
    <w:rsid w:val="00CF5BA4"/>
    <w:rsid w:val="00D0211D"/>
    <w:rsid w:val="00D11698"/>
    <w:rsid w:val="00D12E95"/>
    <w:rsid w:val="00D165B2"/>
    <w:rsid w:val="00D16D75"/>
    <w:rsid w:val="00D17102"/>
    <w:rsid w:val="00D26B2D"/>
    <w:rsid w:val="00D271D3"/>
    <w:rsid w:val="00D32057"/>
    <w:rsid w:val="00D32998"/>
    <w:rsid w:val="00D33680"/>
    <w:rsid w:val="00D33988"/>
    <w:rsid w:val="00D41715"/>
    <w:rsid w:val="00D55641"/>
    <w:rsid w:val="00D62A49"/>
    <w:rsid w:val="00D63B4F"/>
    <w:rsid w:val="00D71BEE"/>
    <w:rsid w:val="00D7762B"/>
    <w:rsid w:val="00D82071"/>
    <w:rsid w:val="00D83B17"/>
    <w:rsid w:val="00D83B61"/>
    <w:rsid w:val="00D846F4"/>
    <w:rsid w:val="00D94FEC"/>
    <w:rsid w:val="00D964B8"/>
    <w:rsid w:val="00D96F1F"/>
    <w:rsid w:val="00D97984"/>
    <w:rsid w:val="00DA30ED"/>
    <w:rsid w:val="00DA45D5"/>
    <w:rsid w:val="00DA62EA"/>
    <w:rsid w:val="00DB424B"/>
    <w:rsid w:val="00DB4D7B"/>
    <w:rsid w:val="00DC1981"/>
    <w:rsid w:val="00DC4E35"/>
    <w:rsid w:val="00DC5C9F"/>
    <w:rsid w:val="00DD0054"/>
    <w:rsid w:val="00DD0BA6"/>
    <w:rsid w:val="00DE0CE1"/>
    <w:rsid w:val="00DE3446"/>
    <w:rsid w:val="00DE6AD6"/>
    <w:rsid w:val="00DF3E17"/>
    <w:rsid w:val="00DF60AC"/>
    <w:rsid w:val="00DF63E8"/>
    <w:rsid w:val="00DF75E4"/>
    <w:rsid w:val="00E0000A"/>
    <w:rsid w:val="00E023FC"/>
    <w:rsid w:val="00E0746E"/>
    <w:rsid w:val="00E1395B"/>
    <w:rsid w:val="00E201AE"/>
    <w:rsid w:val="00E2431A"/>
    <w:rsid w:val="00E25CAC"/>
    <w:rsid w:val="00E307F1"/>
    <w:rsid w:val="00E3161E"/>
    <w:rsid w:val="00E34E04"/>
    <w:rsid w:val="00E43463"/>
    <w:rsid w:val="00E45A0B"/>
    <w:rsid w:val="00E476FF"/>
    <w:rsid w:val="00E505A6"/>
    <w:rsid w:val="00E56C18"/>
    <w:rsid w:val="00E5735A"/>
    <w:rsid w:val="00E602BA"/>
    <w:rsid w:val="00E618C1"/>
    <w:rsid w:val="00E618F7"/>
    <w:rsid w:val="00E63794"/>
    <w:rsid w:val="00E674DC"/>
    <w:rsid w:val="00E67DDF"/>
    <w:rsid w:val="00E70D8D"/>
    <w:rsid w:val="00E75241"/>
    <w:rsid w:val="00E86962"/>
    <w:rsid w:val="00E91C4A"/>
    <w:rsid w:val="00E97D8B"/>
    <w:rsid w:val="00EA5030"/>
    <w:rsid w:val="00EA6FC5"/>
    <w:rsid w:val="00EA7275"/>
    <w:rsid w:val="00EB107E"/>
    <w:rsid w:val="00EB1616"/>
    <w:rsid w:val="00EB232A"/>
    <w:rsid w:val="00EB4244"/>
    <w:rsid w:val="00EB58BB"/>
    <w:rsid w:val="00EC1262"/>
    <w:rsid w:val="00EC1460"/>
    <w:rsid w:val="00ED0E0B"/>
    <w:rsid w:val="00ED313F"/>
    <w:rsid w:val="00EF312C"/>
    <w:rsid w:val="00EF5692"/>
    <w:rsid w:val="00F076CF"/>
    <w:rsid w:val="00F10128"/>
    <w:rsid w:val="00F14058"/>
    <w:rsid w:val="00F215C1"/>
    <w:rsid w:val="00F225E7"/>
    <w:rsid w:val="00F239AB"/>
    <w:rsid w:val="00F3089E"/>
    <w:rsid w:val="00F37C04"/>
    <w:rsid w:val="00F42809"/>
    <w:rsid w:val="00F464BD"/>
    <w:rsid w:val="00F47C2B"/>
    <w:rsid w:val="00F60082"/>
    <w:rsid w:val="00F67827"/>
    <w:rsid w:val="00F706C3"/>
    <w:rsid w:val="00F80B0E"/>
    <w:rsid w:val="00F81C82"/>
    <w:rsid w:val="00F87AAB"/>
    <w:rsid w:val="00F91263"/>
    <w:rsid w:val="00F9175C"/>
    <w:rsid w:val="00FA0DBA"/>
    <w:rsid w:val="00FA4373"/>
    <w:rsid w:val="00FB2325"/>
    <w:rsid w:val="00FB3E74"/>
    <w:rsid w:val="00FC075C"/>
    <w:rsid w:val="00FC73C0"/>
    <w:rsid w:val="00FD7771"/>
    <w:rsid w:val="00FD7BD2"/>
    <w:rsid w:val="00FE56DD"/>
    <w:rsid w:val="00FF64A6"/>
    <w:rsid w:val="02724AF2"/>
    <w:rsid w:val="04147DAA"/>
    <w:rsid w:val="0A500525"/>
    <w:rsid w:val="3988034C"/>
    <w:rsid w:val="3D0D46DF"/>
    <w:rsid w:val="3EEC6CA2"/>
    <w:rsid w:val="3FA524DB"/>
    <w:rsid w:val="4B2C7F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CDBA64"/>
  <w15:docId w15:val="{7805BC7B-3CA4-4CDD-AE60-EF5487380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64B8"/>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qFormat/>
    <w:pPr>
      <w:tabs>
        <w:tab w:val="center" w:pos="4153"/>
        <w:tab w:val="right" w:pos="8306"/>
      </w:tabs>
      <w:snapToGrid w:val="0"/>
      <w:jc w:val="left"/>
    </w:pPr>
    <w:rPr>
      <w:sz w:val="18"/>
    </w:rPr>
  </w:style>
  <w:style w:type="paragraph" w:styleId="a7">
    <w:name w:val="header"/>
    <w:basedOn w:val="a"/>
    <w:link w:val="a8"/>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qFormat/>
    <w:rPr>
      <w:color w:val="0000FF"/>
      <w:u w:val="single"/>
    </w:rPr>
  </w:style>
  <w:style w:type="character" w:customStyle="1" w:styleId="a6">
    <w:name w:val="页脚 字符"/>
    <w:basedOn w:val="a0"/>
    <w:link w:val="a5"/>
    <w:qFormat/>
    <w:rPr>
      <w:kern w:val="2"/>
      <w:sz w:val="18"/>
      <w:szCs w:val="18"/>
    </w:rPr>
  </w:style>
  <w:style w:type="character" w:customStyle="1" w:styleId="a8">
    <w:name w:val="页眉 字符"/>
    <w:basedOn w:val="a0"/>
    <w:link w:val="a7"/>
    <w:qFormat/>
    <w:rPr>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paragraph" w:customStyle="1" w:styleId="10">
    <w:name w:val="修订1"/>
    <w:hidden/>
    <w:uiPriority w:val="99"/>
    <w:unhideWhenUsed/>
    <w:rPr>
      <w:rFonts w:ascii="Calibri" w:hAnsi="Calibri"/>
      <w:kern w:val="2"/>
      <w:sz w:val="21"/>
      <w:szCs w:val="24"/>
    </w:rPr>
  </w:style>
  <w:style w:type="character" w:customStyle="1" w:styleId="a4">
    <w:name w:val="批注框文本 字符"/>
    <w:basedOn w:val="a0"/>
    <w:link w:val="a3"/>
    <w:rPr>
      <w:rFonts w:ascii="Calibri" w:hAnsi="Calibri"/>
      <w:kern w:val="2"/>
      <w:sz w:val="18"/>
      <w:szCs w:val="18"/>
    </w:rPr>
  </w:style>
  <w:style w:type="character" w:customStyle="1" w:styleId="2">
    <w:name w:val="未处理的提及2"/>
    <w:basedOn w:val="a0"/>
    <w:uiPriority w:val="99"/>
    <w:semiHidden/>
    <w:unhideWhenUsed/>
    <w:rPr>
      <w:color w:val="605E5C"/>
      <w:shd w:val="clear" w:color="auto" w:fill="E1DFDD"/>
    </w:rPr>
  </w:style>
  <w:style w:type="character" w:customStyle="1" w:styleId="oab-info">
    <w:name w:val="oab-info"/>
    <w:basedOn w:val="a0"/>
  </w:style>
  <w:style w:type="character" w:styleId="ab">
    <w:name w:val="Unresolved Mention"/>
    <w:basedOn w:val="a0"/>
    <w:uiPriority w:val="99"/>
    <w:semiHidden/>
    <w:unhideWhenUsed/>
    <w:rsid w:val="00442AD6"/>
    <w:rPr>
      <w:color w:val="605E5C"/>
      <w:shd w:val="clear" w:color="auto" w:fill="E1DFDD"/>
    </w:rPr>
  </w:style>
  <w:style w:type="paragraph" w:styleId="ac">
    <w:name w:val="Plain Text"/>
    <w:basedOn w:val="a"/>
    <w:link w:val="ad"/>
    <w:rsid w:val="001A364D"/>
    <w:pPr>
      <w:widowControl/>
      <w:spacing w:line="360" w:lineRule="auto"/>
      <w:ind w:firstLineChars="200" w:firstLine="480"/>
      <w:jc w:val="left"/>
    </w:pPr>
    <w:rPr>
      <w:rFonts w:ascii="仿宋_GB2312"/>
      <w:kern w:val="0"/>
      <w:sz w:val="24"/>
    </w:rPr>
  </w:style>
  <w:style w:type="character" w:customStyle="1" w:styleId="ad">
    <w:name w:val="纯文本 字符"/>
    <w:basedOn w:val="a0"/>
    <w:link w:val="ac"/>
    <w:rsid w:val="001A364D"/>
    <w:rPr>
      <w:rFonts w:ascii="仿宋_GB2312" w:hAnsi="Calibri"/>
      <w:sz w:val="24"/>
      <w:szCs w:val="24"/>
    </w:rPr>
  </w:style>
  <w:style w:type="paragraph" w:styleId="ae">
    <w:name w:val="Normal (Web)"/>
    <w:basedOn w:val="a"/>
    <w:unhideWhenUsed/>
    <w:qFormat/>
    <w:rsid w:val="0092377A"/>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png"/><Relationship Id="rId74" Type="http://schemas.openxmlformats.org/officeDocument/2006/relationships/hyperlink" Target="http://www.RTMJL.com" TargetMode="External"/><Relationship Id="rId5" Type="http://schemas.openxmlformats.org/officeDocument/2006/relationships/endnotes" Target="endnote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pn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png"/><Relationship Id="rId70" Type="http://schemas.openxmlformats.org/officeDocument/2006/relationships/image" Target="media/image65.jp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pn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jpeg"/><Relationship Id="rId34" Type="http://schemas.openxmlformats.org/officeDocument/2006/relationships/image" Target="media/image29.pn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6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92</Pages>
  <Words>5434</Words>
  <Characters>30975</Characters>
  <Application>Microsoft Office Word</Application>
  <DocSecurity>0</DocSecurity>
  <Lines>258</Lines>
  <Paragraphs>72</Paragraphs>
  <ScaleCrop>false</ScaleCrop>
  <Company/>
  <LinksUpToDate>false</LinksUpToDate>
  <CharactersWithSpaces>36337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30542</dc:creator>
  <cp:lastModifiedBy>THL MPICH</cp:lastModifiedBy>
  <cp:revision>68</cp:revision>
  <dcterms:created xsi:type="dcterms:W3CDTF">2025-07-16T09:04:00Z</dcterms:created>
  <dcterms:modified xsi:type="dcterms:W3CDTF">2025-07-16T11:00:00Z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B1EB9CA1947E4D56A8FCEB1618DEEBC3</vt:lpwstr>
  </property>
  <property fmtid="{D5CDD505-2E9C-101B-9397-08002B2CF9AE}" pid="4" name="KSOTemplateDocerSaveRecord">
    <vt:lpwstr>eyJoZGlkIjoiYjFjYjUxZWQ3NGE2MjNiZmUwNmE3OGNiZTQyM2VhMjUifQ==</vt:lpwstr>
  </property>
</Properties>
</file>